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19F9E" w14:textId="6886D7A6" w:rsidR="004F2F7A" w:rsidRDefault="004F2F7A" w:rsidP="004F2F7A">
      <w:pPr>
        <w:rPr>
          <w:rStyle w:val="normaltextrun"/>
          <w:rFonts w:ascii="Arial" w:hAnsi="Arial" w:cs="Arial"/>
          <w:b/>
          <w:bCs/>
          <w:color w:val="000000"/>
          <w:sz w:val="28"/>
          <w:szCs w:val="28"/>
          <w:shd w:val="clear" w:color="auto" w:fill="FFFFFF"/>
        </w:rPr>
      </w:pPr>
      <w:r>
        <w:rPr>
          <w:rStyle w:val="normaltextrun"/>
          <w:rFonts w:ascii="Arial" w:hAnsi="Arial" w:cs="Arial"/>
          <w:b/>
          <w:bCs/>
          <w:color w:val="000000"/>
          <w:sz w:val="28"/>
          <w:szCs w:val="28"/>
          <w:shd w:val="clear" w:color="auto" w:fill="FFFFFF"/>
        </w:rPr>
        <w:t>Opdrachtenblad Wiskunde Themaweek 3</w:t>
      </w:r>
    </w:p>
    <w:p w14:paraId="180BFB0F" w14:textId="77777777" w:rsidR="004F2F7A" w:rsidRDefault="004F2F7A" w:rsidP="004F2F7A">
      <w:pPr>
        <w:rPr>
          <w:rStyle w:val="normaltextrun"/>
          <w:rFonts w:ascii="Arial" w:hAnsi="Arial" w:cs="Arial"/>
          <w:b/>
          <w:bCs/>
          <w:color w:val="000000"/>
          <w:sz w:val="28"/>
          <w:szCs w:val="28"/>
          <w:shd w:val="clear" w:color="auto" w:fill="FFFFFF"/>
        </w:rPr>
      </w:pPr>
    </w:p>
    <w:p w14:paraId="314CFA0B" w14:textId="51301FD2" w:rsidR="004F2F7A" w:rsidRDefault="004F2F7A" w:rsidP="004F2F7A">
      <w:pPr>
        <w:rPr>
          <w:rStyle w:val="normaltextrun"/>
          <w:rFonts w:ascii="Arial" w:hAnsi="Arial" w:cs="Arial"/>
          <w:color w:val="000000"/>
          <w:sz w:val="24"/>
          <w:szCs w:val="24"/>
          <w:shd w:val="clear" w:color="auto" w:fill="FFFFFF"/>
        </w:rPr>
      </w:pPr>
      <w:r>
        <w:rPr>
          <w:rStyle w:val="normaltextrun"/>
          <w:rFonts w:ascii="Arial" w:hAnsi="Arial" w:cs="Arial"/>
          <w:b/>
          <w:bCs/>
          <w:color w:val="000000"/>
          <w:sz w:val="28"/>
          <w:szCs w:val="28"/>
          <w:shd w:val="clear" w:color="auto" w:fill="FFFFFF"/>
        </w:rPr>
        <w:t>Vragen:</w:t>
      </w:r>
    </w:p>
    <w:p w14:paraId="71214698" w14:textId="2B06FC63" w:rsidR="004F2F7A" w:rsidRDefault="004F2F7A" w:rsidP="004F2F7A">
      <w:pPr>
        <w:pStyle w:val="Lijstalinea"/>
        <w:numPr>
          <w:ilvl w:val="0"/>
          <w:numId w:val="1"/>
        </w:numPr>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Hoeveel asielzoekers verwacht men dat dit jaar naar ons land toe komen?</w:t>
      </w:r>
    </w:p>
    <w:p w14:paraId="460D2A32" w14:textId="4B490E7E" w:rsidR="00570BF6" w:rsidRDefault="003D7F2E" w:rsidP="00570BF6">
      <w:pPr>
        <w:pStyle w:val="Lijstalinea"/>
        <w:rPr>
          <w:rStyle w:val="normaltextrun"/>
          <w:rFonts w:ascii="Arial" w:hAnsi="Arial" w:cs="Arial"/>
          <w:color w:val="000000"/>
          <w:sz w:val="24"/>
          <w:szCs w:val="24"/>
          <w:shd w:val="clear" w:color="auto" w:fill="FFFFFF"/>
        </w:rPr>
      </w:pPr>
      <w:r>
        <w:rPr>
          <w:sz w:val="36"/>
          <w:szCs w:val="36"/>
        </w:rPr>
        <w:t>Vraag 1 ongeveer 30000 vluchtelingen</w:t>
      </w:r>
    </w:p>
    <w:p w14:paraId="2A43849A" w14:textId="4ACF3DDB" w:rsidR="004F2F7A" w:rsidRDefault="004F2F7A" w:rsidP="004F2F7A">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w:t>
      </w:r>
    </w:p>
    <w:p w14:paraId="0B84DFCA" w14:textId="1B3F8A1D" w:rsidR="004F2F7A" w:rsidRPr="004F2F7A" w:rsidRDefault="004F2F7A" w:rsidP="004F2F7A">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w:t>
      </w:r>
    </w:p>
    <w:p w14:paraId="249E23D1" w14:textId="77777777" w:rsidR="004F2F7A" w:rsidRDefault="004F2F7A" w:rsidP="004F2F7A">
      <w:pPr>
        <w:pStyle w:val="Lijstalinea"/>
        <w:rPr>
          <w:rStyle w:val="normaltextrun"/>
          <w:rFonts w:ascii="Arial" w:hAnsi="Arial" w:cs="Arial"/>
          <w:color w:val="000000"/>
          <w:sz w:val="24"/>
          <w:szCs w:val="24"/>
          <w:shd w:val="clear" w:color="auto" w:fill="FFFFFF"/>
        </w:rPr>
      </w:pPr>
    </w:p>
    <w:p w14:paraId="61D0C04C" w14:textId="1B978BFA" w:rsidR="004F2F7A" w:rsidRDefault="004F2F7A" w:rsidP="004F2F7A">
      <w:pPr>
        <w:pStyle w:val="Lijstalinea"/>
        <w:numPr>
          <w:ilvl w:val="0"/>
          <w:numId w:val="1"/>
        </w:numPr>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Hoeveel procent van de totale asielzoekers kwam in 2021 uit Syrië? Je mag de tabel gebruiken.</w:t>
      </w:r>
    </w:p>
    <w:tbl>
      <w:tblPr>
        <w:tblStyle w:val="Tabelraster"/>
        <w:tblW w:w="0" w:type="auto"/>
        <w:tblInd w:w="708" w:type="dxa"/>
        <w:tblLook w:val="04A0" w:firstRow="1" w:lastRow="0" w:firstColumn="1" w:lastColumn="0" w:noHBand="0" w:noVBand="1"/>
      </w:tblPr>
      <w:tblGrid>
        <w:gridCol w:w="1555"/>
        <w:gridCol w:w="1560"/>
        <w:gridCol w:w="1701"/>
        <w:gridCol w:w="1701"/>
      </w:tblGrid>
      <w:tr w:rsidR="004F2F7A" w14:paraId="68F3D758" w14:textId="77777777" w:rsidTr="004F2F7A">
        <w:tc>
          <w:tcPr>
            <w:tcW w:w="1555" w:type="dxa"/>
          </w:tcPr>
          <w:p w14:paraId="016B8B34" w14:textId="77777777" w:rsidR="004F2F7A" w:rsidRDefault="004F2F7A" w:rsidP="004F2F7A">
            <w:pPr>
              <w:rPr>
                <w:rStyle w:val="normaltextrun"/>
                <w:rFonts w:ascii="Arial" w:hAnsi="Arial" w:cs="Arial"/>
                <w:color w:val="000000"/>
                <w:sz w:val="24"/>
                <w:szCs w:val="24"/>
                <w:shd w:val="clear" w:color="auto" w:fill="FFFFFF"/>
              </w:rPr>
            </w:pPr>
          </w:p>
          <w:p w14:paraId="2D50A10E" w14:textId="77777777" w:rsidR="004F2F7A" w:rsidRDefault="004F2F7A" w:rsidP="004F2F7A">
            <w:pPr>
              <w:rPr>
                <w:rStyle w:val="normaltextrun"/>
                <w:rFonts w:ascii="Arial" w:hAnsi="Arial" w:cs="Arial"/>
                <w:color w:val="000000"/>
                <w:sz w:val="24"/>
                <w:szCs w:val="24"/>
                <w:shd w:val="clear" w:color="auto" w:fill="FFFFFF"/>
              </w:rPr>
            </w:pPr>
          </w:p>
          <w:p w14:paraId="6C3A1CA4" w14:textId="049B36CD" w:rsidR="004F2F7A" w:rsidRDefault="00E301C4" w:rsidP="004F2F7A">
            <w:pPr>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 xml:space="preserve"> </w:t>
            </w:r>
          </w:p>
        </w:tc>
        <w:tc>
          <w:tcPr>
            <w:tcW w:w="1560" w:type="dxa"/>
          </w:tcPr>
          <w:p w14:paraId="0C69BFF0" w14:textId="77777777" w:rsidR="004F2F7A" w:rsidRDefault="004F2F7A" w:rsidP="004F2F7A">
            <w:pPr>
              <w:rPr>
                <w:rStyle w:val="normaltextrun"/>
                <w:rFonts w:ascii="Arial" w:hAnsi="Arial" w:cs="Arial"/>
                <w:color w:val="000000"/>
                <w:sz w:val="24"/>
                <w:szCs w:val="24"/>
                <w:shd w:val="clear" w:color="auto" w:fill="FFFFFF"/>
              </w:rPr>
            </w:pPr>
          </w:p>
        </w:tc>
        <w:tc>
          <w:tcPr>
            <w:tcW w:w="1701" w:type="dxa"/>
          </w:tcPr>
          <w:p w14:paraId="4FF50412" w14:textId="77777777" w:rsidR="004F2F7A" w:rsidRDefault="004F2F7A" w:rsidP="004F2F7A">
            <w:pPr>
              <w:rPr>
                <w:rStyle w:val="normaltextrun"/>
                <w:rFonts w:ascii="Arial" w:hAnsi="Arial" w:cs="Arial"/>
                <w:color w:val="000000"/>
                <w:sz w:val="24"/>
                <w:szCs w:val="24"/>
                <w:shd w:val="clear" w:color="auto" w:fill="FFFFFF"/>
              </w:rPr>
            </w:pPr>
          </w:p>
        </w:tc>
        <w:tc>
          <w:tcPr>
            <w:tcW w:w="1701" w:type="dxa"/>
          </w:tcPr>
          <w:p w14:paraId="05AA14FD" w14:textId="77777777" w:rsidR="004F2F7A" w:rsidRDefault="004F2F7A" w:rsidP="004F2F7A">
            <w:pPr>
              <w:rPr>
                <w:rStyle w:val="normaltextrun"/>
                <w:rFonts w:ascii="Arial" w:hAnsi="Arial" w:cs="Arial"/>
                <w:color w:val="000000"/>
                <w:sz w:val="24"/>
                <w:szCs w:val="24"/>
                <w:shd w:val="clear" w:color="auto" w:fill="FFFFFF"/>
              </w:rPr>
            </w:pPr>
          </w:p>
        </w:tc>
      </w:tr>
      <w:tr w:rsidR="004F2F7A" w14:paraId="7DB1B615" w14:textId="77777777" w:rsidTr="004F2F7A">
        <w:tc>
          <w:tcPr>
            <w:tcW w:w="1555" w:type="dxa"/>
          </w:tcPr>
          <w:p w14:paraId="358EE278" w14:textId="77777777" w:rsidR="004F2F7A" w:rsidRDefault="004F2F7A" w:rsidP="004F2F7A">
            <w:pPr>
              <w:rPr>
                <w:rStyle w:val="normaltextrun"/>
                <w:rFonts w:ascii="Arial" w:hAnsi="Arial" w:cs="Arial"/>
                <w:color w:val="000000"/>
                <w:sz w:val="24"/>
                <w:szCs w:val="24"/>
                <w:shd w:val="clear" w:color="auto" w:fill="FFFFFF"/>
              </w:rPr>
            </w:pPr>
          </w:p>
          <w:p w14:paraId="60EC71D2" w14:textId="77777777" w:rsidR="004F2F7A" w:rsidRDefault="004F2F7A" w:rsidP="004F2F7A">
            <w:pPr>
              <w:rPr>
                <w:rStyle w:val="normaltextrun"/>
                <w:rFonts w:ascii="Arial" w:hAnsi="Arial" w:cs="Arial"/>
                <w:color w:val="000000"/>
                <w:sz w:val="24"/>
                <w:szCs w:val="24"/>
                <w:shd w:val="clear" w:color="auto" w:fill="FFFFFF"/>
              </w:rPr>
            </w:pPr>
          </w:p>
          <w:p w14:paraId="6D9935F7" w14:textId="093F6AAF" w:rsidR="004F2F7A" w:rsidRDefault="004F2F7A" w:rsidP="004F2F7A">
            <w:pPr>
              <w:rPr>
                <w:rStyle w:val="normaltextrun"/>
                <w:rFonts w:ascii="Arial" w:hAnsi="Arial" w:cs="Arial"/>
                <w:color w:val="000000"/>
                <w:sz w:val="24"/>
                <w:szCs w:val="24"/>
                <w:shd w:val="clear" w:color="auto" w:fill="FFFFFF"/>
              </w:rPr>
            </w:pPr>
          </w:p>
        </w:tc>
        <w:tc>
          <w:tcPr>
            <w:tcW w:w="1560" w:type="dxa"/>
          </w:tcPr>
          <w:p w14:paraId="29B82D42" w14:textId="77777777" w:rsidR="004F2F7A" w:rsidRDefault="004F2F7A" w:rsidP="004F2F7A">
            <w:pPr>
              <w:rPr>
                <w:rStyle w:val="normaltextrun"/>
                <w:rFonts w:ascii="Arial" w:hAnsi="Arial" w:cs="Arial"/>
                <w:color w:val="000000"/>
                <w:sz w:val="24"/>
                <w:szCs w:val="24"/>
                <w:shd w:val="clear" w:color="auto" w:fill="FFFFFF"/>
              </w:rPr>
            </w:pPr>
          </w:p>
        </w:tc>
        <w:tc>
          <w:tcPr>
            <w:tcW w:w="1701" w:type="dxa"/>
          </w:tcPr>
          <w:p w14:paraId="19ACFF71" w14:textId="77777777" w:rsidR="004F2F7A" w:rsidRDefault="004F2F7A" w:rsidP="004F2F7A">
            <w:pPr>
              <w:rPr>
                <w:rStyle w:val="normaltextrun"/>
                <w:rFonts w:ascii="Arial" w:hAnsi="Arial" w:cs="Arial"/>
                <w:color w:val="000000"/>
                <w:sz w:val="24"/>
                <w:szCs w:val="24"/>
                <w:shd w:val="clear" w:color="auto" w:fill="FFFFFF"/>
              </w:rPr>
            </w:pPr>
          </w:p>
        </w:tc>
        <w:tc>
          <w:tcPr>
            <w:tcW w:w="1701" w:type="dxa"/>
          </w:tcPr>
          <w:p w14:paraId="1CD049F3" w14:textId="77777777" w:rsidR="004F2F7A" w:rsidRDefault="004F2F7A" w:rsidP="004F2F7A">
            <w:pPr>
              <w:rPr>
                <w:rStyle w:val="normaltextrun"/>
                <w:rFonts w:ascii="Arial" w:hAnsi="Arial" w:cs="Arial"/>
                <w:color w:val="000000"/>
                <w:sz w:val="24"/>
                <w:szCs w:val="24"/>
                <w:shd w:val="clear" w:color="auto" w:fill="FFFFFF"/>
              </w:rPr>
            </w:pPr>
          </w:p>
        </w:tc>
      </w:tr>
    </w:tbl>
    <w:p w14:paraId="61402173" w14:textId="0CFFE15B" w:rsidR="003D7F2E" w:rsidRDefault="003D7F2E" w:rsidP="003D7F2E">
      <w:pPr>
        <w:rPr>
          <w:sz w:val="36"/>
          <w:szCs w:val="36"/>
        </w:rPr>
      </w:pPr>
      <w:r>
        <w:rPr>
          <w:sz w:val="36"/>
          <w:szCs w:val="36"/>
        </w:rPr>
        <w:t xml:space="preserve">        </w:t>
      </w:r>
      <w:r>
        <w:rPr>
          <w:sz w:val="36"/>
          <w:szCs w:val="36"/>
        </w:rPr>
        <w:t xml:space="preserve">Vraag 2 ongeveer 83% komt uit </w:t>
      </w:r>
      <w:proofErr w:type="spellStart"/>
      <w:r>
        <w:rPr>
          <w:sz w:val="36"/>
          <w:szCs w:val="36"/>
        </w:rPr>
        <w:t>syrie</w:t>
      </w:r>
      <w:proofErr w:type="spellEnd"/>
    </w:p>
    <w:p w14:paraId="3B2DE1E0" w14:textId="09FB986B" w:rsidR="004F2F7A" w:rsidRDefault="004F2F7A" w:rsidP="004F2F7A">
      <w:pPr>
        <w:ind w:left="708"/>
        <w:rPr>
          <w:rStyle w:val="normaltextrun"/>
          <w:rFonts w:ascii="Arial" w:hAnsi="Arial" w:cs="Arial"/>
          <w:color w:val="000000"/>
          <w:sz w:val="24"/>
          <w:szCs w:val="24"/>
          <w:shd w:val="clear" w:color="auto" w:fill="FFFFFF"/>
        </w:rPr>
      </w:pPr>
    </w:p>
    <w:p w14:paraId="1412E896" w14:textId="46A93D2C" w:rsidR="004F2F7A" w:rsidRDefault="004F2F7A" w:rsidP="004F2F7A">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w:t>
      </w:r>
    </w:p>
    <w:p w14:paraId="659CA144" w14:textId="71EFD374" w:rsidR="004F2F7A" w:rsidRDefault="004F2F7A" w:rsidP="004F2F7A">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w:t>
      </w:r>
    </w:p>
    <w:p w14:paraId="1890030D" w14:textId="74AF05F0" w:rsidR="004F2F7A" w:rsidRDefault="004F2F7A" w:rsidP="004F2F7A">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w:t>
      </w:r>
    </w:p>
    <w:p w14:paraId="7983C085" w14:textId="3B93BC19" w:rsidR="004F2F7A" w:rsidRPr="004F2F7A" w:rsidRDefault="004F2F7A" w:rsidP="004F2F7A">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w:t>
      </w:r>
    </w:p>
    <w:p w14:paraId="206E065E" w14:textId="77777777" w:rsidR="004F2F7A" w:rsidRPr="000F20E3" w:rsidRDefault="004F2F7A" w:rsidP="004F2F7A">
      <w:pPr>
        <w:pStyle w:val="Lijstalinea"/>
        <w:rPr>
          <w:rStyle w:val="normaltextrun"/>
          <w:rFonts w:ascii="Arial" w:hAnsi="Arial" w:cs="Arial"/>
          <w:color w:val="000000"/>
          <w:sz w:val="24"/>
          <w:szCs w:val="24"/>
          <w:shd w:val="clear" w:color="auto" w:fill="FFFFFF"/>
        </w:rPr>
      </w:pPr>
    </w:p>
    <w:p w14:paraId="37F7070F" w14:textId="18334662" w:rsidR="004F2F7A" w:rsidRDefault="004F2F7A" w:rsidP="004F2F7A">
      <w:pPr>
        <w:pStyle w:val="Lijstalinea"/>
        <w:numPr>
          <w:ilvl w:val="0"/>
          <w:numId w:val="1"/>
        </w:numPr>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Hoeveel procent van de vluchtelingen kwam in 2021 uit Afrika? Je mag de tabel gebruiken.</w:t>
      </w:r>
    </w:p>
    <w:tbl>
      <w:tblPr>
        <w:tblStyle w:val="Tabelraster"/>
        <w:tblW w:w="0" w:type="auto"/>
        <w:tblInd w:w="708" w:type="dxa"/>
        <w:tblLook w:val="04A0" w:firstRow="1" w:lastRow="0" w:firstColumn="1" w:lastColumn="0" w:noHBand="0" w:noVBand="1"/>
      </w:tblPr>
      <w:tblGrid>
        <w:gridCol w:w="1555"/>
        <w:gridCol w:w="1560"/>
        <w:gridCol w:w="1701"/>
        <w:gridCol w:w="1701"/>
      </w:tblGrid>
      <w:tr w:rsidR="004F2F7A" w14:paraId="00959F7B" w14:textId="77777777" w:rsidTr="0097367E">
        <w:tc>
          <w:tcPr>
            <w:tcW w:w="1555" w:type="dxa"/>
          </w:tcPr>
          <w:p w14:paraId="65C3C8AD" w14:textId="77777777" w:rsidR="004F2F7A" w:rsidRDefault="004F2F7A" w:rsidP="004F2F7A">
            <w:pPr>
              <w:ind w:left="360"/>
              <w:rPr>
                <w:rStyle w:val="normaltextrun"/>
                <w:rFonts w:ascii="Arial" w:hAnsi="Arial" w:cs="Arial"/>
                <w:color w:val="000000"/>
                <w:sz w:val="24"/>
                <w:szCs w:val="24"/>
                <w:shd w:val="clear" w:color="auto" w:fill="FFFFFF"/>
              </w:rPr>
            </w:pPr>
          </w:p>
          <w:p w14:paraId="64573838" w14:textId="77777777" w:rsidR="004F2F7A" w:rsidRDefault="004F2F7A" w:rsidP="004F2F7A">
            <w:pPr>
              <w:ind w:left="360"/>
              <w:rPr>
                <w:rStyle w:val="normaltextrun"/>
                <w:rFonts w:ascii="Arial" w:hAnsi="Arial" w:cs="Arial"/>
                <w:color w:val="000000"/>
                <w:sz w:val="24"/>
                <w:szCs w:val="24"/>
                <w:shd w:val="clear" w:color="auto" w:fill="FFFFFF"/>
              </w:rPr>
            </w:pPr>
          </w:p>
          <w:p w14:paraId="0AE2E81E" w14:textId="22F6779B" w:rsidR="004F2F7A" w:rsidRPr="004F2F7A" w:rsidRDefault="004F2F7A" w:rsidP="004F2F7A">
            <w:pPr>
              <w:ind w:left="360"/>
              <w:rPr>
                <w:rStyle w:val="normaltextrun"/>
                <w:rFonts w:ascii="Arial" w:hAnsi="Arial" w:cs="Arial"/>
                <w:color w:val="000000"/>
                <w:sz w:val="24"/>
                <w:szCs w:val="24"/>
                <w:shd w:val="clear" w:color="auto" w:fill="FFFFFF"/>
              </w:rPr>
            </w:pPr>
          </w:p>
        </w:tc>
        <w:tc>
          <w:tcPr>
            <w:tcW w:w="1560" w:type="dxa"/>
          </w:tcPr>
          <w:p w14:paraId="3DEF7A60" w14:textId="77777777" w:rsidR="004F2F7A" w:rsidRDefault="004F2F7A" w:rsidP="0097367E">
            <w:pPr>
              <w:rPr>
                <w:rStyle w:val="normaltextrun"/>
                <w:rFonts w:ascii="Arial" w:hAnsi="Arial" w:cs="Arial"/>
                <w:color w:val="000000"/>
                <w:sz w:val="24"/>
                <w:szCs w:val="24"/>
                <w:shd w:val="clear" w:color="auto" w:fill="FFFFFF"/>
              </w:rPr>
            </w:pPr>
          </w:p>
        </w:tc>
        <w:tc>
          <w:tcPr>
            <w:tcW w:w="1701" w:type="dxa"/>
          </w:tcPr>
          <w:p w14:paraId="2736868C" w14:textId="77777777" w:rsidR="004F2F7A" w:rsidRDefault="004F2F7A" w:rsidP="0097367E">
            <w:pPr>
              <w:rPr>
                <w:rStyle w:val="normaltextrun"/>
                <w:rFonts w:ascii="Arial" w:hAnsi="Arial" w:cs="Arial"/>
                <w:color w:val="000000"/>
                <w:sz w:val="24"/>
                <w:szCs w:val="24"/>
                <w:shd w:val="clear" w:color="auto" w:fill="FFFFFF"/>
              </w:rPr>
            </w:pPr>
          </w:p>
        </w:tc>
        <w:tc>
          <w:tcPr>
            <w:tcW w:w="1701" w:type="dxa"/>
          </w:tcPr>
          <w:p w14:paraId="71D4823F" w14:textId="77777777" w:rsidR="004F2F7A" w:rsidRDefault="004F2F7A" w:rsidP="0097367E">
            <w:pPr>
              <w:rPr>
                <w:rStyle w:val="normaltextrun"/>
                <w:rFonts w:ascii="Arial" w:hAnsi="Arial" w:cs="Arial"/>
                <w:color w:val="000000"/>
                <w:sz w:val="24"/>
                <w:szCs w:val="24"/>
                <w:shd w:val="clear" w:color="auto" w:fill="FFFFFF"/>
              </w:rPr>
            </w:pPr>
          </w:p>
        </w:tc>
      </w:tr>
      <w:tr w:rsidR="004F2F7A" w14:paraId="20538A69" w14:textId="77777777" w:rsidTr="0097367E">
        <w:tc>
          <w:tcPr>
            <w:tcW w:w="1555" w:type="dxa"/>
          </w:tcPr>
          <w:p w14:paraId="0713D714" w14:textId="77777777" w:rsidR="004F2F7A" w:rsidRDefault="004F2F7A" w:rsidP="0097367E">
            <w:pPr>
              <w:rPr>
                <w:rStyle w:val="normaltextrun"/>
                <w:rFonts w:ascii="Arial" w:hAnsi="Arial" w:cs="Arial"/>
                <w:color w:val="000000"/>
                <w:sz w:val="24"/>
                <w:szCs w:val="24"/>
                <w:shd w:val="clear" w:color="auto" w:fill="FFFFFF"/>
              </w:rPr>
            </w:pPr>
          </w:p>
          <w:p w14:paraId="1F2EBFE2" w14:textId="77777777" w:rsidR="004F2F7A" w:rsidRDefault="004F2F7A" w:rsidP="0097367E">
            <w:pPr>
              <w:rPr>
                <w:rStyle w:val="normaltextrun"/>
                <w:rFonts w:ascii="Arial" w:hAnsi="Arial" w:cs="Arial"/>
                <w:color w:val="000000"/>
                <w:sz w:val="24"/>
                <w:szCs w:val="24"/>
                <w:shd w:val="clear" w:color="auto" w:fill="FFFFFF"/>
              </w:rPr>
            </w:pPr>
          </w:p>
          <w:p w14:paraId="5F84071F" w14:textId="77777777" w:rsidR="004F2F7A" w:rsidRDefault="004F2F7A" w:rsidP="0097367E">
            <w:pPr>
              <w:rPr>
                <w:rStyle w:val="normaltextrun"/>
                <w:rFonts w:ascii="Arial" w:hAnsi="Arial" w:cs="Arial"/>
                <w:color w:val="000000"/>
                <w:sz w:val="24"/>
                <w:szCs w:val="24"/>
                <w:shd w:val="clear" w:color="auto" w:fill="FFFFFF"/>
              </w:rPr>
            </w:pPr>
          </w:p>
        </w:tc>
        <w:tc>
          <w:tcPr>
            <w:tcW w:w="1560" w:type="dxa"/>
          </w:tcPr>
          <w:p w14:paraId="6712136D" w14:textId="77777777" w:rsidR="004F2F7A" w:rsidRDefault="004F2F7A" w:rsidP="0097367E">
            <w:pPr>
              <w:rPr>
                <w:rStyle w:val="normaltextrun"/>
                <w:rFonts w:ascii="Arial" w:hAnsi="Arial" w:cs="Arial"/>
                <w:color w:val="000000"/>
                <w:sz w:val="24"/>
                <w:szCs w:val="24"/>
                <w:shd w:val="clear" w:color="auto" w:fill="FFFFFF"/>
              </w:rPr>
            </w:pPr>
          </w:p>
        </w:tc>
        <w:tc>
          <w:tcPr>
            <w:tcW w:w="1701" w:type="dxa"/>
          </w:tcPr>
          <w:p w14:paraId="3B8038FB" w14:textId="77777777" w:rsidR="004F2F7A" w:rsidRDefault="004F2F7A" w:rsidP="0097367E">
            <w:pPr>
              <w:rPr>
                <w:rStyle w:val="normaltextrun"/>
                <w:rFonts w:ascii="Arial" w:hAnsi="Arial" w:cs="Arial"/>
                <w:color w:val="000000"/>
                <w:sz w:val="24"/>
                <w:szCs w:val="24"/>
                <w:shd w:val="clear" w:color="auto" w:fill="FFFFFF"/>
              </w:rPr>
            </w:pPr>
          </w:p>
        </w:tc>
        <w:tc>
          <w:tcPr>
            <w:tcW w:w="1701" w:type="dxa"/>
          </w:tcPr>
          <w:p w14:paraId="4116BCBE" w14:textId="77777777" w:rsidR="004F2F7A" w:rsidRDefault="004F2F7A" w:rsidP="0097367E">
            <w:pPr>
              <w:rPr>
                <w:rStyle w:val="normaltextrun"/>
                <w:rFonts w:ascii="Arial" w:hAnsi="Arial" w:cs="Arial"/>
                <w:color w:val="000000"/>
                <w:sz w:val="24"/>
                <w:szCs w:val="24"/>
                <w:shd w:val="clear" w:color="auto" w:fill="FFFFFF"/>
              </w:rPr>
            </w:pPr>
          </w:p>
        </w:tc>
      </w:tr>
    </w:tbl>
    <w:p w14:paraId="3FF19943" w14:textId="5B022EDA" w:rsidR="004F2F7A" w:rsidRDefault="003D7F2E" w:rsidP="004F2F7A">
      <w:pPr>
        <w:ind w:left="708"/>
        <w:rPr>
          <w:rStyle w:val="normaltextrun"/>
          <w:rFonts w:ascii="Arial" w:hAnsi="Arial" w:cs="Arial"/>
          <w:color w:val="000000"/>
          <w:sz w:val="24"/>
          <w:szCs w:val="24"/>
          <w:shd w:val="clear" w:color="auto" w:fill="FFFFFF"/>
        </w:rPr>
      </w:pPr>
      <w:r>
        <w:rPr>
          <w:sz w:val="36"/>
          <w:szCs w:val="36"/>
        </w:rPr>
        <w:t xml:space="preserve">Vraag 3 ongeveer 10% komt uit </w:t>
      </w:r>
      <w:proofErr w:type="spellStart"/>
      <w:r>
        <w:rPr>
          <w:sz w:val="36"/>
          <w:szCs w:val="36"/>
        </w:rPr>
        <w:t>afrika</w:t>
      </w:r>
      <w:proofErr w:type="spellEnd"/>
    </w:p>
    <w:p w14:paraId="3291853E" w14:textId="77777777" w:rsidR="004F2F7A" w:rsidRDefault="004F2F7A" w:rsidP="004F2F7A">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w:t>
      </w:r>
    </w:p>
    <w:p w14:paraId="13B17690" w14:textId="77777777" w:rsidR="004F2F7A" w:rsidRDefault="004F2F7A" w:rsidP="004F2F7A">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w:t>
      </w:r>
    </w:p>
    <w:p w14:paraId="1A1E4064" w14:textId="77777777" w:rsidR="004F2F7A" w:rsidRDefault="004F2F7A" w:rsidP="004F2F7A">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w:t>
      </w:r>
    </w:p>
    <w:p w14:paraId="1598FA26" w14:textId="01149E0E" w:rsidR="004F2F7A" w:rsidRDefault="004F2F7A" w:rsidP="004F2F7A">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lastRenderedPageBreak/>
        <w:t>…………………………………………………………………………………………</w:t>
      </w:r>
    </w:p>
    <w:p w14:paraId="0F002D2C" w14:textId="14D1994D" w:rsidR="004F2F7A" w:rsidRDefault="004F2F7A" w:rsidP="004F2F7A">
      <w:pPr>
        <w:ind w:left="708"/>
        <w:rPr>
          <w:rStyle w:val="normaltextrun"/>
          <w:rFonts w:ascii="Arial" w:hAnsi="Arial" w:cs="Arial"/>
          <w:color w:val="000000"/>
          <w:sz w:val="24"/>
          <w:szCs w:val="24"/>
          <w:shd w:val="clear" w:color="auto" w:fill="FFFFFF"/>
        </w:rPr>
      </w:pPr>
    </w:p>
    <w:p w14:paraId="47F2D34F" w14:textId="49A165F6" w:rsidR="004F2F7A" w:rsidRDefault="004F2F7A" w:rsidP="004F2F7A">
      <w:pPr>
        <w:ind w:left="708"/>
        <w:rPr>
          <w:rStyle w:val="normaltextrun"/>
          <w:rFonts w:ascii="Arial" w:hAnsi="Arial" w:cs="Arial"/>
          <w:color w:val="000000"/>
          <w:sz w:val="24"/>
          <w:szCs w:val="24"/>
          <w:shd w:val="clear" w:color="auto" w:fill="FFFFFF"/>
        </w:rPr>
      </w:pPr>
    </w:p>
    <w:p w14:paraId="38974EFA" w14:textId="27BDA901" w:rsidR="004F2F7A" w:rsidRDefault="008358EC" w:rsidP="004F2F7A">
      <w:pPr>
        <w:pStyle w:val="Lijstalinea"/>
        <w:numPr>
          <w:ilvl w:val="0"/>
          <w:numId w:val="1"/>
        </w:numPr>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Van het 2</w:t>
      </w:r>
      <w:r w:rsidRPr="008358EC">
        <w:rPr>
          <w:rStyle w:val="normaltextrun"/>
          <w:rFonts w:ascii="Arial" w:hAnsi="Arial" w:cs="Arial"/>
          <w:color w:val="000000"/>
          <w:sz w:val="24"/>
          <w:szCs w:val="24"/>
          <w:shd w:val="clear" w:color="auto" w:fill="FFFFFF"/>
          <w:vertAlign w:val="superscript"/>
        </w:rPr>
        <w:t>e</w:t>
      </w:r>
      <w:r>
        <w:rPr>
          <w:rStyle w:val="normaltextrun"/>
          <w:rFonts w:ascii="Arial" w:hAnsi="Arial" w:cs="Arial"/>
          <w:color w:val="000000"/>
          <w:sz w:val="24"/>
          <w:szCs w:val="24"/>
          <w:shd w:val="clear" w:color="auto" w:fill="FFFFFF"/>
        </w:rPr>
        <w:t xml:space="preserve"> diagram is een staafgrafiek gemaakt. Hierbij is de verdeling van de </w:t>
      </w:r>
      <w:r w:rsidR="00EE0CF7">
        <w:rPr>
          <w:rStyle w:val="normaltextrun"/>
          <w:rFonts w:ascii="Arial" w:hAnsi="Arial" w:cs="Arial"/>
          <w:color w:val="000000"/>
          <w:sz w:val="24"/>
          <w:szCs w:val="24"/>
          <w:shd w:val="clear" w:color="auto" w:fill="FFFFFF"/>
        </w:rPr>
        <w:t>Verticale</w:t>
      </w:r>
      <w:r>
        <w:rPr>
          <w:rStyle w:val="normaltextrun"/>
          <w:rFonts w:ascii="Arial" w:hAnsi="Arial" w:cs="Arial"/>
          <w:color w:val="000000"/>
          <w:sz w:val="24"/>
          <w:szCs w:val="24"/>
          <w:shd w:val="clear" w:color="auto" w:fill="FFFFFF"/>
        </w:rPr>
        <w:t xml:space="preserve"> as weg gelaten. </w:t>
      </w:r>
      <w:r w:rsidR="00EE0CF7">
        <w:rPr>
          <w:rStyle w:val="normaltextrun"/>
          <w:rFonts w:ascii="Arial" w:hAnsi="Arial" w:cs="Arial"/>
          <w:color w:val="000000"/>
          <w:sz w:val="24"/>
          <w:szCs w:val="24"/>
          <w:shd w:val="clear" w:color="auto" w:fill="FFFFFF"/>
        </w:rPr>
        <w:t>Zet</w:t>
      </w:r>
      <w:r>
        <w:rPr>
          <w:rStyle w:val="normaltextrun"/>
          <w:rFonts w:ascii="Arial" w:hAnsi="Arial" w:cs="Arial"/>
          <w:color w:val="000000"/>
          <w:sz w:val="24"/>
          <w:szCs w:val="24"/>
          <w:shd w:val="clear" w:color="auto" w:fill="FFFFFF"/>
        </w:rPr>
        <w:t xml:space="preserve"> </w:t>
      </w:r>
      <w:r w:rsidR="00EE0CF7">
        <w:rPr>
          <w:rStyle w:val="normaltextrun"/>
          <w:rFonts w:ascii="Arial" w:hAnsi="Arial" w:cs="Arial"/>
          <w:color w:val="000000"/>
          <w:sz w:val="24"/>
          <w:szCs w:val="24"/>
          <w:shd w:val="clear" w:color="auto" w:fill="FFFFFF"/>
        </w:rPr>
        <w:t xml:space="preserve">zelf de juiste verdeling van de verticale as bij de grafiek. Daarnaast zijn er van 3 landen de namen weg gevallen. Zet ook deze namen bij de juiste staaf. </w:t>
      </w:r>
    </w:p>
    <w:p w14:paraId="1FBD9B7F" w14:textId="22039E63" w:rsidR="004F2F7A" w:rsidRDefault="004F2F7A" w:rsidP="004F2F7A">
      <w:pPr>
        <w:pStyle w:val="Lijstalinea"/>
        <w:rPr>
          <w:rStyle w:val="normaltextrun"/>
          <w:rFonts w:ascii="Arial" w:hAnsi="Arial" w:cs="Arial"/>
          <w:color w:val="000000"/>
          <w:sz w:val="24"/>
          <w:szCs w:val="24"/>
          <w:shd w:val="clear" w:color="auto" w:fill="FFFFFF"/>
        </w:rPr>
      </w:pPr>
    </w:p>
    <w:p w14:paraId="7D1BF13A" w14:textId="412B1224" w:rsidR="004F2F7A" w:rsidRDefault="00EE0CF7" w:rsidP="004F2F7A">
      <w:pPr>
        <w:pStyle w:val="Lijstalinea"/>
        <w:rPr>
          <w:rStyle w:val="normaltextrun"/>
          <w:rFonts w:ascii="Arial" w:hAnsi="Arial" w:cs="Arial"/>
          <w:color w:val="000000"/>
          <w:sz w:val="24"/>
          <w:szCs w:val="24"/>
          <w:shd w:val="clear" w:color="auto" w:fill="FFFFFF"/>
        </w:rPr>
      </w:pPr>
      <w:r>
        <w:rPr>
          <w:rFonts w:ascii="Arial" w:hAnsi="Arial" w:cs="Arial"/>
          <w:noProof/>
          <w:color w:val="000000"/>
          <w:sz w:val="24"/>
          <w:szCs w:val="24"/>
          <w:shd w:val="clear" w:color="auto" w:fill="FFFFFF"/>
          <w14:ligatures w14:val="none"/>
        </w:rPr>
        <w:drawing>
          <wp:inline distT="0" distB="0" distL="0" distR="0" wp14:anchorId="2C63C70C" wp14:editId="0D3CE088">
            <wp:extent cx="5486400" cy="3200400"/>
            <wp:effectExtent l="0" t="0" r="0" b="0"/>
            <wp:docPr id="5" name="Grafiek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3B4B2C93" w14:textId="77777777" w:rsidR="003D7F2E" w:rsidRDefault="00D929D3" w:rsidP="003D7F2E">
      <w:pPr>
        <w:rPr>
          <w:sz w:val="36"/>
          <w:szCs w:val="36"/>
        </w:rPr>
      </w:pPr>
      <w:r>
        <w:rPr>
          <w:rStyle w:val="normaltextrun"/>
          <w:rFonts w:ascii="Arial" w:hAnsi="Arial" w:cs="Arial"/>
          <w:color w:val="000000"/>
          <w:sz w:val="24"/>
          <w:szCs w:val="24"/>
          <w:shd w:val="clear" w:color="auto" w:fill="FFFFFF"/>
        </w:rPr>
        <w:tab/>
      </w:r>
      <w:r w:rsidR="003D7F2E">
        <w:rPr>
          <w:sz w:val="36"/>
          <w:szCs w:val="36"/>
        </w:rPr>
        <w:t xml:space="preserve">Vraag 4 de asielzoekers per land liggen tussen de 670 en </w:t>
      </w:r>
      <w:r w:rsidR="003D7F2E">
        <w:rPr>
          <w:sz w:val="36"/>
          <w:szCs w:val="36"/>
        </w:rPr>
        <w:t xml:space="preserve">  </w:t>
      </w:r>
    </w:p>
    <w:p w14:paraId="6A6B5187" w14:textId="5DEFF658" w:rsidR="003D7F2E" w:rsidRDefault="003D7F2E" w:rsidP="003D7F2E">
      <w:pPr>
        <w:rPr>
          <w:sz w:val="36"/>
          <w:szCs w:val="36"/>
        </w:rPr>
      </w:pPr>
      <w:r>
        <w:rPr>
          <w:sz w:val="36"/>
          <w:szCs w:val="36"/>
        </w:rPr>
        <w:t xml:space="preserve">        </w:t>
      </w:r>
      <w:r>
        <w:rPr>
          <w:sz w:val="36"/>
          <w:szCs w:val="36"/>
        </w:rPr>
        <w:t xml:space="preserve">10710    </w:t>
      </w:r>
    </w:p>
    <w:p w14:paraId="519549B5" w14:textId="602AF0F8" w:rsidR="004F2F7A" w:rsidRDefault="004F2F7A" w:rsidP="00D929D3">
      <w:pPr>
        <w:rPr>
          <w:rStyle w:val="normaltextrun"/>
          <w:rFonts w:ascii="Arial" w:hAnsi="Arial" w:cs="Arial"/>
          <w:color w:val="000000"/>
          <w:sz w:val="24"/>
          <w:szCs w:val="24"/>
          <w:shd w:val="clear" w:color="auto" w:fill="FFFFFF"/>
        </w:rPr>
      </w:pPr>
    </w:p>
    <w:p w14:paraId="4F607F21" w14:textId="28B23351" w:rsidR="00D929D3" w:rsidRDefault="00D929D3" w:rsidP="00D929D3">
      <w:pPr>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ab/>
        <w:t>…………………………………………………………………………………………</w:t>
      </w:r>
    </w:p>
    <w:p w14:paraId="57678311" w14:textId="35ED3299" w:rsidR="00D929D3" w:rsidRDefault="00D929D3" w:rsidP="00D929D3">
      <w:pPr>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ab/>
        <w:t>…………………………………………………………………………………………</w:t>
      </w:r>
    </w:p>
    <w:p w14:paraId="67BAF518" w14:textId="4AD6A76A" w:rsidR="00D929D3" w:rsidRPr="00D929D3" w:rsidRDefault="00D929D3" w:rsidP="00D929D3">
      <w:pPr>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ab/>
        <w:t>…………………………………………………………………………………………</w:t>
      </w:r>
    </w:p>
    <w:p w14:paraId="7C76B880" w14:textId="623C74D8" w:rsidR="00D929D3" w:rsidRDefault="00D929D3" w:rsidP="004F2F7A">
      <w:pPr>
        <w:pStyle w:val="Lijstalinea"/>
        <w:numPr>
          <w:ilvl w:val="0"/>
          <w:numId w:val="1"/>
        </w:numPr>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Geef een goede reden waarom er in de bovenstaande grafiek is gekozen voor een staafgrafiek en niet voor een puntgrafiek</w:t>
      </w:r>
      <w:r w:rsidR="009076FC">
        <w:rPr>
          <w:rStyle w:val="normaltextrun"/>
          <w:rFonts w:ascii="Arial" w:hAnsi="Arial" w:cs="Arial"/>
          <w:color w:val="000000"/>
          <w:sz w:val="24"/>
          <w:szCs w:val="24"/>
          <w:shd w:val="clear" w:color="auto" w:fill="FFFFFF"/>
        </w:rPr>
        <w:t>. Geef ook aan wat het voordeel is van een staafgrafiek in deze situatie.</w:t>
      </w:r>
    </w:p>
    <w:p w14:paraId="6D3EC020" w14:textId="77777777" w:rsidR="003D7F2E" w:rsidRDefault="003D7F2E" w:rsidP="003D7F2E">
      <w:pPr>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 xml:space="preserve">       </w:t>
      </w:r>
    </w:p>
    <w:p w14:paraId="6D432759" w14:textId="77777777" w:rsidR="003D7F2E" w:rsidRDefault="003D7F2E" w:rsidP="003D7F2E">
      <w:pPr>
        <w:rPr>
          <w:rStyle w:val="normaltextrun"/>
          <w:rFonts w:ascii="Arial" w:hAnsi="Arial" w:cs="Arial"/>
          <w:color w:val="000000"/>
          <w:sz w:val="24"/>
          <w:szCs w:val="24"/>
          <w:shd w:val="clear" w:color="auto" w:fill="FFFFFF"/>
        </w:rPr>
      </w:pPr>
    </w:p>
    <w:p w14:paraId="5542C7DC" w14:textId="1B5D81A4" w:rsidR="003D7F2E" w:rsidRDefault="003D7F2E" w:rsidP="003D7F2E">
      <w:pPr>
        <w:rPr>
          <w:sz w:val="32"/>
          <w:szCs w:val="32"/>
        </w:rPr>
      </w:pPr>
      <w:r>
        <w:rPr>
          <w:rStyle w:val="normaltextrun"/>
          <w:rFonts w:ascii="Arial" w:hAnsi="Arial" w:cs="Arial"/>
          <w:color w:val="000000"/>
          <w:sz w:val="24"/>
          <w:szCs w:val="24"/>
          <w:shd w:val="clear" w:color="auto" w:fill="FFFFFF"/>
        </w:rPr>
        <w:lastRenderedPageBreak/>
        <w:t xml:space="preserve">   </w:t>
      </w:r>
      <w:r>
        <w:rPr>
          <w:sz w:val="40"/>
          <w:szCs w:val="40"/>
        </w:rPr>
        <w:t xml:space="preserve">Vraag 5 </w:t>
      </w:r>
      <w:r>
        <w:rPr>
          <w:sz w:val="32"/>
          <w:szCs w:val="32"/>
        </w:rPr>
        <w:t xml:space="preserve">omdat het geen stijging is maar het is een verduidelijking van het aantal asielzoekers </w:t>
      </w:r>
    </w:p>
    <w:p w14:paraId="7DBF5364" w14:textId="1D6F6357" w:rsidR="00D929D3" w:rsidRDefault="00D929D3" w:rsidP="003D7F2E">
      <w:pPr>
        <w:rPr>
          <w:rStyle w:val="normaltextrun"/>
          <w:rFonts w:ascii="Arial" w:hAnsi="Arial" w:cs="Arial"/>
          <w:color w:val="000000"/>
          <w:sz w:val="24"/>
          <w:szCs w:val="24"/>
          <w:shd w:val="clear" w:color="auto" w:fill="FFFFFF"/>
        </w:rPr>
      </w:pPr>
    </w:p>
    <w:p w14:paraId="6AA08C05" w14:textId="2C287C8D" w:rsidR="00D929D3" w:rsidRDefault="00D929D3" w:rsidP="00D929D3">
      <w:pPr>
        <w:ind w:left="708"/>
        <w:rPr>
          <w:rStyle w:val="normaltextrun"/>
          <w:rFonts w:ascii="Arial" w:hAnsi="Arial" w:cs="Arial"/>
          <w:color w:val="000000"/>
          <w:sz w:val="24"/>
          <w:szCs w:val="24"/>
          <w:shd w:val="clear" w:color="auto" w:fill="FFFFFF"/>
        </w:rPr>
      </w:pPr>
    </w:p>
    <w:p w14:paraId="283EF3CF" w14:textId="121C03B9" w:rsidR="00D929D3" w:rsidRDefault="00D929D3" w:rsidP="00D929D3">
      <w:pPr>
        <w:ind w:left="708"/>
        <w:rPr>
          <w:rStyle w:val="normaltextrun"/>
          <w:rFonts w:ascii="Arial" w:hAnsi="Arial" w:cs="Arial"/>
          <w:color w:val="000000"/>
          <w:sz w:val="24"/>
          <w:szCs w:val="24"/>
          <w:shd w:val="clear" w:color="auto" w:fill="FFFFFF"/>
        </w:rPr>
      </w:pPr>
    </w:p>
    <w:p w14:paraId="57C79A89" w14:textId="1F805ACE" w:rsidR="00D929D3" w:rsidRDefault="00D929D3" w:rsidP="00D929D3">
      <w:pPr>
        <w:ind w:left="708"/>
        <w:rPr>
          <w:rStyle w:val="normaltextrun"/>
          <w:rFonts w:ascii="Arial" w:hAnsi="Arial" w:cs="Arial"/>
          <w:color w:val="000000"/>
          <w:sz w:val="24"/>
          <w:szCs w:val="24"/>
          <w:shd w:val="clear" w:color="auto" w:fill="FFFFFF"/>
        </w:rPr>
      </w:pPr>
    </w:p>
    <w:p w14:paraId="1A284CEE" w14:textId="171C13DD" w:rsidR="00D929D3" w:rsidRDefault="00D929D3" w:rsidP="00D929D3">
      <w:pPr>
        <w:ind w:left="708"/>
        <w:rPr>
          <w:rStyle w:val="normaltextrun"/>
          <w:rFonts w:ascii="Arial" w:hAnsi="Arial" w:cs="Arial"/>
          <w:color w:val="000000"/>
          <w:sz w:val="24"/>
          <w:szCs w:val="24"/>
          <w:shd w:val="clear" w:color="auto" w:fill="FFFFFF"/>
        </w:rPr>
      </w:pPr>
    </w:p>
    <w:p w14:paraId="2B32D11D" w14:textId="578D187B" w:rsidR="00D929D3" w:rsidRDefault="00D929D3" w:rsidP="00D929D3">
      <w:pPr>
        <w:ind w:left="708"/>
        <w:rPr>
          <w:rStyle w:val="normaltextrun"/>
          <w:rFonts w:ascii="Arial" w:hAnsi="Arial" w:cs="Arial"/>
          <w:color w:val="000000"/>
          <w:sz w:val="24"/>
          <w:szCs w:val="24"/>
          <w:shd w:val="clear" w:color="auto" w:fill="FFFFFF"/>
        </w:rPr>
      </w:pPr>
    </w:p>
    <w:p w14:paraId="5AF10372" w14:textId="6B1E014E" w:rsidR="00D929D3" w:rsidRDefault="00D929D3" w:rsidP="00D929D3">
      <w:pPr>
        <w:ind w:left="708"/>
        <w:rPr>
          <w:rStyle w:val="normaltextrun"/>
          <w:rFonts w:ascii="Arial" w:hAnsi="Arial" w:cs="Arial"/>
          <w:color w:val="000000"/>
          <w:sz w:val="24"/>
          <w:szCs w:val="24"/>
          <w:shd w:val="clear" w:color="auto" w:fill="FFFFFF"/>
        </w:rPr>
      </w:pPr>
    </w:p>
    <w:p w14:paraId="48032656" w14:textId="470A817F" w:rsidR="004F2F7A" w:rsidRDefault="004F2F7A" w:rsidP="004F2F7A">
      <w:pPr>
        <w:pStyle w:val="Lijstalinea"/>
        <w:numPr>
          <w:ilvl w:val="0"/>
          <w:numId w:val="1"/>
        </w:numPr>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Bereken aan de hand van het 3</w:t>
      </w:r>
      <w:r w:rsidRPr="007974C1">
        <w:rPr>
          <w:rStyle w:val="normaltextrun"/>
          <w:rFonts w:ascii="Arial" w:hAnsi="Arial" w:cs="Arial"/>
          <w:color w:val="000000"/>
          <w:sz w:val="24"/>
          <w:szCs w:val="24"/>
          <w:shd w:val="clear" w:color="auto" w:fill="FFFFFF"/>
          <w:vertAlign w:val="superscript"/>
        </w:rPr>
        <w:t>e</w:t>
      </w:r>
      <w:r>
        <w:rPr>
          <w:rStyle w:val="normaltextrun"/>
          <w:rFonts w:ascii="Arial" w:hAnsi="Arial" w:cs="Arial"/>
          <w:color w:val="000000"/>
          <w:sz w:val="24"/>
          <w:szCs w:val="24"/>
          <w:shd w:val="clear" w:color="auto" w:fill="FFFFFF"/>
        </w:rPr>
        <w:t xml:space="preserve"> diagram</w:t>
      </w:r>
      <w:r w:rsidR="00A07E96">
        <w:rPr>
          <w:rStyle w:val="normaltextrun"/>
          <w:rFonts w:ascii="Arial" w:hAnsi="Arial" w:cs="Arial"/>
          <w:color w:val="000000"/>
          <w:sz w:val="24"/>
          <w:szCs w:val="24"/>
          <w:shd w:val="clear" w:color="auto" w:fill="FFFFFF"/>
        </w:rPr>
        <w:t xml:space="preserve"> (beslissingen over eerste asielaanvraag over 2021)</w:t>
      </w:r>
      <w:r>
        <w:rPr>
          <w:rStyle w:val="normaltextrun"/>
          <w:rFonts w:ascii="Arial" w:hAnsi="Arial" w:cs="Arial"/>
          <w:color w:val="000000"/>
          <w:sz w:val="24"/>
          <w:szCs w:val="24"/>
          <w:shd w:val="clear" w:color="auto" w:fill="FFFFFF"/>
        </w:rPr>
        <w:t xml:space="preserve"> hoeveel vluchtelingen in 2021 naar Nederland zijn gekomen. </w:t>
      </w:r>
      <w:r w:rsidR="00EE0CF7">
        <w:rPr>
          <w:rStyle w:val="normaltextrun"/>
          <w:rFonts w:ascii="Arial" w:hAnsi="Arial" w:cs="Arial"/>
          <w:color w:val="000000"/>
          <w:sz w:val="24"/>
          <w:szCs w:val="24"/>
          <w:shd w:val="clear" w:color="auto" w:fill="FFFFFF"/>
        </w:rPr>
        <w:t>Je mag de tabel gebruiken.</w:t>
      </w:r>
    </w:p>
    <w:p w14:paraId="0B4CA9C5" w14:textId="77777777" w:rsidR="00D929D3" w:rsidRDefault="00D929D3" w:rsidP="00D929D3">
      <w:pPr>
        <w:pStyle w:val="Lijstalinea"/>
        <w:rPr>
          <w:rStyle w:val="normaltextrun"/>
          <w:rFonts w:ascii="Arial" w:hAnsi="Arial" w:cs="Arial"/>
          <w:color w:val="000000"/>
          <w:sz w:val="24"/>
          <w:szCs w:val="24"/>
          <w:shd w:val="clear" w:color="auto" w:fill="FFFFFF"/>
        </w:rPr>
      </w:pPr>
    </w:p>
    <w:tbl>
      <w:tblPr>
        <w:tblStyle w:val="Tabelraster"/>
        <w:tblW w:w="0" w:type="auto"/>
        <w:tblInd w:w="708" w:type="dxa"/>
        <w:tblLook w:val="04A0" w:firstRow="1" w:lastRow="0" w:firstColumn="1" w:lastColumn="0" w:noHBand="0" w:noVBand="1"/>
      </w:tblPr>
      <w:tblGrid>
        <w:gridCol w:w="1555"/>
        <w:gridCol w:w="1560"/>
        <w:gridCol w:w="1701"/>
        <w:gridCol w:w="1701"/>
      </w:tblGrid>
      <w:tr w:rsidR="00EE0CF7" w14:paraId="0CA4AF50" w14:textId="77777777" w:rsidTr="0097367E">
        <w:tc>
          <w:tcPr>
            <w:tcW w:w="1555" w:type="dxa"/>
          </w:tcPr>
          <w:p w14:paraId="57ED3ACF" w14:textId="77777777" w:rsidR="00EE0CF7" w:rsidRPr="00EE0CF7" w:rsidRDefault="00EE0CF7" w:rsidP="00EE0CF7">
            <w:pPr>
              <w:pStyle w:val="Lijstalinea"/>
              <w:rPr>
                <w:rStyle w:val="normaltextrun"/>
                <w:rFonts w:ascii="Arial" w:hAnsi="Arial" w:cs="Arial"/>
                <w:color w:val="000000"/>
                <w:sz w:val="24"/>
                <w:szCs w:val="24"/>
                <w:shd w:val="clear" w:color="auto" w:fill="FFFFFF"/>
              </w:rPr>
            </w:pPr>
          </w:p>
          <w:p w14:paraId="42F60EA3" w14:textId="77777777" w:rsidR="00EE0CF7" w:rsidRPr="00EE0CF7" w:rsidRDefault="00EE0CF7" w:rsidP="00EE0CF7">
            <w:pPr>
              <w:pStyle w:val="Lijstalinea"/>
              <w:rPr>
                <w:rStyle w:val="normaltextrun"/>
                <w:rFonts w:ascii="Arial" w:hAnsi="Arial" w:cs="Arial"/>
                <w:color w:val="000000"/>
                <w:sz w:val="24"/>
                <w:szCs w:val="24"/>
                <w:shd w:val="clear" w:color="auto" w:fill="FFFFFF"/>
              </w:rPr>
            </w:pPr>
          </w:p>
          <w:p w14:paraId="749C4B38" w14:textId="77777777" w:rsidR="00EE0CF7" w:rsidRPr="00EE0CF7" w:rsidRDefault="00EE0CF7" w:rsidP="00EE0CF7">
            <w:pPr>
              <w:pStyle w:val="Lijstalinea"/>
              <w:rPr>
                <w:rStyle w:val="normaltextrun"/>
                <w:rFonts w:ascii="Arial" w:hAnsi="Arial" w:cs="Arial"/>
                <w:color w:val="000000"/>
                <w:sz w:val="24"/>
                <w:szCs w:val="24"/>
                <w:shd w:val="clear" w:color="auto" w:fill="FFFFFF"/>
              </w:rPr>
            </w:pPr>
          </w:p>
        </w:tc>
        <w:tc>
          <w:tcPr>
            <w:tcW w:w="1560" w:type="dxa"/>
          </w:tcPr>
          <w:p w14:paraId="2AFE928A" w14:textId="77777777" w:rsidR="00EE0CF7" w:rsidRDefault="00EE0CF7" w:rsidP="0097367E">
            <w:pPr>
              <w:rPr>
                <w:rStyle w:val="normaltextrun"/>
                <w:rFonts w:ascii="Arial" w:hAnsi="Arial" w:cs="Arial"/>
                <w:color w:val="000000"/>
                <w:sz w:val="24"/>
                <w:szCs w:val="24"/>
                <w:shd w:val="clear" w:color="auto" w:fill="FFFFFF"/>
              </w:rPr>
            </w:pPr>
          </w:p>
        </w:tc>
        <w:tc>
          <w:tcPr>
            <w:tcW w:w="1701" w:type="dxa"/>
          </w:tcPr>
          <w:p w14:paraId="034880E4" w14:textId="77777777" w:rsidR="00EE0CF7" w:rsidRDefault="00EE0CF7" w:rsidP="0097367E">
            <w:pPr>
              <w:rPr>
                <w:rStyle w:val="normaltextrun"/>
                <w:rFonts w:ascii="Arial" w:hAnsi="Arial" w:cs="Arial"/>
                <w:color w:val="000000"/>
                <w:sz w:val="24"/>
                <w:szCs w:val="24"/>
                <w:shd w:val="clear" w:color="auto" w:fill="FFFFFF"/>
              </w:rPr>
            </w:pPr>
          </w:p>
        </w:tc>
        <w:tc>
          <w:tcPr>
            <w:tcW w:w="1701" w:type="dxa"/>
          </w:tcPr>
          <w:p w14:paraId="0F856C9E" w14:textId="77777777" w:rsidR="00EE0CF7" w:rsidRDefault="00EE0CF7" w:rsidP="0097367E">
            <w:pPr>
              <w:rPr>
                <w:rStyle w:val="normaltextrun"/>
                <w:rFonts w:ascii="Arial" w:hAnsi="Arial" w:cs="Arial"/>
                <w:color w:val="000000"/>
                <w:sz w:val="24"/>
                <w:szCs w:val="24"/>
                <w:shd w:val="clear" w:color="auto" w:fill="FFFFFF"/>
              </w:rPr>
            </w:pPr>
          </w:p>
        </w:tc>
      </w:tr>
      <w:tr w:rsidR="00EE0CF7" w14:paraId="3ACCC66F" w14:textId="77777777" w:rsidTr="0097367E">
        <w:tc>
          <w:tcPr>
            <w:tcW w:w="1555" w:type="dxa"/>
          </w:tcPr>
          <w:p w14:paraId="24E6463D" w14:textId="77777777" w:rsidR="00EE0CF7" w:rsidRDefault="00EE0CF7" w:rsidP="0097367E">
            <w:pPr>
              <w:rPr>
                <w:rStyle w:val="normaltextrun"/>
                <w:rFonts w:ascii="Arial" w:hAnsi="Arial" w:cs="Arial"/>
                <w:color w:val="000000"/>
                <w:sz w:val="24"/>
                <w:szCs w:val="24"/>
                <w:shd w:val="clear" w:color="auto" w:fill="FFFFFF"/>
              </w:rPr>
            </w:pPr>
          </w:p>
          <w:p w14:paraId="31215226" w14:textId="77777777" w:rsidR="00EE0CF7" w:rsidRDefault="00EE0CF7" w:rsidP="0097367E">
            <w:pPr>
              <w:rPr>
                <w:rStyle w:val="normaltextrun"/>
                <w:rFonts w:ascii="Arial" w:hAnsi="Arial" w:cs="Arial"/>
                <w:color w:val="000000"/>
                <w:sz w:val="24"/>
                <w:szCs w:val="24"/>
                <w:shd w:val="clear" w:color="auto" w:fill="FFFFFF"/>
              </w:rPr>
            </w:pPr>
          </w:p>
          <w:p w14:paraId="66595A4A" w14:textId="77777777" w:rsidR="00EE0CF7" w:rsidRDefault="00EE0CF7" w:rsidP="0097367E">
            <w:pPr>
              <w:rPr>
                <w:rStyle w:val="normaltextrun"/>
                <w:rFonts w:ascii="Arial" w:hAnsi="Arial" w:cs="Arial"/>
                <w:color w:val="000000"/>
                <w:sz w:val="24"/>
                <w:szCs w:val="24"/>
                <w:shd w:val="clear" w:color="auto" w:fill="FFFFFF"/>
              </w:rPr>
            </w:pPr>
          </w:p>
        </w:tc>
        <w:tc>
          <w:tcPr>
            <w:tcW w:w="1560" w:type="dxa"/>
          </w:tcPr>
          <w:p w14:paraId="0CE9A499" w14:textId="77777777" w:rsidR="00EE0CF7" w:rsidRDefault="00EE0CF7" w:rsidP="0097367E">
            <w:pPr>
              <w:rPr>
                <w:rStyle w:val="normaltextrun"/>
                <w:rFonts w:ascii="Arial" w:hAnsi="Arial" w:cs="Arial"/>
                <w:color w:val="000000"/>
                <w:sz w:val="24"/>
                <w:szCs w:val="24"/>
                <w:shd w:val="clear" w:color="auto" w:fill="FFFFFF"/>
              </w:rPr>
            </w:pPr>
          </w:p>
        </w:tc>
        <w:tc>
          <w:tcPr>
            <w:tcW w:w="1701" w:type="dxa"/>
          </w:tcPr>
          <w:p w14:paraId="7A5C41A4" w14:textId="77777777" w:rsidR="00EE0CF7" w:rsidRDefault="00EE0CF7" w:rsidP="0097367E">
            <w:pPr>
              <w:rPr>
                <w:rStyle w:val="normaltextrun"/>
                <w:rFonts w:ascii="Arial" w:hAnsi="Arial" w:cs="Arial"/>
                <w:color w:val="000000"/>
                <w:sz w:val="24"/>
                <w:szCs w:val="24"/>
                <w:shd w:val="clear" w:color="auto" w:fill="FFFFFF"/>
              </w:rPr>
            </w:pPr>
          </w:p>
        </w:tc>
        <w:tc>
          <w:tcPr>
            <w:tcW w:w="1701" w:type="dxa"/>
          </w:tcPr>
          <w:p w14:paraId="404F3C65" w14:textId="77777777" w:rsidR="00EE0CF7" w:rsidRDefault="00EE0CF7" w:rsidP="0097367E">
            <w:pPr>
              <w:rPr>
                <w:rStyle w:val="normaltextrun"/>
                <w:rFonts w:ascii="Arial" w:hAnsi="Arial" w:cs="Arial"/>
                <w:color w:val="000000"/>
                <w:sz w:val="24"/>
                <w:szCs w:val="24"/>
                <w:shd w:val="clear" w:color="auto" w:fill="FFFFFF"/>
              </w:rPr>
            </w:pPr>
          </w:p>
        </w:tc>
      </w:tr>
    </w:tbl>
    <w:p w14:paraId="5CE55EB3" w14:textId="51B66534" w:rsidR="00EE0CF7" w:rsidRDefault="003D7F2E" w:rsidP="00EE0CF7">
      <w:pPr>
        <w:ind w:left="708"/>
        <w:rPr>
          <w:rStyle w:val="normaltextrun"/>
          <w:rFonts w:ascii="Arial" w:hAnsi="Arial" w:cs="Arial"/>
          <w:color w:val="000000"/>
          <w:sz w:val="24"/>
          <w:szCs w:val="24"/>
          <w:shd w:val="clear" w:color="auto" w:fill="FFFFFF"/>
        </w:rPr>
      </w:pPr>
      <w:r>
        <w:rPr>
          <w:sz w:val="40"/>
          <w:szCs w:val="40"/>
        </w:rPr>
        <w:t>Vraag 6</w:t>
      </w:r>
      <w:r>
        <w:rPr>
          <w:sz w:val="32"/>
          <w:szCs w:val="32"/>
        </w:rPr>
        <w:t xml:space="preserve"> in 2016 zijn er ongeveer 40000 aanvragen geweest maar 1 4</w:t>
      </w:r>
      <w:r w:rsidRPr="008D3C3D">
        <w:rPr>
          <w:sz w:val="32"/>
          <w:szCs w:val="32"/>
          <w:vertAlign w:val="superscript"/>
        </w:rPr>
        <w:t>e</w:t>
      </w:r>
      <w:r>
        <w:rPr>
          <w:sz w:val="32"/>
          <w:szCs w:val="32"/>
        </w:rPr>
        <w:t xml:space="preserve"> van deze aanvragen wordt aangenomen dit betekend dat er in 2016 ongeveer 10000 vluchtelingen bij zijn gekomen</w:t>
      </w:r>
    </w:p>
    <w:p w14:paraId="666ED2B7" w14:textId="77777777" w:rsidR="00EE0CF7" w:rsidRDefault="00EE0CF7" w:rsidP="00EE0CF7">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w:t>
      </w:r>
    </w:p>
    <w:p w14:paraId="4496A094" w14:textId="77777777" w:rsidR="00EE0CF7" w:rsidRDefault="00EE0CF7" w:rsidP="00EE0CF7">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w:t>
      </w:r>
    </w:p>
    <w:p w14:paraId="619B2F65" w14:textId="77777777" w:rsidR="00EE0CF7" w:rsidRDefault="00EE0CF7" w:rsidP="00EE0CF7">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w:t>
      </w:r>
    </w:p>
    <w:p w14:paraId="19762989" w14:textId="5434C610" w:rsidR="00EE0CF7" w:rsidRDefault="00EE0CF7" w:rsidP="00EE0CF7">
      <w:pPr>
        <w:ind w:left="708"/>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w:t>
      </w:r>
    </w:p>
    <w:p w14:paraId="02537E13" w14:textId="77777777" w:rsidR="006E5F19" w:rsidRDefault="006E5F19" w:rsidP="006E5F19">
      <w:pPr>
        <w:ind w:left="720"/>
        <w:rPr>
          <w:rFonts w:ascii="Arial" w:hAnsi="Arial" w:cs="Arial"/>
          <w:sz w:val="24"/>
          <w:szCs w:val="24"/>
        </w:rPr>
      </w:pPr>
      <w:r>
        <w:rPr>
          <w:rFonts w:ascii="Arial" w:hAnsi="Arial" w:cs="Arial"/>
          <w:sz w:val="24"/>
          <w:szCs w:val="24"/>
        </w:rPr>
        <w:t>………………………………………………………………………………………….</w:t>
      </w:r>
    </w:p>
    <w:p w14:paraId="079F38D2" w14:textId="77777777" w:rsidR="006E5F19" w:rsidRDefault="006E5F19" w:rsidP="00EE0CF7">
      <w:pPr>
        <w:ind w:left="708"/>
        <w:rPr>
          <w:rStyle w:val="normaltextrun"/>
          <w:rFonts w:ascii="Arial" w:hAnsi="Arial" w:cs="Arial"/>
          <w:color w:val="000000"/>
          <w:sz w:val="24"/>
          <w:szCs w:val="24"/>
          <w:shd w:val="clear" w:color="auto" w:fill="FFFFFF"/>
        </w:rPr>
      </w:pPr>
    </w:p>
    <w:p w14:paraId="1C71CDDB" w14:textId="77777777" w:rsidR="00EE6BCD" w:rsidRDefault="00EE6BCD" w:rsidP="00EE0CF7">
      <w:pPr>
        <w:ind w:left="708"/>
        <w:rPr>
          <w:rStyle w:val="normaltextrun"/>
          <w:rFonts w:ascii="Arial" w:hAnsi="Arial" w:cs="Arial"/>
          <w:color w:val="000000"/>
          <w:sz w:val="24"/>
          <w:szCs w:val="24"/>
          <w:shd w:val="clear" w:color="auto" w:fill="FFFFFF"/>
        </w:rPr>
      </w:pPr>
    </w:p>
    <w:p w14:paraId="0E9DB141" w14:textId="6901452B" w:rsidR="006E5F19" w:rsidRPr="006E5F19" w:rsidRDefault="00EE6BCD" w:rsidP="00D929D3">
      <w:pPr>
        <w:pStyle w:val="Lijstalinea"/>
        <w:numPr>
          <w:ilvl w:val="0"/>
          <w:numId w:val="1"/>
        </w:numPr>
      </w:pPr>
      <w:r>
        <w:rPr>
          <w:rFonts w:ascii="Arial" w:hAnsi="Arial" w:cs="Arial"/>
          <w:sz w:val="24"/>
          <w:szCs w:val="24"/>
        </w:rPr>
        <w:t xml:space="preserve">Ga er vanuit dat alle statushouders in de </w:t>
      </w:r>
      <w:proofErr w:type="spellStart"/>
      <w:r>
        <w:rPr>
          <w:rFonts w:ascii="Arial" w:hAnsi="Arial" w:cs="Arial"/>
          <w:sz w:val="24"/>
          <w:szCs w:val="24"/>
        </w:rPr>
        <w:t>azc</w:t>
      </w:r>
      <w:r w:rsidR="006E5F19">
        <w:rPr>
          <w:rFonts w:ascii="Arial" w:hAnsi="Arial" w:cs="Arial"/>
          <w:sz w:val="24"/>
          <w:szCs w:val="24"/>
        </w:rPr>
        <w:t>’</w:t>
      </w:r>
      <w:r>
        <w:rPr>
          <w:rFonts w:ascii="Arial" w:hAnsi="Arial" w:cs="Arial"/>
          <w:sz w:val="24"/>
          <w:szCs w:val="24"/>
        </w:rPr>
        <w:t>s</w:t>
      </w:r>
      <w:proofErr w:type="spellEnd"/>
      <w:r w:rsidR="006E5F19">
        <w:rPr>
          <w:rFonts w:ascii="Arial" w:hAnsi="Arial" w:cs="Arial"/>
          <w:sz w:val="24"/>
          <w:szCs w:val="24"/>
        </w:rPr>
        <w:t xml:space="preserve"> bestaan uit gezinnen van 4 personen. Hoeveel woningen zijn er dan nodig, zodat al deze mensen een eigen huis krijgen?</w:t>
      </w:r>
    </w:p>
    <w:p w14:paraId="786C4365" w14:textId="77777777" w:rsidR="003D7F2E" w:rsidRDefault="003D7F2E" w:rsidP="003D7F2E">
      <w:pPr>
        <w:pStyle w:val="Lijstalinea"/>
        <w:rPr>
          <w:sz w:val="40"/>
          <w:szCs w:val="40"/>
        </w:rPr>
      </w:pPr>
    </w:p>
    <w:p w14:paraId="2351E176" w14:textId="17FA4D18" w:rsidR="003D7F2E" w:rsidRPr="003D7F2E" w:rsidRDefault="003D7F2E" w:rsidP="003D7F2E">
      <w:pPr>
        <w:pStyle w:val="Lijstalinea"/>
        <w:rPr>
          <w:sz w:val="32"/>
          <w:szCs w:val="32"/>
        </w:rPr>
      </w:pPr>
      <w:r w:rsidRPr="003D7F2E">
        <w:rPr>
          <w:sz w:val="40"/>
          <w:szCs w:val="40"/>
        </w:rPr>
        <w:lastRenderedPageBreak/>
        <w:t xml:space="preserve">Vraag 7 </w:t>
      </w:r>
      <w:r w:rsidRPr="003D7F2E">
        <w:rPr>
          <w:sz w:val="32"/>
          <w:szCs w:val="32"/>
        </w:rPr>
        <w:t xml:space="preserve">er waren in 2021 14201 </w:t>
      </w:r>
      <w:proofErr w:type="spellStart"/>
      <w:r w:rsidRPr="003D7F2E">
        <w:rPr>
          <w:sz w:val="32"/>
          <w:szCs w:val="32"/>
        </w:rPr>
        <w:t>stadshouder</w:t>
      </w:r>
      <w:proofErr w:type="spellEnd"/>
      <w:r w:rsidRPr="003D7F2E">
        <w:rPr>
          <w:sz w:val="32"/>
          <w:szCs w:val="32"/>
        </w:rPr>
        <w:t xml:space="preserve"> als daar 4 </w:t>
      </w:r>
      <w:proofErr w:type="spellStart"/>
      <w:r w:rsidRPr="003D7F2E">
        <w:rPr>
          <w:sz w:val="32"/>
          <w:szCs w:val="32"/>
        </w:rPr>
        <w:t>gezins</w:t>
      </w:r>
      <w:proofErr w:type="spellEnd"/>
      <w:r w:rsidRPr="003D7F2E">
        <w:rPr>
          <w:sz w:val="32"/>
          <w:szCs w:val="32"/>
        </w:rPr>
        <w:t xml:space="preserve"> leden bij horen dan ga je er van uit dat er  ouders zijn die al een huis hebben maar die 2 kinderen niet dit betekend dat je 14201x2 moet doen dan krijg je 28402 kinderen die nog een huis moeten hebben</w:t>
      </w:r>
    </w:p>
    <w:p w14:paraId="33801866" w14:textId="7F66BC47" w:rsidR="006E5F19" w:rsidRDefault="006E5F19" w:rsidP="003D7F2E">
      <w:pPr>
        <w:ind w:left="708"/>
        <w:rPr>
          <w:rFonts w:ascii="Arial" w:hAnsi="Arial" w:cs="Arial"/>
          <w:sz w:val="24"/>
          <w:szCs w:val="24"/>
        </w:rPr>
      </w:pPr>
    </w:p>
    <w:p w14:paraId="7EEFB5A3" w14:textId="581851B4" w:rsidR="00EE6BCD" w:rsidRDefault="00EE6BCD" w:rsidP="006E5F19">
      <w:pPr>
        <w:ind w:left="708"/>
        <w:rPr>
          <w:rFonts w:ascii="Arial" w:hAnsi="Arial" w:cs="Arial"/>
          <w:sz w:val="24"/>
          <w:szCs w:val="24"/>
        </w:rPr>
      </w:pPr>
      <w:r w:rsidRPr="006E5F19">
        <w:rPr>
          <w:rFonts w:ascii="Arial" w:hAnsi="Arial" w:cs="Arial"/>
          <w:sz w:val="24"/>
          <w:szCs w:val="24"/>
        </w:rPr>
        <w:t xml:space="preserve"> </w:t>
      </w:r>
    </w:p>
    <w:p w14:paraId="38034614" w14:textId="70A43605" w:rsidR="006E5F19" w:rsidRDefault="006E5F19" w:rsidP="006E5F19">
      <w:pPr>
        <w:ind w:left="708"/>
        <w:rPr>
          <w:rFonts w:ascii="Arial" w:hAnsi="Arial" w:cs="Arial"/>
          <w:sz w:val="24"/>
          <w:szCs w:val="24"/>
        </w:rPr>
      </w:pPr>
    </w:p>
    <w:p w14:paraId="66B945F7" w14:textId="6CBE0126" w:rsidR="006E5F19" w:rsidRDefault="006E5F19" w:rsidP="006E5F19">
      <w:pPr>
        <w:ind w:left="708"/>
        <w:rPr>
          <w:rFonts w:ascii="Arial" w:hAnsi="Arial" w:cs="Arial"/>
          <w:sz w:val="24"/>
          <w:szCs w:val="24"/>
        </w:rPr>
      </w:pPr>
    </w:p>
    <w:p w14:paraId="503F08A3" w14:textId="1D3B3C8B" w:rsidR="006E5F19" w:rsidRDefault="006E5F19" w:rsidP="006E5F19">
      <w:pPr>
        <w:ind w:left="708"/>
        <w:rPr>
          <w:rFonts w:ascii="Arial" w:hAnsi="Arial" w:cs="Arial"/>
          <w:sz w:val="24"/>
          <w:szCs w:val="24"/>
        </w:rPr>
      </w:pPr>
    </w:p>
    <w:p w14:paraId="048E667C" w14:textId="65FE492F" w:rsidR="006E5F19" w:rsidRDefault="006E5F19" w:rsidP="006E5F19">
      <w:pPr>
        <w:ind w:left="708"/>
        <w:rPr>
          <w:rFonts w:ascii="Arial" w:hAnsi="Arial" w:cs="Arial"/>
          <w:sz w:val="24"/>
          <w:szCs w:val="24"/>
        </w:rPr>
      </w:pPr>
    </w:p>
    <w:p w14:paraId="674A7B5F" w14:textId="2F6BC98C" w:rsidR="006E5F19" w:rsidRDefault="006E5F19" w:rsidP="006E5F19">
      <w:pPr>
        <w:ind w:left="708"/>
        <w:rPr>
          <w:rFonts w:ascii="Arial" w:hAnsi="Arial" w:cs="Arial"/>
          <w:sz w:val="24"/>
          <w:szCs w:val="24"/>
        </w:rPr>
      </w:pPr>
    </w:p>
    <w:p w14:paraId="551FD820" w14:textId="41B31C6A" w:rsidR="006E5F19" w:rsidRDefault="006E5F19" w:rsidP="006E5F19">
      <w:pPr>
        <w:ind w:left="708"/>
        <w:rPr>
          <w:rFonts w:ascii="Arial" w:hAnsi="Arial" w:cs="Arial"/>
          <w:sz w:val="24"/>
          <w:szCs w:val="24"/>
        </w:rPr>
      </w:pPr>
    </w:p>
    <w:p w14:paraId="0F55F1B7" w14:textId="77777777" w:rsidR="006E5F19" w:rsidRPr="00EE6BCD" w:rsidRDefault="006E5F19" w:rsidP="006E5F19">
      <w:pPr>
        <w:ind w:left="708"/>
      </w:pPr>
    </w:p>
    <w:p w14:paraId="130F44F8" w14:textId="319BBCD9" w:rsidR="00D929D3" w:rsidRPr="00EE6BCD" w:rsidRDefault="00EE6BCD" w:rsidP="00D929D3">
      <w:pPr>
        <w:pStyle w:val="Lijstalinea"/>
        <w:numPr>
          <w:ilvl w:val="0"/>
          <w:numId w:val="1"/>
        </w:numPr>
      </w:pPr>
      <w:r>
        <w:rPr>
          <w:rFonts w:ascii="Arial" w:hAnsi="Arial" w:cs="Arial"/>
          <w:sz w:val="24"/>
          <w:szCs w:val="24"/>
        </w:rPr>
        <w:t>Stel jij wordt verantwoordelijk voor het asielbeleid in Nederland. Hoe zou jij het asielbeleid aanpakken zodat bovenstaande problemen worden opgelost. Denk daarbij ook aan de gevolgen die jouw keuze kunnen hebben.</w:t>
      </w:r>
    </w:p>
    <w:p w14:paraId="3C9A6416" w14:textId="7900A887" w:rsidR="006E5F19" w:rsidRPr="00EE6BCD" w:rsidRDefault="006D2D4B" w:rsidP="006D2D4B">
      <w:pPr>
        <w:ind w:left="720"/>
        <w:rPr>
          <w:rFonts w:ascii="Arial" w:hAnsi="Arial" w:cs="Arial"/>
          <w:sz w:val="24"/>
          <w:szCs w:val="24"/>
        </w:rPr>
      </w:pPr>
      <w:r>
        <w:rPr>
          <w:rFonts w:ascii="Arial" w:hAnsi="Arial" w:cs="Arial"/>
          <w:sz w:val="24"/>
          <w:szCs w:val="24"/>
        </w:rPr>
        <w:t xml:space="preserve">Ik zou een regel bedenken voor de gene die iets tegen de wet doet goed gestraft werd en als ze een moord plegen gewoon het land uit gestuurd word </w:t>
      </w:r>
      <w:bookmarkStart w:id="0" w:name="_GoBack"/>
      <w:bookmarkEnd w:id="0"/>
    </w:p>
    <w:sectPr w:rsidR="006E5F19" w:rsidRPr="00EE6B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341260"/>
    <w:multiLevelType w:val="hybridMultilevel"/>
    <w:tmpl w:val="3B860F92"/>
    <w:lvl w:ilvl="0" w:tplc="C1B83906">
      <w:start w:val="1"/>
      <w:numFmt w:val="decimal"/>
      <w:lvlText w:val="%1)"/>
      <w:lvlJc w:val="left"/>
      <w:pPr>
        <w:ind w:left="720" w:hanging="360"/>
      </w:pPr>
      <w:rPr>
        <w:rFonts w:ascii="Arial" w:hAnsi="Arial" w:cs="Arial" w:hint="default"/>
        <w:sz w:val="24"/>
        <w:szCs w:val="24"/>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F7A"/>
    <w:rsid w:val="00216D0D"/>
    <w:rsid w:val="003D7F2E"/>
    <w:rsid w:val="004F2F7A"/>
    <w:rsid w:val="00570BF6"/>
    <w:rsid w:val="005D12A1"/>
    <w:rsid w:val="006D2D4B"/>
    <w:rsid w:val="006E5F19"/>
    <w:rsid w:val="008358EC"/>
    <w:rsid w:val="009076FC"/>
    <w:rsid w:val="00A07E96"/>
    <w:rsid w:val="00D929D3"/>
    <w:rsid w:val="00DA02C9"/>
    <w:rsid w:val="00E301C4"/>
    <w:rsid w:val="00E4333E"/>
    <w:rsid w:val="00E60575"/>
    <w:rsid w:val="00EE0CF7"/>
    <w:rsid w:val="00EE6B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3E617"/>
  <w15:chartTrackingRefBased/>
  <w15:docId w15:val="{C985800B-9540-452B-AFCB-5BDA56051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F2F7A"/>
    <w:rPr>
      <w:kern w:val="2"/>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normaltextrun">
    <w:name w:val="normaltextrun"/>
    <w:basedOn w:val="Standaardalinea-lettertype"/>
    <w:rsid w:val="004F2F7A"/>
  </w:style>
  <w:style w:type="paragraph" w:styleId="Lijstalinea">
    <w:name w:val="List Paragraph"/>
    <w:basedOn w:val="Standaard"/>
    <w:uiPriority w:val="34"/>
    <w:qFormat/>
    <w:rsid w:val="004F2F7A"/>
    <w:pPr>
      <w:ind w:left="720"/>
      <w:contextualSpacing/>
    </w:pPr>
  </w:style>
  <w:style w:type="table" w:styleId="Tabelraster">
    <w:name w:val="Table Grid"/>
    <w:basedOn w:val="Standaardtabel"/>
    <w:uiPriority w:val="39"/>
    <w:rsid w:val="004F2F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Aantal</a:t>
            </a:r>
            <a:r>
              <a:rPr lang="en-US" baseline="0"/>
              <a:t> vluchtelingen per land</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barChart>
        <c:barDir val="col"/>
        <c:grouping val="clustered"/>
        <c:varyColors val="0"/>
        <c:ser>
          <c:idx val="0"/>
          <c:order val="0"/>
          <c:tx>
            <c:strRef>
              <c:f>Blad1!$B$1</c:f>
              <c:strCache>
                <c:ptCount val="1"/>
                <c:pt idx="0">
                  <c:v>Reeks 1</c:v>
                </c:pt>
              </c:strCache>
            </c:strRef>
          </c:tx>
          <c:spPr>
            <a:solidFill>
              <a:schemeClr val="accent6"/>
            </a:solidFill>
            <a:ln>
              <a:noFill/>
            </a:ln>
            <a:effectLst/>
          </c:spPr>
          <c:invertIfNegative val="0"/>
          <c:cat>
            <c:strRef>
              <c:f>Blad1!$A$2:$A$11</c:f>
              <c:strCache>
                <c:ptCount val="10"/>
                <c:pt idx="1">
                  <c:v>Algerije</c:v>
                </c:pt>
                <c:pt idx="2">
                  <c:v>Eritrea</c:v>
                </c:pt>
                <c:pt idx="3">
                  <c:v>Irak</c:v>
                </c:pt>
                <c:pt idx="5">
                  <c:v>Jemen</c:v>
                </c:pt>
                <c:pt idx="6">
                  <c:v>Marokko</c:v>
                </c:pt>
                <c:pt idx="7">
                  <c:v>Nigeria </c:v>
                </c:pt>
                <c:pt idx="9">
                  <c:v>Turkijke</c:v>
                </c:pt>
              </c:strCache>
            </c:strRef>
          </c:cat>
          <c:val>
            <c:numRef>
              <c:f>Blad1!$B$2:$B$11</c:f>
              <c:numCache>
                <c:formatCode>General</c:formatCode>
                <c:ptCount val="10"/>
                <c:pt idx="0">
                  <c:v>2980</c:v>
                </c:pt>
                <c:pt idx="1">
                  <c:v>940</c:v>
                </c:pt>
                <c:pt idx="2">
                  <c:v>1300</c:v>
                </c:pt>
                <c:pt idx="3">
                  <c:v>720</c:v>
                </c:pt>
                <c:pt idx="4">
                  <c:v>2020</c:v>
                </c:pt>
                <c:pt idx="5">
                  <c:v>1100</c:v>
                </c:pt>
                <c:pt idx="6">
                  <c:v>860</c:v>
                </c:pt>
                <c:pt idx="7">
                  <c:v>670</c:v>
                </c:pt>
                <c:pt idx="8">
                  <c:v>10710</c:v>
                </c:pt>
                <c:pt idx="9">
                  <c:v>2080</c:v>
                </c:pt>
              </c:numCache>
            </c:numRef>
          </c:val>
          <c:extLst>
            <c:ext xmlns:c16="http://schemas.microsoft.com/office/drawing/2014/chart" uri="{C3380CC4-5D6E-409C-BE32-E72D297353CC}">
              <c16:uniqueId val="{00000000-1039-4F8B-8EC2-4B177D658320}"/>
            </c:ext>
          </c:extLst>
        </c:ser>
        <c:dLbls>
          <c:showLegendKey val="0"/>
          <c:showVal val="0"/>
          <c:showCatName val="0"/>
          <c:showSerName val="0"/>
          <c:showPercent val="0"/>
          <c:showBubbleSize val="0"/>
        </c:dLbls>
        <c:gapWidth val="219"/>
        <c:overlap val="-27"/>
        <c:axId val="2051205664"/>
        <c:axId val="2051194016"/>
      </c:barChart>
      <c:catAx>
        <c:axId val="2051205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2051194016"/>
        <c:crosses val="autoZero"/>
        <c:auto val="1"/>
        <c:lblAlgn val="ctr"/>
        <c:lblOffset val="100"/>
        <c:noMultiLvlLbl val="0"/>
      </c:catAx>
      <c:valAx>
        <c:axId val="205119401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0512056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33E63-BFBD-4DD3-BCCB-16BA13DC4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BDFB54A3</Template>
  <TotalTime>55</TotalTime>
  <Pages>4</Pages>
  <Words>448</Words>
  <Characters>2465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Broenink, R.J.M. (Ruben)</dc:creator>
  <cp:keywords/>
  <dc:description/>
  <cp:lastModifiedBy>Posthumus, L.G. (Lars) (CT2KT1)</cp:lastModifiedBy>
  <cp:revision>3</cp:revision>
  <dcterms:created xsi:type="dcterms:W3CDTF">2022-06-23T07:25:00Z</dcterms:created>
  <dcterms:modified xsi:type="dcterms:W3CDTF">2022-06-27T10:35:00Z</dcterms:modified>
</cp:coreProperties>
</file>