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98700D" w14:paraId="44BC9A19" w14:textId="77777777" w:rsidTr="00D647F4">
        <w:tc>
          <w:tcPr>
            <w:tcW w:w="14560" w:type="dxa"/>
            <w:shd w:val="clear" w:color="auto" w:fill="F7CAAC" w:themeFill="accent2" w:themeFillTint="66"/>
          </w:tcPr>
          <w:p w14:paraId="61F9BC60" w14:textId="77777777" w:rsidR="0098700D" w:rsidRPr="00321C2D" w:rsidRDefault="0098700D" w:rsidP="00D647F4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  <w:r w:rsidRPr="00321C2D">
              <w:rPr>
                <w:rFonts w:ascii="Arial" w:hAnsi="Arial" w:cs="Arial"/>
                <w:b/>
                <w:sz w:val="20"/>
                <w:szCs w:val="20"/>
              </w:rPr>
              <w:t>B1-K1-W3 Bereidt de uitvoering van activiteiten voor</w:t>
            </w:r>
            <w:r w:rsidRPr="00321C2D">
              <w:rPr>
                <w:rFonts w:ascii="Arial" w:hAnsi="Arial" w:cs="Arial"/>
                <w:b/>
                <w:sz w:val="20"/>
                <w:szCs w:val="20"/>
              </w:rPr>
              <w:br/>
            </w:r>
          </w:p>
        </w:tc>
      </w:tr>
    </w:tbl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2"/>
        <w:gridCol w:w="2270"/>
        <w:gridCol w:w="2563"/>
        <w:gridCol w:w="3361"/>
        <w:gridCol w:w="4218"/>
      </w:tblGrid>
      <w:tr w:rsidR="0098700D" w:rsidRPr="009E6441" w14:paraId="7AA4AE3F" w14:textId="77777777" w:rsidTr="00D647F4">
        <w:trPr>
          <w:trHeight w:val="1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08827" w14:textId="77777777" w:rsidR="0098700D" w:rsidRPr="009E6441" w:rsidRDefault="0098700D" w:rsidP="00D647F4">
            <w:pPr>
              <w:spacing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9E644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23F632" w14:textId="77777777" w:rsidR="0098700D" w:rsidRPr="009E6441" w:rsidRDefault="0098700D" w:rsidP="00D647F4">
            <w:pPr>
              <w:spacing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9E644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Beginner</w:t>
            </w:r>
            <w:r w:rsidRPr="009E6441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 </w:t>
            </w:r>
            <w:r w:rsidRPr="009E6441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>(i: herkennen en oriënteren, in samenspraak met begeleider, eenvoudige situatie)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A88E38" w14:textId="77777777" w:rsidR="0098700D" w:rsidRPr="009E6441" w:rsidRDefault="0098700D" w:rsidP="00D647F4">
            <w:pPr>
              <w:spacing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9E644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 xml:space="preserve">Gevorderd </w:t>
            </w:r>
            <w:r w:rsidRPr="009E6441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>(i: toepassen, met directe begeleiding, in een gecontroleerde situatie)</w:t>
            </w:r>
          </w:p>
        </w:tc>
        <w:tc>
          <w:tcPr>
            <w:tcW w:w="3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64BAB6" w14:textId="77777777" w:rsidR="0098700D" w:rsidRPr="009E6441" w:rsidRDefault="0098700D" w:rsidP="00D647F4">
            <w:pPr>
              <w:spacing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9E644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Ver</w:t>
            </w: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g</w:t>
            </w:r>
            <w:r w:rsidRPr="009E644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evorderd</w:t>
            </w:r>
            <w:r w:rsidRPr="009E6441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 xml:space="preserve"> (i: geautomatiseerd toepassen, zoveel mogelijk zelfstandig met begeleiding op afstand, in alledaagse situaties.)</w:t>
            </w:r>
          </w:p>
        </w:tc>
        <w:tc>
          <w:tcPr>
            <w:tcW w:w="4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5BA3B8" w14:textId="77777777" w:rsidR="0098700D" w:rsidRPr="009E6441" w:rsidRDefault="0098700D" w:rsidP="00D647F4">
            <w:pPr>
              <w:spacing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9E644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Bekwaam</w:t>
            </w:r>
            <w:r w:rsidRPr="009E6441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 </w:t>
            </w:r>
            <w:r w:rsidRPr="009E6441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>(i: verbanden leggen, zelfstandig besluiten en handelen met collegiale ondersteuning, in complexe situaties en met eenvoudige kindproblematiek)</w:t>
            </w:r>
          </w:p>
        </w:tc>
      </w:tr>
      <w:tr w:rsidR="0098700D" w:rsidRPr="009E6441" w14:paraId="166BB544" w14:textId="77777777" w:rsidTr="00D647F4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14:paraId="1ABD9004" w14:textId="77777777" w:rsidR="0098700D" w:rsidRPr="009E6441" w:rsidRDefault="0098700D" w:rsidP="00D647F4">
            <w:pPr>
              <w:spacing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9E644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14:paraId="754A96EF" w14:textId="77777777" w:rsidR="0098700D" w:rsidRPr="009E6441" w:rsidRDefault="0098700D" w:rsidP="00D647F4">
            <w:pPr>
              <w:spacing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9E644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14:paraId="498D327B" w14:textId="77777777" w:rsidR="0098700D" w:rsidRPr="009E6441" w:rsidRDefault="0098700D" w:rsidP="00D647F4">
            <w:pPr>
              <w:spacing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9E644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14:paraId="48D662A3" w14:textId="77777777" w:rsidR="0098700D" w:rsidRPr="009E6441" w:rsidRDefault="0098700D" w:rsidP="00D647F4">
            <w:pPr>
              <w:spacing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9E644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4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14:paraId="6392EBC4" w14:textId="77777777" w:rsidR="0098700D" w:rsidRPr="009E6441" w:rsidRDefault="0098700D" w:rsidP="00D647F4">
            <w:pPr>
              <w:spacing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9E644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 </w:t>
            </w:r>
          </w:p>
        </w:tc>
      </w:tr>
      <w:tr w:rsidR="0098700D" w:rsidRPr="009E6441" w14:paraId="0B318D90" w14:textId="77777777" w:rsidTr="00D647F4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5BD3B" w14:textId="77777777" w:rsidR="0098700D" w:rsidRPr="009E6441" w:rsidRDefault="0098700D" w:rsidP="00D64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9E6441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>Wat doe je?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095DDF" w14:textId="77777777" w:rsidR="0098700D" w:rsidRPr="009E6441" w:rsidRDefault="0098700D" w:rsidP="00D64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9E6441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Je helpt mee met het </w:t>
            </w:r>
            <w:r w:rsidRPr="009E644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voorbereiden</w:t>
            </w:r>
            <w:r w:rsidRPr="009E6441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 van </w:t>
            </w:r>
            <w:r w:rsidRPr="009E644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activiteiten</w:t>
            </w:r>
            <w:r w:rsidRPr="009E6441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62FAE5" w14:textId="77777777" w:rsidR="0098700D" w:rsidRPr="009E6441" w:rsidRDefault="0098700D" w:rsidP="00D64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9E6441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Je bereidt  </w:t>
            </w:r>
            <w:r w:rsidRPr="009E644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activiteiten</w:t>
            </w:r>
            <w:r w:rsidRPr="009E6441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 voor aan de hand van de </w:t>
            </w:r>
            <w:r w:rsidRPr="009E6441">
              <w:rPr>
                <w:rFonts w:eastAsia="Times New Roman" w:cs="Calibri"/>
                <w:b/>
                <w:color w:val="000000"/>
                <w:sz w:val="18"/>
                <w:szCs w:val="18"/>
                <w:lang w:eastAsia="nl-NL"/>
              </w:rPr>
              <w:t>methodische cyclus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eastAsia="nl-NL"/>
              </w:rPr>
              <w:t xml:space="preserve"> </w:t>
            </w:r>
            <w:r w:rsidRPr="006D35FA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>en kiest passende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eastAsia="nl-NL"/>
              </w:rPr>
              <w:t xml:space="preserve"> materialen.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3FF696" w14:textId="77777777" w:rsidR="0098700D" w:rsidRPr="009E6441" w:rsidRDefault="0098700D" w:rsidP="00D64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9E6441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Je kiest </w:t>
            </w:r>
            <w:r w:rsidRPr="009E644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activiteiten</w:t>
            </w:r>
            <w:r w:rsidRPr="009E6441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 met een doel en </w:t>
            </w:r>
            <w:r w:rsidRPr="009E644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 xml:space="preserve">bereidt </w:t>
            </w:r>
            <w:r w:rsidRPr="009E6441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>ze</w:t>
            </w:r>
            <w:r w:rsidRPr="009E644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 xml:space="preserve"> </w:t>
            </w: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 xml:space="preserve">methodisch </w:t>
            </w:r>
            <w:r w:rsidRPr="009E644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voor</w:t>
            </w:r>
            <w:r w:rsidRPr="009E6441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. </w:t>
            </w:r>
            <w:r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Daarbij kies je passende </w:t>
            </w:r>
            <w:r w:rsidRPr="006D35FA">
              <w:rPr>
                <w:rFonts w:eastAsia="Times New Roman" w:cs="Calibri"/>
                <w:b/>
                <w:color w:val="000000"/>
                <w:sz w:val="18"/>
                <w:szCs w:val="18"/>
                <w:lang w:eastAsia="nl-NL"/>
              </w:rPr>
              <w:t>materialen.</w:t>
            </w:r>
          </w:p>
        </w:tc>
        <w:tc>
          <w:tcPr>
            <w:tcW w:w="4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E3B8B4" w14:textId="77777777" w:rsidR="0098700D" w:rsidRPr="009E6441" w:rsidRDefault="0098700D" w:rsidP="00D64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9E6441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Je </w:t>
            </w:r>
            <w:r w:rsidRPr="009E644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kiest activiteiten</w:t>
            </w:r>
            <w:r w:rsidRPr="009E6441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 uit die passen bij de doelen en de doelgroep. Je </w:t>
            </w:r>
            <w:r w:rsidRPr="009E644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>bereidt ze</w:t>
            </w: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 xml:space="preserve"> methodisch</w:t>
            </w:r>
            <w:r w:rsidRPr="009E644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nl-NL"/>
              </w:rPr>
              <w:t xml:space="preserve"> voor</w:t>
            </w:r>
            <w:r w:rsidRPr="009E6441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>, waarbij je rekening houdt met onvoorziene omstandigheden.</w:t>
            </w:r>
            <w:r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 xml:space="preserve"> Je kiest en bereidt materialen voor die passen bij het doel van je activiteit.</w:t>
            </w:r>
          </w:p>
        </w:tc>
      </w:tr>
      <w:tr w:rsidR="0098700D" w:rsidRPr="009E6441" w14:paraId="345A73D8" w14:textId="77777777" w:rsidTr="00D647F4">
        <w:trPr>
          <w:trHeight w:val="8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07B53" w14:textId="77777777" w:rsidR="0098700D" w:rsidRPr="009E6441" w:rsidRDefault="0098700D" w:rsidP="00D64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9E6441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>Met welke beroepshouding?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57C07F" w14:textId="77777777" w:rsidR="0098700D" w:rsidRPr="009E6441" w:rsidRDefault="0098700D" w:rsidP="00D64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9E6441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>Je bent creatief en zorgvuldig.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809B75" w14:textId="77777777" w:rsidR="0098700D" w:rsidRPr="009E6441" w:rsidRDefault="0098700D" w:rsidP="00D64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9E6441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>Je bent creatief en durft te experimenteren. Je bent zorgvuldig.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D8B0BF" w14:textId="77777777" w:rsidR="0098700D" w:rsidRPr="009E6441" w:rsidRDefault="0098700D" w:rsidP="00D64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9E6441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>Je bent nauwkeurig, creatief en onderzoekend. Je schat complexe situaties meestal juist in.</w:t>
            </w:r>
          </w:p>
        </w:tc>
        <w:tc>
          <w:tcPr>
            <w:tcW w:w="4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014FAE" w14:textId="77777777" w:rsidR="0098700D" w:rsidRPr="009E6441" w:rsidRDefault="0098700D" w:rsidP="00D64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9E6441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>Je bent nauwkeurig, creatief en onderzoekend. Je weegt complexe situaties zorgvuldig af.</w:t>
            </w:r>
          </w:p>
        </w:tc>
      </w:tr>
      <w:tr w:rsidR="0098700D" w:rsidRPr="009E6441" w14:paraId="5D90C497" w14:textId="77777777" w:rsidTr="00D647F4">
        <w:trPr>
          <w:trHeight w:val="113"/>
        </w:trPr>
        <w:tc>
          <w:tcPr>
            <w:tcW w:w="0" w:type="auto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14:paraId="0D1AF0B3" w14:textId="77777777" w:rsidR="0098700D" w:rsidRPr="009E6441" w:rsidRDefault="0098700D" w:rsidP="00D647F4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</w:pPr>
            <w:r w:rsidRPr="009E6441">
              <w:rPr>
                <w:rFonts w:eastAsia="Times New Roman" w:cs="Calibri"/>
                <w:color w:val="000000"/>
                <w:sz w:val="18"/>
                <w:szCs w:val="18"/>
                <w:lang w:eastAsia="nl-NL"/>
              </w:rPr>
              <w:t> </w:t>
            </w:r>
          </w:p>
        </w:tc>
      </w:tr>
      <w:tr w:rsidR="0098700D" w:rsidRPr="009E6441" w14:paraId="1CF37A3E" w14:textId="77777777" w:rsidTr="00D647F4">
        <w:trPr>
          <w:trHeight w:val="5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2AC3A" w14:textId="77777777" w:rsidR="0098700D" w:rsidRPr="009E6441" w:rsidRDefault="0098700D" w:rsidP="00D647F4">
            <w:pPr>
              <w:spacing w:line="240" w:lineRule="auto"/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</w:pPr>
            <w:r w:rsidRPr="009E6441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 xml:space="preserve">i: </w:t>
            </w:r>
            <w:r w:rsidRPr="00DE0922">
              <w:rPr>
                <w:rFonts w:eastAsia="Times New Roman" w:cs="Calibri"/>
                <w:b/>
                <w:i/>
                <w:iCs/>
                <w:color w:val="000000"/>
                <w:sz w:val="18"/>
                <w:szCs w:val="18"/>
                <w:lang w:eastAsia="nl-NL"/>
              </w:rPr>
              <w:t>Activiteit bepalen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25D89A" w14:textId="77777777" w:rsidR="0098700D" w:rsidRPr="009E6441" w:rsidRDefault="0098700D" w:rsidP="00D647F4">
            <w:pPr>
              <w:spacing w:line="240" w:lineRule="auto"/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</w:pPr>
            <w:r w:rsidRPr="009E6441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>Je hebt een beeld van de doelgroep en hun ontwikkeling. Je kiest meestal activiteiten die hierbij aansluiten.</w:t>
            </w:r>
            <w:r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 xml:space="preserve"> </w:t>
            </w:r>
            <w:r w:rsidRPr="009E6441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>Je bepaalt on</w:t>
            </w:r>
            <w:r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>t</w:t>
            </w:r>
            <w:r w:rsidRPr="009E6441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>wikkelingsdoelen voor verschillende doelgroepen. Je kiest passende activiteiten uit een breed assortiment aan activiteiten om de ontwikkeling te stimuleren.</w:t>
            </w:r>
          </w:p>
        </w:tc>
      </w:tr>
      <w:tr w:rsidR="0098700D" w:rsidRPr="009E6441" w14:paraId="637FC7E1" w14:textId="77777777" w:rsidTr="00D647F4">
        <w:trPr>
          <w:trHeight w:val="2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55E63" w14:textId="77777777" w:rsidR="0098700D" w:rsidRPr="009E6441" w:rsidRDefault="0098700D" w:rsidP="00D647F4">
            <w:pPr>
              <w:spacing w:line="240" w:lineRule="auto"/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</w:pPr>
            <w:r w:rsidRPr="009E6441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 xml:space="preserve">i: </w:t>
            </w:r>
            <w:r w:rsidRPr="00DE0922">
              <w:rPr>
                <w:rFonts w:eastAsia="Times New Roman" w:cs="Calibri"/>
                <w:b/>
                <w:i/>
                <w:iCs/>
                <w:color w:val="000000"/>
                <w:sz w:val="18"/>
                <w:szCs w:val="18"/>
                <w:lang w:eastAsia="nl-NL"/>
              </w:rPr>
              <w:t>Materialen voorbereiden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22C8D8" w14:textId="77777777" w:rsidR="0098700D" w:rsidRPr="009E6441" w:rsidRDefault="0098700D" w:rsidP="00D647F4">
            <w:pPr>
              <w:spacing w:line="240" w:lineRule="auto"/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</w:pPr>
            <w:r w:rsidRPr="009E6441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>Je verzamelt</w:t>
            </w:r>
            <w:r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 xml:space="preserve"> en </w:t>
            </w:r>
            <w:r w:rsidRPr="009E6441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 xml:space="preserve">bereidt passende materialen voor </w:t>
            </w:r>
            <w:r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 xml:space="preserve">waarvan je gebruik maakt tijdens </w:t>
            </w:r>
            <w:r w:rsidRPr="009E6441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>de activiteiten</w:t>
            </w:r>
            <w:r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>.</w:t>
            </w:r>
            <w:r w:rsidRPr="009E6441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 xml:space="preserve"> De materialen prikkelen de</w:t>
            </w:r>
            <w:r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 xml:space="preserve"> ontwikkeling en</w:t>
            </w:r>
            <w:r w:rsidRPr="009E6441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 xml:space="preserve"> creativiteit van de doelgroep.</w:t>
            </w:r>
          </w:p>
        </w:tc>
      </w:tr>
      <w:tr w:rsidR="0098700D" w:rsidRPr="009E6441" w14:paraId="10D9330B" w14:textId="77777777" w:rsidTr="00D647F4">
        <w:trPr>
          <w:trHeight w:val="5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3F288" w14:textId="77777777" w:rsidR="0098700D" w:rsidRPr="009E6441" w:rsidRDefault="0098700D" w:rsidP="00D647F4">
            <w:pPr>
              <w:spacing w:line="240" w:lineRule="auto"/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</w:pPr>
            <w:r w:rsidRPr="009E6441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 xml:space="preserve">i: </w:t>
            </w:r>
            <w:r w:rsidRPr="00DE0922">
              <w:rPr>
                <w:rFonts w:eastAsia="Times New Roman" w:cs="Calibri"/>
                <w:b/>
                <w:i/>
                <w:iCs/>
                <w:color w:val="000000"/>
                <w:sz w:val="18"/>
                <w:szCs w:val="18"/>
                <w:lang w:eastAsia="nl-NL"/>
              </w:rPr>
              <w:t>Methodisch werken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1C258B" w14:textId="77777777" w:rsidR="0098700D" w:rsidRPr="009E6441" w:rsidRDefault="0098700D" w:rsidP="00D647F4">
            <w:pPr>
              <w:spacing w:line="240" w:lineRule="auto"/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</w:pPr>
            <w:r w:rsidRPr="009E6441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>Je organiseert met behulp van een plan van aanpak volgens de methodische cyclus verschillende activiteite</w:t>
            </w:r>
            <w:r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>n.</w:t>
            </w:r>
            <w:r w:rsidRPr="009E6441"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eastAsia="nl-NL"/>
              </w:rPr>
              <w:t xml:space="preserve">. Er is ruimte in de planning voor onvoorziene omstandigheden. </w:t>
            </w:r>
          </w:p>
        </w:tc>
      </w:tr>
      <w:tr w:rsidR="0098700D" w:rsidRPr="009E6441" w14:paraId="35F16EA5" w14:textId="77777777" w:rsidTr="00D647F4">
        <w:trPr>
          <w:trHeight w:val="548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787F5E6" w14:textId="77777777" w:rsidR="0098700D" w:rsidRPr="00467ECC" w:rsidRDefault="0098700D" w:rsidP="00D647F4">
            <w:pPr>
              <w:spacing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nl-NL"/>
              </w:rPr>
            </w:pPr>
            <w:r w:rsidRPr="00467EC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nl-NL"/>
              </w:rPr>
              <w:t>Leerdoel oranje:</w:t>
            </w:r>
          </w:p>
        </w:tc>
      </w:tr>
    </w:tbl>
    <w:p w14:paraId="520D0A27" w14:textId="77777777" w:rsidR="00184D44" w:rsidRPr="0098700D" w:rsidRDefault="00184D44" w:rsidP="0098700D"/>
    <w:sectPr w:rsidR="00184D44" w:rsidRPr="0098700D" w:rsidSect="0098700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00D"/>
    <w:rsid w:val="00184D44"/>
    <w:rsid w:val="00987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19916"/>
  <w15:chartTrackingRefBased/>
  <w15:docId w15:val="{21BC5836-3E5B-450B-8EC8-792FB76C7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8700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870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700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Freddy Vredegoor</dc:creator>
  <cp:keywords/>
  <dc:description/>
  <cp:lastModifiedBy>Freddy Vredegoor</cp:lastModifiedBy>
  <cp:revision>1</cp:revision>
  <dcterms:created xsi:type="dcterms:W3CDTF">2021-11-12T10:03:00Z</dcterms:created>
  <dcterms:modified xsi:type="dcterms:W3CDTF">2021-11-12T10:04:00Z</dcterms:modified>
</cp:coreProperties>
</file>