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24640CC3" w:rsidR="00870E6A" w:rsidRPr="00870E6A" w:rsidRDefault="00870E6A" w:rsidP="00870E6A">
      <w:pPr>
        <w:rPr>
          <w:rFonts w:eastAsiaTheme="minorEastAsia"/>
          <w:lang w:eastAsia="zh-CN"/>
        </w:rPr>
      </w:pPr>
      <w:r w:rsidRPr="00870E6A">
        <w:rPr>
          <w:rFonts w:eastAsiaTheme="minorEastAsia"/>
          <w:lang w:eastAsia="zh-CN"/>
        </w:rPr>
        <w:t xml:space="preserve">Stuur dit formulier naar </w:t>
      </w:r>
      <w:r w:rsidR="00705AF1">
        <w:rPr>
          <w:rFonts w:eastAsiaTheme="minorEastAsia"/>
          <w:lang w:eastAsia="zh-CN"/>
        </w:rPr>
        <w:t>w.h.oldenmenger</w:t>
      </w:r>
      <w:r w:rsidRPr="00870E6A">
        <w:rPr>
          <w:rFonts w:eastAsiaTheme="minorEastAsia"/>
          <w:lang w:eastAsia="zh-CN"/>
        </w:rPr>
        <w:t>@hr.nl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CCA4B9D" w:rsidR="00870E6A" w:rsidRPr="00870E6A" w:rsidRDefault="006A6CA7" w:rsidP="00870E6A">
            <w:pPr>
              <w:rPr>
                <w:rFonts w:eastAsiaTheme="minorEastAsia"/>
                <w:sz w:val="24"/>
                <w:szCs w:val="24"/>
                <w:lang w:eastAsia="zh-CN"/>
              </w:rPr>
            </w:pPr>
            <w:r>
              <w:rPr>
                <w:rFonts w:eastAsiaTheme="minorEastAsia"/>
                <w:sz w:val="24"/>
                <w:szCs w:val="24"/>
                <w:lang w:eastAsia="zh-CN"/>
              </w:rPr>
              <w:t>18 juni 2024</w:t>
            </w: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6F1A7857" w:rsidR="00870E6A" w:rsidRPr="00870E6A" w:rsidRDefault="00EE26DC" w:rsidP="00870E6A">
            <w:pPr>
              <w:rPr>
                <w:rFonts w:eastAsiaTheme="minorEastAsia"/>
                <w:sz w:val="24"/>
                <w:szCs w:val="24"/>
                <w:lang w:eastAsia="zh-CN"/>
              </w:rPr>
            </w:pPr>
            <w:r>
              <w:rPr>
                <w:rFonts w:eastAsiaTheme="minorEastAsia"/>
                <w:sz w:val="24"/>
                <w:szCs w:val="24"/>
                <w:lang w:eastAsia="zh-CN"/>
              </w:rPr>
              <w:t>Reinier de Graaf</w:t>
            </w:r>
            <w:r w:rsidR="00591268">
              <w:rPr>
                <w:rFonts w:eastAsiaTheme="minorEastAsia"/>
                <w:sz w:val="24"/>
                <w:szCs w:val="24"/>
                <w:lang w:eastAsia="zh-CN"/>
              </w:rPr>
              <w:t xml:space="preserve"> Gasthuis</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704D5E5" w:rsidR="00870E6A" w:rsidRPr="00870E6A" w:rsidRDefault="00EE26DC" w:rsidP="00870E6A">
            <w:pPr>
              <w:rPr>
                <w:rFonts w:eastAsiaTheme="minorEastAsia"/>
                <w:sz w:val="24"/>
                <w:szCs w:val="24"/>
                <w:lang w:eastAsia="zh-CN"/>
              </w:rPr>
            </w:pPr>
            <w:r>
              <w:rPr>
                <w:rFonts w:eastAsiaTheme="minorEastAsia"/>
                <w:sz w:val="24"/>
                <w:szCs w:val="24"/>
                <w:lang w:eastAsia="zh-CN"/>
              </w:rPr>
              <w:t>Bureau Verpleegkundige Zaken</w:t>
            </w:r>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2CE549A" w:rsidR="00870E6A" w:rsidRPr="00870E6A" w:rsidRDefault="006A6CA7" w:rsidP="00870E6A">
            <w:pPr>
              <w:rPr>
                <w:rFonts w:eastAsiaTheme="minorEastAsia"/>
                <w:sz w:val="24"/>
                <w:szCs w:val="24"/>
                <w:lang w:eastAsia="zh-CN"/>
              </w:rPr>
            </w:pPr>
            <w:proofErr w:type="spellStart"/>
            <w:r>
              <w:rPr>
                <w:rFonts w:eastAsiaTheme="minorEastAsia"/>
                <w:sz w:val="24"/>
                <w:szCs w:val="24"/>
                <w:lang w:eastAsia="zh-CN"/>
              </w:rPr>
              <w:t>Elody</w:t>
            </w:r>
            <w:proofErr w:type="spellEnd"/>
            <w:r>
              <w:rPr>
                <w:rFonts w:eastAsiaTheme="minorEastAsia"/>
                <w:sz w:val="24"/>
                <w:szCs w:val="24"/>
                <w:lang w:eastAsia="zh-CN"/>
              </w:rPr>
              <w:t xml:space="preserve"> </w:t>
            </w:r>
            <w:proofErr w:type="spellStart"/>
            <w:r>
              <w:rPr>
                <w:rFonts w:eastAsiaTheme="minorEastAsia"/>
                <w:sz w:val="24"/>
                <w:szCs w:val="24"/>
                <w:lang w:eastAsia="zh-CN"/>
              </w:rPr>
              <w:t>Spiegles</w:t>
            </w:r>
            <w:proofErr w:type="spellEnd"/>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6AD82565" w:rsidR="00870E6A" w:rsidRPr="00870E6A" w:rsidRDefault="006A6CA7" w:rsidP="00870E6A">
            <w:pPr>
              <w:rPr>
                <w:rFonts w:eastAsiaTheme="minorEastAsia"/>
                <w:sz w:val="24"/>
                <w:szCs w:val="24"/>
                <w:lang w:eastAsia="zh-CN"/>
              </w:rPr>
            </w:pPr>
            <w:r>
              <w:rPr>
                <w:rFonts w:eastAsiaTheme="minorEastAsia"/>
                <w:sz w:val="24"/>
                <w:szCs w:val="24"/>
                <w:lang w:eastAsia="zh-CN"/>
              </w:rPr>
              <w:t>Reinier de Graafweg 5</w:t>
            </w: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47E11FDB" w:rsidR="00870E6A" w:rsidRPr="00870E6A" w:rsidRDefault="006A6CA7" w:rsidP="00870E6A">
            <w:pPr>
              <w:rPr>
                <w:rFonts w:eastAsiaTheme="minorEastAsia"/>
                <w:sz w:val="24"/>
                <w:szCs w:val="24"/>
                <w:lang w:eastAsia="zh-CN"/>
              </w:rPr>
            </w:pPr>
            <w:r>
              <w:rPr>
                <w:rFonts w:eastAsiaTheme="minorEastAsia"/>
                <w:sz w:val="24"/>
                <w:szCs w:val="24"/>
                <w:lang w:eastAsia="zh-CN"/>
              </w:rPr>
              <w:t>2625 AD Delft</w:t>
            </w: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566C4301" w:rsidR="00870E6A" w:rsidRPr="00870E6A" w:rsidRDefault="006A6CA7" w:rsidP="00870E6A">
            <w:pPr>
              <w:rPr>
                <w:rFonts w:eastAsiaTheme="minorEastAsia"/>
                <w:sz w:val="24"/>
                <w:szCs w:val="24"/>
                <w:lang w:eastAsia="zh-CN"/>
              </w:rPr>
            </w:pPr>
            <w:r>
              <w:rPr>
                <w:rFonts w:eastAsiaTheme="minorEastAsia"/>
                <w:sz w:val="24"/>
                <w:szCs w:val="24"/>
                <w:lang w:eastAsia="zh-CN"/>
              </w:rPr>
              <w:t>015 2603176</w:t>
            </w: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093B96E0" w:rsidR="00870E6A" w:rsidRPr="00870E6A" w:rsidRDefault="00850098" w:rsidP="00870E6A">
            <w:pPr>
              <w:rPr>
                <w:rFonts w:eastAsiaTheme="minorEastAsia"/>
                <w:sz w:val="24"/>
                <w:szCs w:val="24"/>
                <w:lang w:eastAsia="zh-CN"/>
              </w:rPr>
            </w:pPr>
            <w:hyperlink r:id="rId8" w:history="1">
              <w:r w:rsidR="00EE26DC" w:rsidRPr="00211FC8">
                <w:rPr>
                  <w:rStyle w:val="Hyperlink"/>
                  <w:rFonts w:eastAsiaTheme="minorEastAsia"/>
                  <w:sz w:val="24"/>
                  <w:szCs w:val="24"/>
                  <w:lang w:eastAsia="zh-CN"/>
                </w:rPr>
                <w:t>BVZ@rdgg.nl</w:t>
              </w:r>
            </w:hyperlink>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12ECB0D3" w:rsidR="00870E6A" w:rsidRPr="00870E6A" w:rsidRDefault="006A6CA7" w:rsidP="00870E6A">
            <w:pPr>
              <w:rPr>
                <w:rFonts w:eastAsiaTheme="minorEastAsia"/>
                <w:sz w:val="24"/>
                <w:szCs w:val="24"/>
                <w:lang w:eastAsia="zh-CN"/>
              </w:rPr>
            </w:pPr>
            <w:r>
              <w:rPr>
                <w:rFonts w:eastAsiaTheme="minorEastAsia"/>
                <w:sz w:val="24"/>
                <w:szCs w:val="24"/>
                <w:lang w:eastAsia="zh-CN"/>
              </w:rPr>
              <w:t>Digitalisering in de zorg</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A007DDD" w14:textId="77777777" w:rsidR="00167980" w:rsidRPr="00167980" w:rsidRDefault="00167980" w:rsidP="00167980">
            <w:pPr>
              <w:rPr>
                <w:rFonts w:eastAsiaTheme="minorEastAsia"/>
                <w:sz w:val="24"/>
                <w:szCs w:val="24"/>
                <w:lang w:eastAsia="zh-CN"/>
              </w:rPr>
            </w:pPr>
            <w:r w:rsidRPr="00167980">
              <w:rPr>
                <w:rFonts w:eastAsiaTheme="minorEastAsia"/>
                <w:sz w:val="24"/>
                <w:szCs w:val="24"/>
                <w:lang w:eastAsia="zh-CN"/>
              </w:rPr>
              <w:t>De groeiende vraag naar zorg, in combinatie met toenemende tekorten op de arbeidsmarkt zetten</w:t>
            </w:r>
          </w:p>
          <w:p w14:paraId="444BC8D8" w14:textId="34879169" w:rsidR="005F2479" w:rsidRDefault="00167980" w:rsidP="006563D0">
            <w:pPr>
              <w:rPr>
                <w:rFonts w:eastAsiaTheme="minorEastAsia"/>
                <w:sz w:val="24"/>
                <w:szCs w:val="24"/>
                <w:lang w:eastAsia="zh-CN"/>
              </w:rPr>
            </w:pPr>
            <w:r w:rsidRPr="00167980">
              <w:rPr>
                <w:rFonts w:eastAsiaTheme="minorEastAsia"/>
                <w:sz w:val="24"/>
                <w:szCs w:val="24"/>
                <w:lang w:eastAsia="zh-CN"/>
              </w:rPr>
              <w:t>de financiële, personele en maatschappelijke houdbaarheid van de zorg onder druk</w:t>
            </w:r>
            <w:r>
              <w:rPr>
                <w:rStyle w:val="Voetnootmarkering"/>
                <w:rFonts w:eastAsiaTheme="minorEastAsia"/>
                <w:sz w:val="24"/>
                <w:szCs w:val="24"/>
                <w:lang w:eastAsia="zh-CN"/>
              </w:rPr>
              <w:footnoteReference w:id="1"/>
            </w:r>
            <w:r w:rsidRPr="00167980">
              <w:rPr>
                <w:rFonts w:eastAsiaTheme="minorEastAsia"/>
                <w:sz w:val="24"/>
                <w:szCs w:val="24"/>
                <w:lang w:eastAsia="zh-CN"/>
              </w:rPr>
              <w:t xml:space="preserve">. </w:t>
            </w:r>
            <w:r>
              <w:rPr>
                <w:rFonts w:eastAsiaTheme="minorEastAsia"/>
                <w:sz w:val="24"/>
                <w:szCs w:val="24"/>
                <w:lang w:eastAsia="zh-CN"/>
              </w:rPr>
              <w:t xml:space="preserve">Dit vraagt om </w:t>
            </w:r>
            <w:r w:rsidR="00637836">
              <w:rPr>
                <w:rFonts w:eastAsiaTheme="minorEastAsia"/>
                <w:sz w:val="24"/>
                <w:szCs w:val="24"/>
                <w:lang w:eastAsia="zh-CN"/>
              </w:rPr>
              <w:t xml:space="preserve">een </w:t>
            </w:r>
            <w:r w:rsidR="0040028B">
              <w:rPr>
                <w:rFonts w:eastAsiaTheme="minorEastAsia"/>
                <w:sz w:val="24"/>
                <w:szCs w:val="24"/>
                <w:lang w:eastAsia="zh-CN"/>
              </w:rPr>
              <w:t xml:space="preserve">passende inzet van </w:t>
            </w:r>
            <w:r w:rsidR="006563D0">
              <w:rPr>
                <w:rFonts w:eastAsiaTheme="minorEastAsia"/>
                <w:sz w:val="24"/>
                <w:szCs w:val="24"/>
                <w:lang w:eastAsia="zh-CN"/>
              </w:rPr>
              <w:t xml:space="preserve">(nieuwe) </w:t>
            </w:r>
            <w:r w:rsidR="0040028B">
              <w:rPr>
                <w:rFonts w:eastAsiaTheme="minorEastAsia"/>
                <w:sz w:val="24"/>
                <w:szCs w:val="24"/>
                <w:lang w:eastAsia="zh-CN"/>
              </w:rPr>
              <w:t xml:space="preserve">digitale </w:t>
            </w:r>
            <w:r w:rsidR="006563D0">
              <w:rPr>
                <w:rFonts w:eastAsiaTheme="minorEastAsia"/>
                <w:sz w:val="24"/>
                <w:szCs w:val="24"/>
                <w:lang w:eastAsia="zh-CN"/>
              </w:rPr>
              <w:t>technologieën</w:t>
            </w:r>
            <w:r>
              <w:rPr>
                <w:rFonts w:eastAsiaTheme="minorEastAsia"/>
                <w:sz w:val="24"/>
                <w:szCs w:val="24"/>
                <w:lang w:eastAsia="zh-CN"/>
              </w:rPr>
              <w:t xml:space="preserve"> in het werkproces van verpleegkundigen. </w:t>
            </w:r>
            <w:r w:rsidR="00637836">
              <w:rPr>
                <w:rFonts w:eastAsiaTheme="minorEastAsia"/>
                <w:sz w:val="24"/>
                <w:szCs w:val="24"/>
                <w:lang w:eastAsia="zh-CN"/>
              </w:rPr>
              <w:t>E</w:t>
            </w:r>
            <w:r w:rsidR="00914622">
              <w:rPr>
                <w:rFonts w:eastAsiaTheme="minorEastAsia"/>
                <w:sz w:val="24"/>
                <w:szCs w:val="24"/>
                <w:lang w:eastAsia="zh-CN"/>
              </w:rPr>
              <w:t xml:space="preserve">r zijn vele </w:t>
            </w:r>
            <w:r w:rsidR="00637836">
              <w:rPr>
                <w:rFonts w:eastAsiaTheme="minorEastAsia"/>
                <w:sz w:val="24"/>
                <w:szCs w:val="24"/>
                <w:lang w:eastAsia="zh-CN"/>
              </w:rPr>
              <w:t xml:space="preserve">nieuwe </w:t>
            </w:r>
            <w:r w:rsidR="00914622">
              <w:rPr>
                <w:rFonts w:eastAsiaTheme="minorEastAsia"/>
                <w:sz w:val="24"/>
                <w:szCs w:val="24"/>
                <w:lang w:eastAsia="zh-CN"/>
              </w:rPr>
              <w:t xml:space="preserve">digitale </w:t>
            </w:r>
            <w:r w:rsidR="00637836">
              <w:rPr>
                <w:rFonts w:eastAsiaTheme="minorEastAsia"/>
                <w:sz w:val="24"/>
                <w:szCs w:val="24"/>
                <w:lang w:eastAsia="zh-CN"/>
              </w:rPr>
              <w:t>technologieën</w:t>
            </w:r>
            <w:r w:rsidR="00914622">
              <w:rPr>
                <w:rFonts w:eastAsiaTheme="minorEastAsia"/>
                <w:sz w:val="24"/>
                <w:szCs w:val="24"/>
                <w:lang w:eastAsia="zh-CN"/>
              </w:rPr>
              <w:t xml:space="preserve"> </w:t>
            </w:r>
            <w:r w:rsidR="005F2479">
              <w:rPr>
                <w:rFonts w:eastAsiaTheme="minorEastAsia"/>
                <w:sz w:val="24"/>
                <w:szCs w:val="24"/>
                <w:lang w:eastAsia="zh-CN"/>
              </w:rPr>
              <w:t>beschikbaar</w:t>
            </w:r>
            <w:r w:rsidR="00637836">
              <w:rPr>
                <w:rFonts w:eastAsiaTheme="minorEastAsia"/>
                <w:sz w:val="24"/>
                <w:szCs w:val="24"/>
                <w:lang w:eastAsia="zh-CN"/>
              </w:rPr>
              <w:t xml:space="preserve">. </w:t>
            </w:r>
            <w:r w:rsidR="0040028B">
              <w:rPr>
                <w:rFonts w:eastAsiaTheme="minorEastAsia"/>
                <w:sz w:val="24"/>
                <w:szCs w:val="24"/>
                <w:lang w:eastAsia="zh-CN"/>
              </w:rPr>
              <w:t>Hierdoor is de vraag ontstaan welke (nieuwe) digitale technologieën passend zijn om in te zetten in het huidige werkproces van verpleegkundigen in het Reinier</w:t>
            </w:r>
            <w:r w:rsidR="00253B8E">
              <w:rPr>
                <w:rFonts w:eastAsiaTheme="minorEastAsia"/>
                <w:sz w:val="24"/>
                <w:szCs w:val="24"/>
                <w:lang w:eastAsia="zh-CN"/>
              </w:rPr>
              <w:t xml:space="preserve"> de Graaf Gasthuis</w:t>
            </w:r>
            <w:r w:rsidR="0040028B">
              <w:rPr>
                <w:rFonts w:eastAsiaTheme="minorEastAsia"/>
                <w:sz w:val="24"/>
                <w:szCs w:val="24"/>
                <w:lang w:eastAsia="zh-CN"/>
              </w:rPr>
              <w:t xml:space="preserve">.  </w:t>
            </w:r>
          </w:p>
          <w:p w14:paraId="092F8746" w14:textId="119CB801" w:rsidR="005F2479" w:rsidRPr="00870E6A" w:rsidRDefault="005F2479" w:rsidP="006563D0">
            <w:pPr>
              <w:rPr>
                <w:rFonts w:eastAsiaTheme="minorEastAsia"/>
                <w:sz w:val="24"/>
                <w:szCs w:val="24"/>
                <w:lang w:eastAsia="zh-CN"/>
              </w:rPr>
            </w:pPr>
          </w:p>
        </w:tc>
      </w:tr>
      <w:tr w:rsidR="00870E6A" w:rsidRPr="00870E6A" w14:paraId="7E2778F7" w14:textId="77777777" w:rsidTr="00B43167">
        <w:trPr>
          <w:trHeight w:val="699"/>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09588E75" w14:textId="77777777" w:rsidR="00870E6A" w:rsidRDefault="00A34A4F" w:rsidP="00870E6A">
            <w:pPr>
              <w:rPr>
                <w:rFonts w:eastAsiaTheme="minorEastAsia"/>
                <w:sz w:val="24"/>
                <w:szCs w:val="24"/>
                <w:lang w:eastAsia="zh-CN"/>
              </w:rPr>
            </w:pPr>
            <w:r>
              <w:rPr>
                <w:rFonts w:eastAsiaTheme="minorEastAsia"/>
                <w:sz w:val="24"/>
                <w:szCs w:val="24"/>
                <w:lang w:eastAsia="zh-CN"/>
              </w:rPr>
              <w:t>Verwacht wordt dat het onderzoek een antwoord geeft op de volgende vragen:</w:t>
            </w:r>
          </w:p>
          <w:p w14:paraId="2BF5D157" w14:textId="5871E2E3" w:rsidR="00A34A4F" w:rsidRDefault="00C5780A" w:rsidP="006E4738">
            <w:pPr>
              <w:pStyle w:val="Lijstalinea"/>
              <w:numPr>
                <w:ilvl w:val="0"/>
                <w:numId w:val="3"/>
              </w:numPr>
              <w:rPr>
                <w:rFonts w:eastAsiaTheme="minorEastAsia"/>
                <w:sz w:val="24"/>
                <w:szCs w:val="24"/>
                <w:lang w:eastAsia="zh-CN"/>
              </w:rPr>
            </w:pPr>
            <w:r>
              <w:rPr>
                <w:rFonts w:eastAsiaTheme="minorEastAsia"/>
                <w:sz w:val="24"/>
                <w:szCs w:val="24"/>
                <w:lang w:eastAsia="zh-CN"/>
              </w:rPr>
              <w:t xml:space="preserve">Welke (nieuwe) digitale technologieën zijn geschikt om </w:t>
            </w:r>
            <w:r w:rsidR="006563D0">
              <w:rPr>
                <w:rFonts w:eastAsiaTheme="minorEastAsia"/>
                <w:sz w:val="24"/>
                <w:szCs w:val="24"/>
                <w:lang w:eastAsia="zh-CN"/>
              </w:rPr>
              <w:t>toe te passen</w:t>
            </w:r>
            <w:r>
              <w:rPr>
                <w:rFonts w:eastAsiaTheme="minorEastAsia"/>
                <w:sz w:val="24"/>
                <w:szCs w:val="24"/>
                <w:lang w:eastAsia="zh-CN"/>
              </w:rPr>
              <w:t xml:space="preserve"> in het huidige werkproces van verpleegkundigen</w:t>
            </w:r>
            <w:r w:rsidR="00253B8E">
              <w:rPr>
                <w:rFonts w:eastAsiaTheme="minorEastAsia"/>
                <w:sz w:val="24"/>
                <w:szCs w:val="24"/>
                <w:lang w:eastAsia="zh-CN"/>
              </w:rPr>
              <w:t xml:space="preserve"> in het Reinier de Graaf Gasthuis</w:t>
            </w:r>
            <w:r>
              <w:rPr>
                <w:rFonts w:eastAsiaTheme="minorEastAsia"/>
                <w:sz w:val="24"/>
                <w:szCs w:val="24"/>
                <w:lang w:eastAsia="zh-CN"/>
              </w:rPr>
              <w:t>?</w:t>
            </w:r>
          </w:p>
          <w:p w14:paraId="69BEB6D1" w14:textId="2D0BCF2E" w:rsidR="00C5780A" w:rsidRDefault="006563D0" w:rsidP="006E4738">
            <w:pPr>
              <w:pStyle w:val="Lijstalinea"/>
              <w:numPr>
                <w:ilvl w:val="0"/>
                <w:numId w:val="3"/>
              </w:numPr>
              <w:rPr>
                <w:rFonts w:eastAsiaTheme="minorEastAsia"/>
                <w:sz w:val="24"/>
                <w:szCs w:val="24"/>
                <w:lang w:eastAsia="zh-CN"/>
              </w:rPr>
            </w:pPr>
            <w:r>
              <w:rPr>
                <w:rFonts w:eastAsiaTheme="minorEastAsia"/>
                <w:sz w:val="24"/>
                <w:szCs w:val="24"/>
                <w:lang w:eastAsia="zh-CN"/>
              </w:rPr>
              <w:t xml:space="preserve">Hoe beoordelen verpleegkundigen de potentiele opbrengst bij het </w:t>
            </w:r>
            <w:r w:rsidR="00253B8E">
              <w:rPr>
                <w:rFonts w:eastAsiaTheme="minorEastAsia"/>
                <w:sz w:val="24"/>
                <w:szCs w:val="24"/>
                <w:lang w:eastAsia="zh-CN"/>
              </w:rPr>
              <w:t>toepassen/inzetten</w:t>
            </w:r>
            <w:r>
              <w:rPr>
                <w:rFonts w:eastAsiaTheme="minorEastAsia"/>
                <w:sz w:val="24"/>
                <w:szCs w:val="24"/>
                <w:lang w:eastAsia="zh-CN"/>
              </w:rPr>
              <w:t xml:space="preserve"> van deze verschillende</w:t>
            </w:r>
            <w:r w:rsidR="00C5780A">
              <w:rPr>
                <w:rFonts w:eastAsiaTheme="minorEastAsia"/>
                <w:sz w:val="24"/>
                <w:szCs w:val="24"/>
                <w:lang w:eastAsia="zh-CN"/>
              </w:rPr>
              <w:t xml:space="preserve"> (nieuwe) digitale technologieën </w:t>
            </w:r>
            <w:r>
              <w:rPr>
                <w:rFonts w:eastAsiaTheme="minorEastAsia"/>
                <w:sz w:val="24"/>
                <w:szCs w:val="24"/>
                <w:lang w:eastAsia="zh-CN"/>
              </w:rPr>
              <w:t xml:space="preserve">(te denken aan </w:t>
            </w:r>
            <w:r w:rsidR="00253B8E">
              <w:rPr>
                <w:rFonts w:eastAsiaTheme="minorEastAsia"/>
                <w:sz w:val="24"/>
                <w:szCs w:val="24"/>
                <w:lang w:eastAsia="zh-CN"/>
              </w:rPr>
              <w:t xml:space="preserve">behoefte, </w:t>
            </w:r>
            <w:r>
              <w:rPr>
                <w:rFonts w:eastAsiaTheme="minorEastAsia"/>
                <w:sz w:val="24"/>
                <w:szCs w:val="24"/>
                <w:lang w:eastAsia="zh-CN"/>
              </w:rPr>
              <w:t>werkplezier</w:t>
            </w:r>
            <w:r w:rsidR="00C5780A">
              <w:rPr>
                <w:rFonts w:eastAsiaTheme="minorEastAsia"/>
                <w:sz w:val="24"/>
                <w:szCs w:val="24"/>
                <w:lang w:eastAsia="zh-CN"/>
              </w:rPr>
              <w:t xml:space="preserve">, </w:t>
            </w:r>
            <w:r w:rsidR="00E27427">
              <w:rPr>
                <w:rFonts w:eastAsiaTheme="minorEastAsia"/>
                <w:sz w:val="24"/>
                <w:szCs w:val="24"/>
                <w:lang w:eastAsia="zh-CN"/>
              </w:rPr>
              <w:t xml:space="preserve">tijdsinvestering </w:t>
            </w:r>
            <w:r>
              <w:rPr>
                <w:rFonts w:eastAsiaTheme="minorEastAsia"/>
                <w:sz w:val="24"/>
                <w:szCs w:val="24"/>
                <w:lang w:eastAsia="zh-CN"/>
              </w:rPr>
              <w:t>en kosten)?</w:t>
            </w:r>
          </w:p>
          <w:p w14:paraId="0B881201" w14:textId="5AD7EBFB" w:rsidR="00A34A4F" w:rsidRPr="00253B8E" w:rsidRDefault="00253B8E" w:rsidP="00E27427">
            <w:pPr>
              <w:rPr>
                <w:rFonts w:eastAsiaTheme="minorEastAsia"/>
                <w:sz w:val="24"/>
                <w:szCs w:val="24"/>
                <w:lang w:eastAsia="zh-CN"/>
              </w:rPr>
            </w:pPr>
            <w:r>
              <w:rPr>
                <w:rFonts w:eastAsiaTheme="minorEastAsia"/>
                <w:sz w:val="24"/>
                <w:szCs w:val="24"/>
                <w:lang w:eastAsia="zh-CN"/>
              </w:rPr>
              <w:t xml:space="preserve">Een antwoord op de bovenstaande vragen moet een inzicht bieden voor zowel verpleegkundigen als andere belanghebbenden in welke </w:t>
            </w:r>
            <w:r w:rsidRPr="00253B8E">
              <w:rPr>
                <w:rFonts w:eastAsiaTheme="minorEastAsia"/>
                <w:sz w:val="24"/>
                <w:szCs w:val="24"/>
                <w:lang w:eastAsia="zh-CN"/>
              </w:rPr>
              <w:t>(nieuwe) digitale technologieën</w:t>
            </w:r>
            <w:r>
              <w:rPr>
                <w:rFonts w:eastAsiaTheme="minorEastAsia"/>
                <w:sz w:val="24"/>
                <w:szCs w:val="24"/>
                <w:lang w:eastAsia="zh-CN"/>
              </w:rPr>
              <w:t xml:space="preserve"> </w:t>
            </w:r>
            <w:r w:rsidRPr="00253B8E">
              <w:rPr>
                <w:rFonts w:eastAsiaTheme="minorEastAsia"/>
                <w:sz w:val="24"/>
                <w:szCs w:val="24"/>
                <w:lang w:eastAsia="zh-CN"/>
              </w:rPr>
              <w:t xml:space="preserve">geschikt </w:t>
            </w:r>
            <w:r>
              <w:rPr>
                <w:rFonts w:eastAsiaTheme="minorEastAsia"/>
                <w:sz w:val="24"/>
                <w:szCs w:val="24"/>
                <w:lang w:eastAsia="zh-CN"/>
              </w:rPr>
              <w:t xml:space="preserve">zijn </w:t>
            </w:r>
            <w:r w:rsidRPr="00253B8E">
              <w:rPr>
                <w:rFonts w:eastAsiaTheme="minorEastAsia"/>
                <w:sz w:val="24"/>
                <w:szCs w:val="24"/>
                <w:lang w:eastAsia="zh-CN"/>
              </w:rPr>
              <w:t xml:space="preserve">om toe te passen in het huidige werkproces van </w:t>
            </w:r>
            <w:r w:rsidRPr="00253B8E">
              <w:rPr>
                <w:rFonts w:eastAsiaTheme="minorEastAsia"/>
                <w:sz w:val="24"/>
                <w:szCs w:val="24"/>
                <w:lang w:eastAsia="zh-CN"/>
              </w:rPr>
              <w:lastRenderedPageBreak/>
              <w:t>verpleegkundigen</w:t>
            </w:r>
            <w:r>
              <w:rPr>
                <w:rFonts w:eastAsiaTheme="minorEastAsia"/>
                <w:sz w:val="24"/>
                <w:szCs w:val="24"/>
                <w:lang w:eastAsia="zh-CN"/>
              </w:rPr>
              <w:t xml:space="preserve"> en waar de meeste potentie in </w:t>
            </w:r>
            <w:r w:rsidR="00FD2A1D">
              <w:rPr>
                <w:rFonts w:eastAsiaTheme="minorEastAsia"/>
                <w:sz w:val="24"/>
                <w:szCs w:val="24"/>
                <w:lang w:eastAsia="zh-CN"/>
              </w:rPr>
              <w:t>ervaren wordt</w:t>
            </w:r>
            <w:r w:rsidR="00E27427">
              <w:rPr>
                <w:rFonts w:eastAsiaTheme="minorEastAsia"/>
                <w:sz w:val="24"/>
                <w:szCs w:val="24"/>
                <w:lang w:eastAsia="zh-CN"/>
              </w:rPr>
              <w:t>.</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7F51D5D4" w14:textId="68CC699E" w:rsidR="00870E6A" w:rsidRPr="00B77A03" w:rsidRDefault="00FD2A1D" w:rsidP="00B77A03">
            <w:pPr>
              <w:pStyle w:val="Lijstalinea"/>
              <w:numPr>
                <w:ilvl w:val="0"/>
                <w:numId w:val="4"/>
              </w:numPr>
              <w:rPr>
                <w:rFonts w:eastAsiaTheme="minorEastAsia"/>
                <w:sz w:val="24"/>
                <w:szCs w:val="24"/>
                <w:lang w:eastAsia="zh-CN"/>
              </w:rPr>
            </w:pPr>
            <w:r>
              <w:rPr>
                <w:rFonts w:eastAsiaTheme="minorEastAsia"/>
                <w:sz w:val="24"/>
                <w:szCs w:val="24"/>
                <w:lang w:eastAsia="zh-CN"/>
              </w:rPr>
              <w:t xml:space="preserve">Scope: </w:t>
            </w:r>
            <w:r w:rsidR="003209E5">
              <w:rPr>
                <w:rFonts w:eastAsiaTheme="minorEastAsia"/>
                <w:sz w:val="24"/>
                <w:szCs w:val="24"/>
                <w:lang w:eastAsia="zh-CN"/>
              </w:rPr>
              <w:t>é</w:t>
            </w:r>
            <w:r>
              <w:rPr>
                <w:rFonts w:eastAsiaTheme="minorEastAsia"/>
                <w:sz w:val="24"/>
                <w:szCs w:val="24"/>
                <w:lang w:eastAsia="zh-CN"/>
              </w:rPr>
              <w:t>én of meerdere afdelingen in de kliniek van het Reinier de Graaf Gasthuis te Delft</w:t>
            </w:r>
          </w:p>
          <w:p w14:paraId="15FD4030" w14:textId="2EB6B6FF" w:rsidR="00B77A03" w:rsidRDefault="00FD2A1D" w:rsidP="00FD2A1D">
            <w:pPr>
              <w:pStyle w:val="Lijstalinea"/>
              <w:numPr>
                <w:ilvl w:val="0"/>
                <w:numId w:val="4"/>
              </w:numPr>
              <w:rPr>
                <w:rFonts w:eastAsiaTheme="minorEastAsia"/>
                <w:sz w:val="24"/>
                <w:szCs w:val="24"/>
                <w:lang w:eastAsia="zh-CN"/>
              </w:rPr>
            </w:pPr>
            <w:r>
              <w:rPr>
                <w:rFonts w:eastAsiaTheme="minorEastAsia"/>
                <w:sz w:val="24"/>
                <w:szCs w:val="24"/>
                <w:lang w:eastAsia="zh-CN"/>
              </w:rPr>
              <w:t>Beroepsgroep: v</w:t>
            </w:r>
            <w:r w:rsidR="00B77A03" w:rsidRPr="00B77A03">
              <w:rPr>
                <w:rFonts w:eastAsiaTheme="minorEastAsia"/>
                <w:sz w:val="24"/>
                <w:szCs w:val="24"/>
                <w:lang w:eastAsia="zh-CN"/>
              </w:rPr>
              <w:t>erpleegkundigen</w:t>
            </w:r>
          </w:p>
          <w:p w14:paraId="329710A8" w14:textId="2A572F5D" w:rsidR="00AE37AB" w:rsidRDefault="00AE37AB" w:rsidP="00FD2A1D">
            <w:pPr>
              <w:pStyle w:val="Lijstalinea"/>
              <w:numPr>
                <w:ilvl w:val="0"/>
                <w:numId w:val="4"/>
              </w:numPr>
              <w:rPr>
                <w:rFonts w:eastAsiaTheme="minorEastAsia"/>
                <w:sz w:val="24"/>
                <w:szCs w:val="24"/>
                <w:lang w:eastAsia="zh-CN"/>
              </w:rPr>
            </w:pPr>
            <w:r>
              <w:rPr>
                <w:rFonts w:eastAsiaTheme="minorEastAsia"/>
                <w:sz w:val="24"/>
                <w:szCs w:val="24"/>
                <w:lang w:eastAsia="zh-CN"/>
              </w:rPr>
              <w:t xml:space="preserve">Belanghebbende: </w:t>
            </w:r>
            <w:r w:rsidR="003209E5">
              <w:rPr>
                <w:rFonts w:eastAsiaTheme="minorEastAsia"/>
                <w:sz w:val="24"/>
                <w:szCs w:val="24"/>
                <w:lang w:eastAsia="zh-CN"/>
              </w:rPr>
              <w:t xml:space="preserve">afdelingen kliniek, Bureau Verpleegkundige Zaken, </w:t>
            </w:r>
            <w:proofErr w:type="spellStart"/>
            <w:r w:rsidR="003209E5">
              <w:rPr>
                <w:rFonts w:eastAsiaTheme="minorEastAsia"/>
                <w:sz w:val="24"/>
                <w:szCs w:val="24"/>
                <w:lang w:eastAsia="zh-CN"/>
              </w:rPr>
              <w:t>ReinierAcademie</w:t>
            </w:r>
            <w:proofErr w:type="spellEnd"/>
            <w:r w:rsidR="003209E5">
              <w:rPr>
                <w:rFonts w:eastAsiaTheme="minorEastAsia"/>
                <w:sz w:val="24"/>
                <w:szCs w:val="24"/>
                <w:lang w:eastAsia="zh-CN"/>
              </w:rPr>
              <w:t xml:space="preserve">, I&amp;I en de CNIO. </w:t>
            </w:r>
          </w:p>
          <w:p w14:paraId="13377FFC" w14:textId="52E834A0" w:rsidR="00FD2A1D" w:rsidRPr="00AE37AB" w:rsidRDefault="00FD2A1D" w:rsidP="00AE37AB">
            <w:pPr>
              <w:ind w:left="360"/>
              <w:rPr>
                <w:rFonts w:eastAsiaTheme="minorEastAsia"/>
                <w:sz w:val="24"/>
                <w:szCs w:val="24"/>
                <w:lang w:eastAsia="zh-CN"/>
              </w:rPr>
            </w:pP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1497B57E" w14:textId="77777777" w:rsidR="00E27427" w:rsidRPr="00E27427" w:rsidRDefault="00E27427" w:rsidP="00E27427">
            <w:pPr>
              <w:rPr>
                <w:rFonts w:eastAsiaTheme="minorEastAsia"/>
                <w:sz w:val="24"/>
                <w:szCs w:val="24"/>
                <w:lang w:eastAsia="zh-CN"/>
              </w:rPr>
            </w:pPr>
            <w:r w:rsidRPr="00E27427">
              <w:rPr>
                <w:rFonts w:eastAsiaTheme="minorEastAsia"/>
                <w:sz w:val="24"/>
                <w:szCs w:val="24"/>
                <w:lang w:eastAsia="zh-CN"/>
              </w:rPr>
              <w:t>Het verkrijgen van inzicht in geschikte (nieuwe) digitale technologieën die toepasbaar zijn in het huidige werkproces van verpleegkundigen, en het prioriteren van deze technologieën door verpleegkundigen.</w:t>
            </w:r>
          </w:p>
          <w:p w14:paraId="64BF335B" w14:textId="3619BDEB" w:rsidR="00870E6A" w:rsidRPr="00870E6A" w:rsidRDefault="00870E6A" w:rsidP="003209E5">
            <w:pPr>
              <w:rPr>
                <w:rFonts w:eastAsiaTheme="minorEastAsia"/>
                <w:sz w:val="24"/>
                <w:szCs w:val="24"/>
                <w:lang w:eastAsia="zh-CN"/>
              </w:rPr>
            </w:pP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5D84B0E7" w14:textId="0A4C6C1C" w:rsidR="003209E5" w:rsidRDefault="003209E5" w:rsidP="00870E6A">
            <w:pPr>
              <w:rPr>
                <w:rFonts w:eastAsiaTheme="minorEastAsia"/>
                <w:sz w:val="24"/>
                <w:szCs w:val="24"/>
                <w:lang w:eastAsia="zh-CN"/>
              </w:rPr>
            </w:pPr>
            <w:r>
              <w:rPr>
                <w:rFonts w:eastAsiaTheme="minorEastAsia"/>
                <w:sz w:val="24"/>
                <w:szCs w:val="24"/>
                <w:lang w:eastAsia="zh-CN"/>
              </w:rPr>
              <w:t>Explorerend onderzoek.</w:t>
            </w:r>
          </w:p>
          <w:p w14:paraId="0B88890D" w14:textId="48C23554" w:rsidR="00870E6A" w:rsidRDefault="00B77A03" w:rsidP="00870E6A">
            <w:pPr>
              <w:rPr>
                <w:rFonts w:eastAsiaTheme="minorEastAsia"/>
                <w:sz w:val="24"/>
                <w:szCs w:val="24"/>
                <w:lang w:eastAsia="zh-CN"/>
              </w:rPr>
            </w:pPr>
            <w:r>
              <w:rPr>
                <w:rFonts w:eastAsiaTheme="minorEastAsia"/>
                <w:sz w:val="24"/>
                <w:szCs w:val="24"/>
                <w:lang w:eastAsia="zh-CN"/>
              </w:rPr>
              <w:t xml:space="preserve">Zowel kwantitatief als kwalitatief mogelijk. </w:t>
            </w:r>
          </w:p>
          <w:p w14:paraId="639F007A" w14:textId="404EEE73" w:rsidR="00B77A03" w:rsidRPr="00870E6A" w:rsidRDefault="003209E5" w:rsidP="00870E6A">
            <w:pPr>
              <w:rPr>
                <w:rFonts w:eastAsiaTheme="minorEastAsia"/>
                <w:sz w:val="24"/>
                <w:szCs w:val="24"/>
                <w:lang w:eastAsia="zh-CN"/>
              </w:rPr>
            </w:pPr>
            <w:r>
              <w:rPr>
                <w:rFonts w:eastAsiaTheme="minorEastAsia"/>
                <w:sz w:val="24"/>
                <w:szCs w:val="24"/>
                <w:lang w:eastAsia="zh-CN"/>
              </w:rPr>
              <w:t>Grootte: één of meerdere afdelingen in de kliniek van het Reinier de Graaf Gasthuis te Delft</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409D9A55" w:rsidR="00870E6A" w:rsidRPr="00870E6A" w:rsidRDefault="003209E5" w:rsidP="00870E6A">
            <w:pPr>
              <w:rPr>
                <w:rFonts w:eastAsiaTheme="minorEastAsia"/>
                <w:sz w:val="24"/>
                <w:szCs w:val="24"/>
                <w:lang w:eastAsia="zh-CN"/>
              </w:rPr>
            </w:pPr>
            <w:r>
              <w:rPr>
                <w:rFonts w:eastAsiaTheme="minorEastAsia"/>
                <w:sz w:val="24"/>
                <w:szCs w:val="24"/>
                <w:lang w:eastAsia="zh-CN"/>
              </w:rPr>
              <w:t>Mogelijk voor 1 tot maximaal 3 studenten, afhankelijk van op hoeveel afdelingen het onderzoek uitgezet wordt.</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870E6A" w:rsidRPr="00870E6A" w:rsidRDefault="00870E6A" w:rsidP="00870E6A">
            <w:pPr>
              <w:rPr>
                <w:rFonts w:eastAsiaTheme="minorEastAsia"/>
                <w:sz w:val="24"/>
                <w:szCs w:val="24"/>
                <w:lang w:eastAsia="zh-CN"/>
              </w:rPr>
            </w:pPr>
          </w:p>
          <w:p w14:paraId="0914498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870E6A" w:rsidRPr="00870E6A" w:rsidRDefault="00870E6A" w:rsidP="00870E6A">
            <w:pPr>
              <w:rPr>
                <w:rFonts w:eastAsiaTheme="minorEastAsia"/>
                <w:sz w:val="24"/>
                <w:szCs w:val="24"/>
                <w:lang w:eastAsia="zh-CN"/>
              </w:rPr>
            </w:pPr>
          </w:p>
          <w:p w14:paraId="71DD90A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opdracht; denk bv. aan </w:t>
            </w:r>
            <w:r w:rsidRPr="00870E6A">
              <w:rPr>
                <w:rFonts w:eastAsia="SimSun" w:cs="Arial"/>
                <w:i/>
                <w:sz w:val="24"/>
                <w:szCs w:val="24"/>
                <w:lang w:eastAsia="zh-CN"/>
              </w:rPr>
              <w:lastRenderedPageBreak/>
              <w:t>specifieke (communicatieve -) vaardigheden)</w:t>
            </w:r>
          </w:p>
        </w:tc>
        <w:tc>
          <w:tcPr>
            <w:tcW w:w="6387" w:type="dxa"/>
          </w:tcPr>
          <w:p w14:paraId="0E80F962" w14:textId="02A0FB9E" w:rsidR="00870E6A" w:rsidRPr="00870E6A" w:rsidRDefault="001D6961" w:rsidP="00870E6A">
            <w:pPr>
              <w:rPr>
                <w:rFonts w:eastAsiaTheme="minorEastAsia"/>
                <w:sz w:val="24"/>
                <w:szCs w:val="24"/>
                <w:lang w:eastAsia="zh-CN"/>
              </w:rPr>
            </w:pPr>
            <w:r>
              <w:rPr>
                <w:rFonts w:eastAsiaTheme="minorEastAsia"/>
                <w:sz w:val="24"/>
                <w:szCs w:val="24"/>
                <w:lang w:eastAsia="zh-CN"/>
              </w:rPr>
              <w:lastRenderedPageBreak/>
              <w:t>Affiniteit met digitalisering.</w:t>
            </w: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09654BEA" w:rsidR="00870E6A" w:rsidRPr="00870E6A" w:rsidRDefault="001D6961" w:rsidP="001D6961">
            <w:pPr>
              <w:rPr>
                <w:rFonts w:eastAsiaTheme="minorEastAsia"/>
                <w:sz w:val="24"/>
                <w:szCs w:val="24"/>
                <w:lang w:eastAsia="zh-CN"/>
              </w:rPr>
            </w:pPr>
            <w:r>
              <w:rPr>
                <w:rFonts w:eastAsiaTheme="minorEastAsia"/>
                <w:sz w:val="24"/>
                <w:szCs w:val="24"/>
                <w:lang w:eastAsia="zh-CN"/>
              </w:rPr>
              <w:t>Begeleiding vindt plaats vanuit Bureau Verpleegkundige Zaken, hier werken medewerkers met een verpleegkundige achtergrond al dan niet aangevuld met een opleiding op WO-niveau.</w:t>
            </w: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41C5ACE5" w:rsidR="00870E6A" w:rsidRPr="00870E6A" w:rsidRDefault="001D6961" w:rsidP="00870E6A">
            <w:pPr>
              <w:rPr>
                <w:rFonts w:eastAsiaTheme="minorEastAsia"/>
                <w:sz w:val="24"/>
                <w:szCs w:val="24"/>
                <w:lang w:eastAsia="zh-CN"/>
              </w:rPr>
            </w:pPr>
            <w:r>
              <w:rPr>
                <w:rFonts w:eastAsiaTheme="minorEastAsia"/>
                <w:sz w:val="24"/>
                <w:szCs w:val="24"/>
                <w:lang w:eastAsia="zh-CN"/>
              </w:rPr>
              <w:t>Dinsdag, donderdag en vrijdag tussen 08:00-16:00 uur.</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4DF953CC" w14:textId="1BD49F87" w:rsidR="00870E6A" w:rsidRPr="00870E6A" w:rsidRDefault="001D6961" w:rsidP="00870E6A">
            <w:pPr>
              <w:rPr>
                <w:rFonts w:eastAsiaTheme="minorEastAsia"/>
                <w:sz w:val="24"/>
                <w:szCs w:val="24"/>
                <w:lang w:eastAsia="zh-CN"/>
              </w:rPr>
            </w:pPr>
            <w:r>
              <w:rPr>
                <w:rFonts w:eastAsiaTheme="minorEastAsia"/>
                <w:sz w:val="24"/>
                <w:szCs w:val="24"/>
                <w:lang w:eastAsia="zh-CN"/>
              </w:rPr>
              <w:t>Maximaal drie HBO-verpleegkunde studenten.</w:t>
            </w: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2954C986" w:rsidR="00870E6A" w:rsidRPr="00870E6A" w:rsidRDefault="005C7DBB" w:rsidP="00870E6A">
            <w:pPr>
              <w:rPr>
                <w:rFonts w:eastAsiaTheme="minorEastAsia"/>
                <w:sz w:val="24"/>
                <w:szCs w:val="24"/>
                <w:lang w:eastAsia="zh-CN"/>
              </w:rPr>
            </w:pPr>
            <w:r>
              <w:rPr>
                <w:rFonts w:eastAsiaTheme="minorEastAsia"/>
                <w:sz w:val="24"/>
                <w:szCs w:val="24"/>
                <w:lang w:eastAsia="zh-CN"/>
              </w:rPr>
              <w:t>N.v.t.</w:t>
            </w: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headerReference w:type="even" r:id="rId9"/>
      <w:headerReference w:type="default" r:id="rId10"/>
      <w:footerReference w:type="even" r:id="rId11"/>
      <w:footerReference w:type="default" r:id="rId12"/>
      <w:headerReference w:type="first" r:id="rId13"/>
      <w:footerReference w:type="first" r:id="rId1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68C2" w14:textId="77777777" w:rsidR="00705AF1" w:rsidRDefault="00705AF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705AF1"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55D72C68" w:rsidR="00705AF1" w:rsidRDefault="00870E6A" w:rsidP="00664284">
        <w:pPr>
          <w:pStyle w:val="Voettekst"/>
        </w:pPr>
        <w:r>
          <w:t>Cursushandleiding afstudeeropdracht – september 20</w:t>
        </w:r>
        <w:r w:rsidR="00705AF1">
          <w:t>23</w:t>
        </w:r>
        <w:r>
          <w:tab/>
        </w:r>
        <w:r>
          <w:fldChar w:fldCharType="begin"/>
        </w:r>
        <w:r>
          <w:instrText>PAGE    \* MERGEFORMAT</w:instrText>
        </w:r>
        <w:r>
          <w:fldChar w:fldCharType="separate"/>
        </w:r>
        <w:r w:rsidR="006A6CA7">
          <w:rPr>
            <w:noProof/>
          </w:rPr>
          <w:t>2</w:t>
        </w:r>
        <w:r>
          <w:fldChar w:fldCharType="end"/>
        </w:r>
      </w:p>
    </w:sdtContent>
  </w:sdt>
  <w:p w14:paraId="16986FBA" w14:textId="77777777" w:rsidR="00705AF1" w:rsidRDefault="00705AF1" w:rsidP="0066428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612F" w14:textId="77777777" w:rsidR="00705AF1" w:rsidRDefault="00705A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 w:id="1">
    <w:p w14:paraId="3A6D2214" w14:textId="6B372756" w:rsidR="00167980" w:rsidRDefault="00167980" w:rsidP="00167980">
      <w:pPr>
        <w:pStyle w:val="Voetnoottekst"/>
      </w:pPr>
      <w:r>
        <w:rPr>
          <w:rStyle w:val="Voetnootmarkering"/>
        </w:rPr>
        <w:footnoteRef/>
      </w:r>
      <w:r>
        <w:t xml:space="preserve"> </w:t>
      </w:r>
      <w:proofErr w:type="spellStart"/>
      <w:r>
        <w:t>SiRM</w:t>
      </w:r>
      <w:proofErr w:type="spellEnd"/>
      <w:r>
        <w:t>, Geschat potentieel digitale zorg - Onderzoek naar opbrengsten digitalisering van zorg, Oktober</w:t>
      </w:r>
    </w:p>
    <w:p w14:paraId="16A3A976" w14:textId="07C12685" w:rsidR="00167980" w:rsidRDefault="00167980" w:rsidP="00167980">
      <w:pPr>
        <w:pStyle w:val="Voetnoottekst"/>
      </w:pPr>
      <w:r>
        <w:t>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D29A1" w14:textId="77777777" w:rsidR="00705AF1" w:rsidRDefault="00705AF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9DE2" w14:textId="77777777" w:rsidR="00705AF1" w:rsidRDefault="00705A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F272" w14:textId="77777777" w:rsidR="00705AF1" w:rsidRDefault="00705AF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F6BE1"/>
    <w:multiLevelType w:val="hybridMultilevel"/>
    <w:tmpl w:val="1A56DDB4"/>
    <w:lvl w:ilvl="0" w:tplc="1A9AE71E">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3F6BDE"/>
    <w:multiLevelType w:val="hybridMultilevel"/>
    <w:tmpl w:val="D3AA9B7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F2B17BE"/>
    <w:multiLevelType w:val="hybridMultilevel"/>
    <w:tmpl w:val="1B306A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4F23F0E"/>
    <w:multiLevelType w:val="hybridMultilevel"/>
    <w:tmpl w:val="569C28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56210088">
    <w:abstractNumId w:val="2"/>
  </w:num>
  <w:num w:numId="2" w16cid:durableId="910623899">
    <w:abstractNumId w:val="0"/>
  </w:num>
  <w:num w:numId="3" w16cid:durableId="1955483313">
    <w:abstractNumId w:val="1"/>
  </w:num>
  <w:num w:numId="4" w16cid:durableId="73403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12693B"/>
    <w:rsid w:val="00167980"/>
    <w:rsid w:val="001D6961"/>
    <w:rsid w:val="00253B8E"/>
    <w:rsid w:val="003209E5"/>
    <w:rsid w:val="00355410"/>
    <w:rsid w:val="0040028B"/>
    <w:rsid w:val="00473898"/>
    <w:rsid w:val="00591268"/>
    <w:rsid w:val="005B14C9"/>
    <w:rsid w:val="005C7DBB"/>
    <w:rsid w:val="005D42F4"/>
    <w:rsid w:val="005F2479"/>
    <w:rsid w:val="0061248E"/>
    <w:rsid w:val="00637836"/>
    <w:rsid w:val="006563D0"/>
    <w:rsid w:val="006A6CA7"/>
    <w:rsid w:val="006E4738"/>
    <w:rsid w:val="006F23BE"/>
    <w:rsid w:val="00705AF1"/>
    <w:rsid w:val="00786F4E"/>
    <w:rsid w:val="00850098"/>
    <w:rsid w:val="00870E6A"/>
    <w:rsid w:val="008C24C4"/>
    <w:rsid w:val="00914622"/>
    <w:rsid w:val="00915B0F"/>
    <w:rsid w:val="00A34A4F"/>
    <w:rsid w:val="00AE37AB"/>
    <w:rsid w:val="00B33F66"/>
    <w:rsid w:val="00B43167"/>
    <w:rsid w:val="00B77A03"/>
    <w:rsid w:val="00BA1C0E"/>
    <w:rsid w:val="00C5780A"/>
    <w:rsid w:val="00CC2537"/>
    <w:rsid w:val="00CC2FE3"/>
    <w:rsid w:val="00D968B8"/>
    <w:rsid w:val="00DA2E2C"/>
    <w:rsid w:val="00DE1E96"/>
    <w:rsid w:val="00E27427"/>
    <w:rsid w:val="00E346AD"/>
    <w:rsid w:val="00EE26DC"/>
    <w:rsid w:val="00F24B4E"/>
    <w:rsid w:val="00F730E2"/>
    <w:rsid w:val="00FD2A1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870E6A"/>
    <w:pPr>
      <w:tabs>
        <w:tab w:val="center" w:pos="4536"/>
        <w:tab w:val="right" w:pos="9072"/>
      </w:tabs>
    </w:pPr>
  </w:style>
  <w:style w:type="character" w:customStyle="1" w:styleId="VoettekstChar">
    <w:name w:val="Voettekst Char"/>
    <w:basedOn w:val="Standaardalinea-lettertype"/>
    <w:link w:val="Voettekst"/>
    <w:uiPriority w:val="99"/>
    <w:rsid w:val="00870E6A"/>
  </w:style>
  <w:style w:type="paragraph" w:styleId="Koptekst">
    <w:name w:val="header"/>
    <w:basedOn w:val="Standaard"/>
    <w:link w:val="KoptekstChar"/>
    <w:uiPriority w:val="99"/>
    <w:unhideWhenUsed/>
    <w:rsid w:val="00705AF1"/>
    <w:pPr>
      <w:tabs>
        <w:tab w:val="center" w:pos="4536"/>
        <w:tab w:val="right" w:pos="9072"/>
      </w:tabs>
    </w:pPr>
  </w:style>
  <w:style w:type="character" w:customStyle="1" w:styleId="KoptekstChar">
    <w:name w:val="Koptekst Char"/>
    <w:basedOn w:val="Standaardalinea-lettertype"/>
    <w:link w:val="Koptekst"/>
    <w:uiPriority w:val="99"/>
    <w:rsid w:val="00705AF1"/>
  </w:style>
  <w:style w:type="character" w:styleId="Hyperlink">
    <w:name w:val="Hyperlink"/>
    <w:basedOn w:val="Standaardalinea-lettertype"/>
    <w:uiPriority w:val="99"/>
    <w:unhideWhenUsed/>
    <w:rsid w:val="00EE26DC"/>
    <w:rPr>
      <w:color w:val="0000FF" w:themeColor="hyperlink"/>
      <w:u w:val="single"/>
    </w:rPr>
  </w:style>
  <w:style w:type="paragraph" w:styleId="Lijstalinea">
    <w:name w:val="List Paragraph"/>
    <w:basedOn w:val="Standaard"/>
    <w:uiPriority w:val="34"/>
    <w:qFormat/>
    <w:rsid w:val="006E4738"/>
    <w:pPr>
      <w:ind w:left="720"/>
      <w:contextualSpacing/>
    </w:pPr>
  </w:style>
  <w:style w:type="paragraph" w:styleId="Voetnoottekst">
    <w:name w:val="footnote text"/>
    <w:basedOn w:val="Standaard"/>
    <w:link w:val="VoetnoottekstChar"/>
    <w:uiPriority w:val="99"/>
    <w:semiHidden/>
    <w:unhideWhenUsed/>
    <w:rsid w:val="00167980"/>
    <w:rPr>
      <w:sz w:val="20"/>
      <w:szCs w:val="20"/>
    </w:rPr>
  </w:style>
  <w:style w:type="character" w:customStyle="1" w:styleId="VoetnoottekstChar">
    <w:name w:val="Voetnoottekst Char"/>
    <w:basedOn w:val="Standaardalinea-lettertype"/>
    <w:link w:val="Voetnoottekst"/>
    <w:uiPriority w:val="99"/>
    <w:semiHidden/>
    <w:rsid w:val="00167980"/>
    <w:rPr>
      <w:sz w:val="20"/>
      <w:szCs w:val="20"/>
    </w:rPr>
  </w:style>
  <w:style w:type="character" w:styleId="Voetnootmarkering">
    <w:name w:val="footnote reference"/>
    <w:basedOn w:val="Standaardalinea-lettertype"/>
    <w:uiPriority w:val="99"/>
    <w:semiHidden/>
    <w:unhideWhenUsed/>
    <w:rsid w:val="00167980"/>
    <w:rPr>
      <w:vertAlign w:val="superscript"/>
    </w:rPr>
  </w:style>
  <w:style w:type="character" w:styleId="Verwijzingopmerking">
    <w:name w:val="annotation reference"/>
    <w:basedOn w:val="Standaardalinea-lettertype"/>
    <w:uiPriority w:val="99"/>
    <w:semiHidden/>
    <w:unhideWhenUsed/>
    <w:rsid w:val="00D968B8"/>
    <w:rPr>
      <w:sz w:val="16"/>
      <w:szCs w:val="16"/>
    </w:rPr>
  </w:style>
  <w:style w:type="paragraph" w:styleId="Tekstopmerking">
    <w:name w:val="annotation text"/>
    <w:basedOn w:val="Standaard"/>
    <w:link w:val="TekstopmerkingChar"/>
    <w:uiPriority w:val="99"/>
    <w:semiHidden/>
    <w:unhideWhenUsed/>
    <w:rsid w:val="00D968B8"/>
    <w:rPr>
      <w:sz w:val="20"/>
      <w:szCs w:val="20"/>
    </w:rPr>
  </w:style>
  <w:style w:type="character" w:customStyle="1" w:styleId="TekstopmerkingChar">
    <w:name w:val="Tekst opmerking Char"/>
    <w:basedOn w:val="Standaardalinea-lettertype"/>
    <w:link w:val="Tekstopmerking"/>
    <w:uiPriority w:val="99"/>
    <w:semiHidden/>
    <w:rsid w:val="00D968B8"/>
    <w:rPr>
      <w:sz w:val="20"/>
      <w:szCs w:val="20"/>
    </w:rPr>
  </w:style>
  <w:style w:type="paragraph" w:styleId="Onderwerpvanopmerking">
    <w:name w:val="annotation subject"/>
    <w:basedOn w:val="Tekstopmerking"/>
    <w:next w:val="Tekstopmerking"/>
    <w:link w:val="OnderwerpvanopmerkingChar"/>
    <w:uiPriority w:val="99"/>
    <w:semiHidden/>
    <w:unhideWhenUsed/>
    <w:rsid w:val="00D968B8"/>
    <w:rPr>
      <w:b/>
      <w:bCs/>
    </w:rPr>
  </w:style>
  <w:style w:type="character" w:customStyle="1" w:styleId="OnderwerpvanopmerkingChar">
    <w:name w:val="Onderwerp van opmerking Char"/>
    <w:basedOn w:val="TekstopmerkingChar"/>
    <w:link w:val="Onderwerpvanopmerking"/>
    <w:uiPriority w:val="99"/>
    <w:semiHidden/>
    <w:rsid w:val="00D968B8"/>
    <w:rPr>
      <w:b/>
      <w:bCs/>
      <w:sz w:val="20"/>
      <w:szCs w:val="20"/>
    </w:rPr>
  </w:style>
  <w:style w:type="paragraph" w:styleId="Ballontekst">
    <w:name w:val="Balloon Text"/>
    <w:basedOn w:val="Standaard"/>
    <w:link w:val="BallontekstChar"/>
    <w:uiPriority w:val="99"/>
    <w:semiHidden/>
    <w:unhideWhenUsed/>
    <w:rsid w:val="00D968B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68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VZ@rdgg.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D5C49-B09A-49B7-8D0B-3E6C8943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784</Words>
  <Characters>4314</Characters>
  <Application>Microsoft Office Word</Application>
  <DocSecurity>4</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2024-06-18T12:01:00Z</dcterms:created>
  <dcterms:modified xsi:type="dcterms:W3CDTF">2024-06-18T12:01:00Z</dcterms:modified>
</cp:coreProperties>
</file>