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D3BEC" w14:textId="2C10589F" w:rsidR="00F154B6" w:rsidRDefault="0065649D" w:rsidP="0065649D">
      <w:pPr>
        <w:pStyle w:val="Duidelijkcitaat"/>
        <w:rPr>
          <w:sz w:val="40"/>
          <w:szCs w:val="40"/>
        </w:rPr>
      </w:pPr>
      <w:r w:rsidRPr="0065649D">
        <w:rPr>
          <w:sz w:val="40"/>
          <w:szCs w:val="40"/>
        </w:rPr>
        <w:t>Hoofdstuk 3 Vraag en aanbod</w:t>
      </w:r>
    </w:p>
    <w:p w14:paraId="51A66CEA" w14:textId="0FCE771A" w:rsidR="00753E7F" w:rsidRDefault="0065649D" w:rsidP="00753E7F">
      <w:pPr>
        <w:pStyle w:val="Lijstalinea"/>
        <w:numPr>
          <w:ilvl w:val="0"/>
          <w:numId w:val="1"/>
        </w:numPr>
        <w:jc w:val="center"/>
        <w:rPr>
          <w:sz w:val="36"/>
          <w:szCs w:val="36"/>
        </w:rPr>
      </w:pPr>
      <w:r w:rsidRPr="00753E7F">
        <w:rPr>
          <w:sz w:val="36"/>
          <w:szCs w:val="36"/>
        </w:rPr>
        <w:t>Vraag+ consumenten surplus</w:t>
      </w:r>
    </w:p>
    <w:p w14:paraId="5196A35D" w14:textId="2B44E550" w:rsidR="00CC1629" w:rsidRDefault="00753E7F" w:rsidP="00CC1629">
      <w:pPr>
        <w:rPr>
          <w:sz w:val="28"/>
          <w:szCs w:val="28"/>
        </w:rPr>
      </w:pPr>
      <w:r w:rsidRPr="00D8135B">
        <w:rPr>
          <w:sz w:val="28"/>
          <w:szCs w:val="28"/>
          <w:highlight w:val="cyan"/>
        </w:rPr>
        <w:t>B</w:t>
      </w:r>
      <w:r w:rsidRPr="00CC1629">
        <w:rPr>
          <w:sz w:val="28"/>
          <w:szCs w:val="28"/>
          <w:highlight w:val="magenta"/>
        </w:rPr>
        <w:t>etalingsbereidheid:</w:t>
      </w:r>
      <w:r>
        <w:rPr>
          <w:sz w:val="28"/>
          <w:szCs w:val="28"/>
        </w:rPr>
        <w:t xml:space="preserve"> </w:t>
      </w:r>
      <w:r w:rsidR="00AA2A78">
        <w:rPr>
          <w:sz w:val="28"/>
          <w:szCs w:val="28"/>
        </w:rPr>
        <w:t>hoeveel wil iemand ergens maximaal voor wil betale</w:t>
      </w:r>
      <w:r w:rsidR="00CC1629">
        <w:rPr>
          <w:sz w:val="28"/>
          <w:szCs w:val="28"/>
        </w:rPr>
        <w:t>n</w:t>
      </w:r>
    </w:p>
    <w:p w14:paraId="7267EFC5" w14:textId="4BAA1B9C" w:rsidR="00CC1629" w:rsidRDefault="00CC1629" w:rsidP="00CC1629">
      <w:pPr>
        <w:pStyle w:val="Lijstalinea"/>
        <w:numPr>
          <w:ilvl w:val="0"/>
          <w:numId w:val="2"/>
        </w:numPr>
        <w:rPr>
          <w:sz w:val="28"/>
          <w:szCs w:val="28"/>
        </w:rPr>
      </w:pPr>
      <w:r>
        <w:rPr>
          <w:sz w:val="28"/>
          <w:szCs w:val="28"/>
        </w:rPr>
        <w:t>Verschilt per product</w:t>
      </w:r>
    </w:p>
    <w:p w14:paraId="5AB41A4F" w14:textId="432FFA8B" w:rsidR="00CC1629" w:rsidRDefault="003B44F2" w:rsidP="00CC1629">
      <w:pPr>
        <w:pStyle w:val="Lijstalinea"/>
        <w:numPr>
          <w:ilvl w:val="0"/>
          <w:numId w:val="2"/>
        </w:numPr>
        <w:rPr>
          <w:sz w:val="28"/>
          <w:szCs w:val="28"/>
        </w:rPr>
      </w:pPr>
      <w:r>
        <w:rPr>
          <w:noProof/>
        </w:rPr>
        <w:drawing>
          <wp:anchor distT="0" distB="0" distL="114300" distR="114300" simplePos="0" relativeHeight="251660288" behindDoc="1" locked="0" layoutInCell="1" allowOverlap="1" wp14:anchorId="3DB7837D" wp14:editId="22AB79D2">
            <wp:simplePos x="0" y="0"/>
            <wp:positionH relativeFrom="margin">
              <wp:align>right</wp:align>
            </wp:positionH>
            <wp:positionV relativeFrom="paragraph">
              <wp:posOffset>9525</wp:posOffset>
            </wp:positionV>
            <wp:extent cx="2571750" cy="2514600"/>
            <wp:effectExtent l="0" t="0" r="0" b="0"/>
            <wp:wrapSquare wrapText="bothSides"/>
            <wp:docPr id="1" name="Afbeelding 1" descr="Consumentensurplus - Economielok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ntensurplus - Economieloka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2514600"/>
                    </a:xfrm>
                    <a:prstGeom prst="rect">
                      <a:avLst/>
                    </a:prstGeom>
                    <a:noFill/>
                    <a:ln>
                      <a:noFill/>
                    </a:ln>
                  </pic:spPr>
                </pic:pic>
              </a:graphicData>
            </a:graphic>
          </wp:anchor>
        </w:drawing>
      </w:r>
      <w:r w:rsidR="00CC1629">
        <w:rPr>
          <w:sz w:val="28"/>
          <w:szCs w:val="28"/>
        </w:rPr>
        <w:t>Verschilt per persoon</w:t>
      </w:r>
    </w:p>
    <w:p w14:paraId="40B1D050" w14:textId="6E5BFEEF" w:rsidR="00CC1629" w:rsidRDefault="003B44F2" w:rsidP="00CC1629">
      <w:pPr>
        <w:pStyle w:val="Kop2"/>
      </w:pPr>
      <w:r w:rsidRPr="00D8135B">
        <w:rPr>
          <w:noProof/>
          <w:highlight w:val="cyan"/>
        </w:rPr>
        <mc:AlternateContent>
          <mc:Choice Requires="wps">
            <w:drawing>
              <wp:anchor distT="0" distB="0" distL="114300" distR="114300" simplePos="0" relativeHeight="251661312" behindDoc="0" locked="0" layoutInCell="1" allowOverlap="1" wp14:anchorId="4AE6FD2C" wp14:editId="5456E28A">
                <wp:simplePos x="0" y="0"/>
                <wp:positionH relativeFrom="column">
                  <wp:posOffset>3615055</wp:posOffset>
                </wp:positionH>
                <wp:positionV relativeFrom="paragraph">
                  <wp:posOffset>149860</wp:posOffset>
                </wp:positionV>
                <wp:extent cx="619125" cy="466725"/>
                <wp:effectExtent l="0" t="0" r="0" b="0"/>
                <wp:wrapThrough wrapText="bothSides">
                  <wp:wrapPolygon edited="0">
                    <wp:start x="1994" y="0"/>
                    <wp:lineTo x="1994" y="20278"/>
                    <wp:lineTo x="19274" y="20278"/>
                    <wp:lineTo x="19274" y="0"/>
                    <wp:lineTo x="1994" y="0"/>
                  </wp:wrapPolygon>
                </wp:wrapThrough>
                <wp:docPr id="2" name="Tekstvak 2"/>
                <wp:cNvGraphicFramePr/>
                <a:graphic xmlns:a="http://schemas.openxmlformats.org/drawingml/2006/main">
                  <a:graphicData uri="http://schemas.microsoft.com/office/word/2010/wordprocessingShape">
                    <wps:wsp>
                      <wps:cNvSpPr txBox="1"/>
                      <wps:spPr>
                        <a:xfrm>
                          <a:off x="0" y="0"/>
                          <a:ext cx="619125" cy="466725"/>
                        </a:xfrm>
                        <a:prstGeom prst="rect">
                          <a:avLst/>
                        </a:prstGeom>
                        <a:noFill/>
                        <a:ln w="6350">
                          <a:noFill/>
                        </a:ln>
                      </wps:spPr>
                      <wps:txbx>
                        <w:txbxContent>
                          <w:p w14:paraId="69ADE6C7" w14:textId="77777777" w:rsidR="003B44F2" w:rsidRPr="003B44F2" w:rsidRDefault="003B44F2" w:rsidP="003B44F2">
                            <w:pPr>
                              <w:pStyle w:val="Kop3"/>
                            </w:pPr>
                            <w:r w:rsidRPr="003B44F2">
                              <w:t>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E6FD2C" id="_x0000_t202" coordsize="21600,21600" o:spt="202" path="m,l,21600r21600,l21600,xe">
                <v:stroke joinstyle="miter"/>
                <v:path gradientshapeok="t" o:connecttype="rect"/>
              </v:shapetype>
              <v:shape id="Tekstvak 2" o:spid="_x0000_s1026" type="#_x0000_t202" style="position:absolute;margin-left:284.65pt;margin-top:11.8pt;width:48.75pt;height:36.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" filled="f" stroked="f" strokeweight=".5pt">
                <v:textbox>
                  <w:txbxContent>
                    <w:p w14:paraId="69ADE6C7" w14:textId="77777777" w:rsidR="003B44F2" w:rsidRPr="003B44F2" w:rsidRDefault="003B44F2" w:rsidP="003B44F2">
                      <w:pPr>
                        <w:pStyle w:val="Kop3"/>
                      </w:pPr>
                      <w:r w:rsidRPr="003B44F2">
                        <w:t>CS</w:t>
                      </w:r>
                    </w:p>
                  </w:txbxContent>
                </v:textbox>
                <w10:wrap type="through"/>
              </v:shape>
            </w:pict>
          </mc:Fallback>
        </mc:AlternateContent>
      </w:r>
      <w:r w:rsidR="00CC1629" w:rsidRPr="00D8135B">
        <w:rPr>
          <w:highlight w:val="cyan"/>
        </w:rPr>
        <w:t>C</w:t>
      </w:r>
      <w:r w:rsidR="00CC1629" w:rsidRPr="00CC1629">
        <w:rPr>
          <w:highlight w:val="magenta"/>
        </w:rPr>
        <w:t>onsumenten surplus</w:t>
      </w:r>
      <w:r w:rsidR="00CC1629">
        <w:t xml:space="preserve">: het verschil tussen wat iemand ergens </w:t>
      </w:r>
      <w:r w:rsidR="00806CE5">
        <w:t xml:space="preserve">voor wil betalen </w:t>
      </w:r>
      <w:r>
        <w:t xml:space="preserve"> </w:t>
      </w:r>
      <w:r w:rsidR="00806CE5">
        <w:t>(betalingsbereidheid) en wat deze ergens voor moet betalen</w:t>
      </w:r>
      <w:r>
        <w:t>.</w:t>
      </w:r>
    </w:p>
    <w:p w14:paraId="3361891A" w14:textId="22133023" w:rsidR="003B44F2" w:rsidRPr="003B44F2" w:rsidRDefault="003B44F2" w:rsidP="003B44F2"/>
    <w:p w14:paraId="3773B8D9" w14:textId="47013E16" w:rsidR="00753E7F" w:rsidRDefault="003B44F2" w:rsidP="00753E7F">
      <w:pPr>
        <w:rPr>
          <w:sz w:val="28"/>
          <w:szCs w:val="28"/>
        </w:rPr>
      </w:pPr>
      <w:r w:rsidRPr="00D8135B">
        <w:rPr>
          <w:sz w:val="28"/>
          <w:szCs w:val="28"/>
          <w:highlight w:val="yellow"/>
        </w:rPr>
        <w:t>S</w:t>
      </w:r>
      <w:r w:rsidRPr="00241276">
        <w:rPr>
          <w:sz w:val="28"/>
          <w:szCs w:val="28"/>
          <w:highlight w:val="magenta"/>
        </w:rPr>
        <w:t>ubstitutiegoederen:</w:t>
      </w:r>
      <w:r>
        <w:rPr>
          <w:sz w:val="28"/>
          <w:szCs w:val="28"/>
        </w:rPr>
        <w:t xml:space="preserve"> een product waarme</w:t>
      </w:r>
      <w:r w:rsidR="00241276">
        <w:rPr>
          <w:sz w:val="28"/>
          <w:szCs w:val="28"/>
        </w:rPr>
        <w:t>e</w:t>
      </w:r>
      <w:r>
        <w:rPr>
          <w:sz w:val="28"/>
          <w:szCs w:val="28"/>
        </w:rPr>
        <w:t xml:space="preserve"> je een ander product kan </w:t>
      </w:r>
      <w:r w:rsidR="00241276">
        <w:rPr>
          <w:sz w:val="28"/>
          <w:szCs w:val="28"/>
        </w:rPr>
        <w:t>vervangen</w:t>
      </w:r>
    </w:p>
    <w:p w14:paraId="1ED6DF26" w14:textId="61FD4D88" w:rsidR="00241276" w:rsidRDefault="00432AF0" w:rsidP="00753E7F">
      <w:pPr>
        <w:rPr>
          <w:color w:val="FF0000"/>
          <w:sz w:val="28"/>
          <w:szCs w:val="28"/>
        </w:rPr>
      </w:pPr>
      <w:r w:rsidRPr="00432AF0">
        <w:rPr>
          <w:sz w:val="28"/>
          <w:szCs w:val="28"/>
          <w:highlight w:val="green"/>
        </w:rPr>
        <w:t>Rekenvraag:</w:t>
      </w:r>
      <w:r>
        <w:rPr>
          <w:sz w:val="28"/>
          <w:szCs w:val="28"/>
        </w:rPr>
        <w:t xml:space="preserve"> hoe groot is de consumenten surplus? (oppervlakte </w:t>
      </w:r>
      <w:proofErr w:type="spellStart"/>
      <w:r>
        <w:rPr>
          <w:sz w:val="28"/>
          <w:szCs w:val="28"/>
        </w:rPr>
        <w:t>cs</w:t>
      </w:r>
      <w:proofErr w:type="spellEnd"/>
      <w:r>
        <w:rPr>
          <w:sz w:val="28"/>
          <w:szCs w:val="28"/>
        </w:rPr>
        <w:t xml:space="preserve">): </w:t>
      </w:r>
      <w:r>
        <w:rPr>
          <w:color w:val="FF0000"/>
          <w:sz w:val="28"/>
          <w:szCs w:val="28"/>
        </w:rPr>
        <w:t>lengte* breedte* 0,5</w:t>
      </w:r>
    </w:p>
    <w:p w14:paraId="38CB35B5" w14:textId="1E15B837" w:rsidR="00241276" w:rsidRPr="00DE21A4" w:rsidRDefault="00432AF0" w:rsidP="00753E7F">
      <w:pPr>
        <w:rPr>
          <w:color w:val="FF0000"/>
          <w:sz w:val="28"/>
          <w:szCs w:val="28"/>
        </w:rPr>
      </w:pPr>
      <w:r>
        <w:rPr>
          <w:color w:val="FF0000"/>
          <w:sz w:val="28"/>
          <w:szCs w:val="28"/>
        </w:rPr>
        <w:t>50*25*0,5=€62</w:t>
      </w:r>
      <w:r w:rsidR="00D8135B">
        <w:rPr>
          <w:noProof/>
        </w:rPr>
        <w:drawing>
          <wp:anchor distT="0" distB="0" distL="114300" distR="114300" simplePos="0" relativeHeight="251662336" behindDoc="0" locked="0" layoutInCell="1" allowOverlap="1" wp14:anchorId="5930DD16" wp14:editId="7259C96F">
            <wp:simplePos x="0" y="0"/>
            <wp:positionH relativeFrom="column">
              <wp:posOffset>3596005</wp:posOffset>
            </wp:positionH>
            <wp:positionV relativeFrom="paragraph">
              <wp:posOffset>147320</wp:posOffset>
            </wp:positionV>
            <wp:extent cx="2857500" cy="2828925"/>
            <wp:effectExtent l="0" t="0" r="0" b="9525"/>
            <wp:wrapSquare wrapText="bothSides"/>
            <wp:docPr id="3" name="Afbeelding 3" descr="Consumentensurplus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umentensurplus - Wikip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2828925"/>
                    </a:xfrm>
                    <a:prstGeom prst="rect">
                      <a:avLst/>
                    </a:prstGeom>
                    <a:noFill/>
                    <a:ln>
                      <a:noFill/>
                    </a:ln>
                  </pic:spPr>
                </pic:pic>
              </a:graphicData>
            </a:graphic>
          </wp:anchor>
        </w:drawing>
      </w:r>
      <w:r w:rsidR="00DE21A4">
        <w:rPr>
          <w:color w:val="FF0000"/>
          <w:sz w:val="28"/>
          <w:szCs w:val="28"/>
        </w:rPr>
        <w:t>5</w:t>
      </w:r>
    </w:p>
    <w:p w14:paraId="10DC646D" w14:textId="587E5DBC" w:rsidR="00241276" w:rsidRDefault="00241276" w:rsidP="00753E7F">
      <w:pPr>
        <w:rPr>
          <w:sz w:val="28"/>
          <w:szCs w:val="28"/>
        </w:rPr>
      </w:pPr>
      <w:r w:rsidRPr="00D8135B">
        <w:rPr>
          <w:sz w:val="28"/>
          <w:szCs w:val="28"/>
          <w:highlight w:val="magenta"/>
        </w:rPr>
        <w:t>Aanbod:</w:t>
      </w:r>
      <w:r>
        <w:rPr>
          <w:sz w:val="28"/>
          <w:szCs w:val="28"/>
        </w:rPr>
        <w:t xml:space="preserve"> hoe hoger de prijs hoe meer mensen willen verkopen</w:t>
      </w:r>
    </w:p>
    <w:p w14:paraId="40B7323F" w14:textId="01464D5C" w:rsidR="00241276" w:rsidRDefault="00241276" w:rsidP="00753E7F">
      <w:pPr>
        <w:rPr>
          <w:sz w:val="28"/>
          <w:szCs w:val="28"/>
        </w:rPr>
      </w:pPr>
      <w:r w:rsidRPr="00D8135B">
        <w:rPr>
          <w:sz w:val="28"/>
          <w:szCs w:val="28"/>
          <w:highlight w:val="cyan"/>
        </w:rPr>
        <w:t>P</w:t>
      </w:r>
      <w:r w:rsidRPr="00D8135B">
        <w:rPr>
          <w:sz w:val="28"/>
          <w:szCs w:val="28"/>
          <w:highlight w:val="magenta"/>
        </w:rPr>
        <w:t>roductie bereidheid:</w:t>
      </w:r>
      <w:r>
        <w:rPr>
          <w:sz w:val="28"/>
          <w:szCs w:val="28"/>
        </w:rPr>
        <w:t xml:space="preserve"> hoeveel wil een producent minimaal voor een product hebben.</w:t>
      </w:r>
    </w:p>
    <w:p w14:paraId="01127634" w14:textId="492F2BBA" w:rsidR="00241276" w:rsidRDefault="00241276" w:rsidP="00753E7F">
      <w:pPr>
        <w:rPr>
          <w:sz w:val="28"/>
          <w:szCs w:val="28"/>
        </w:rPr>
      </w:pPr>
      <w:r w:rsidRPr="00D8135B">
        <w:rPr>
          <w:sz w:val="28"/>
          <w:szCs w:val="28"/>
          <w:highlight w:val="cyan"/>
        </w:rPr>
        <w:t>P</w:t>
      </w:r>
      <w:r w:rsidRPr="00D8135B">
        <w:rPr>
          <w:sz w:val="28"/>
          <w:szCs w:val="28"/>
          <w:highlight w:val="magenta"/>
        </w:rPr>
        <w:t>roducenten surplus:</w:t>
      </w:r>
      <w:r>
        <w:rPr>
          <w:sz w:val="28"/>
          <w:szCs w:val="28"/>
        </w:rPr>
        <w:t xml:space="preserve">  het verschil tussen wat iemand een bedrijf wil hebben (productie bereidheid) </w:t>
      </w:r>
      <w:r w:rsidR="00D8135B">
        <w:rPr>
          <w:sz w:val="28"/>
          <w:szCs w:val="28"/>
        </w:rPr>
        <w:t>en wat de prijs is van het product</w:t>
      </w:r>
    </w:p>
    <w:p w14:paraId="31AD5AE2" w14:textId="6284618C" w:rsidR="00D8135B" w:rsidRDefault="00D8135B" w:rsidP="00753E7F">
      <w:pPr>
        <w:rPr>
          <w:sz w:val="28"/>
          <w:szCs w:val="28"/>
        </w:rPr>
      </w:pPr>
    </w:p>
    <w:p w14:paraId="0B9F22B6" w14:textId="509547AE" w:rsidR="00D8135B" w:rsidRDefault="00D8135B" w:rsidP="00753E7F">
      <w:pPr>
        <w:rPr>
          <w:sz w:val="28"/>
          <w:szCs w:val="28"/>
        </w:rPr>
      </w:pPr>
      <w:r w:rsidRPr="00D8135B">
        <w:rPr>
          <w:sz w:val="28"/>
          <w:szCs w:val="28"/>
          <w:highlight w:val="yellow"/>
        </w:rPr>
        <w:t>C</w:t>
      </w:r>
      <w:r w:rsidRPr="00D8135B">
        <w:rPr>
          <w:sz w:val="28"/>
          <w:szCs w:val="28"/>
          <w:highlight w:val="magenta"/>
        </w:rPr>
        <w:t>omplementair goederen:</w:t>
      </w:r>
      <w:r>
        <w:rPr>
          <w:sz w:val="28"/>
          <w:szCs w:val="28"/>
        </w:rPr>
        <w:t xml:space="preserve"> aanvullende goederen.</w:t>
      </w:r>
    </w:p>
    <w:p w14:paraId="09EBC9AA" w14:textId="35A43502" w:rsidR="00D8135B" w:rsidRDefault="00D8135B" w:rsidP="00753E7F">
      <w:pPr>
        <w:rPr>
          <w:sz w:val="28"/>
          <w:szCs w:val="28"/>
        </w:rPr>
      </w:pPr>
    </w:p>
    <w:p w14:paraId="02282858" w14:textId="77777777" w:rsidR="00DE21A4" w:rsidRDefault="00DE21A4" w:rsidP="00753E7F">
      <w:pPr>
        <w:rPr>
          <w:sz w:val="28"/>
          <w:szCs w:val="28"/>
        </w:rPr>
      </w:pPr>
    </w:p>
    <w:p w14:paraId="248EDAAC" w14:textId="65B2A56B" w:rsidR="00DE21A4" w:rsidRDefault="00DE21A4" w:rsidP="00753E7F">
      <w:pPr>
        <w:rPr>
          <w:sz w:val="28"/>
          <w:szCs w:val="28"/>
        </w:rPr>
      </w:pPr>
      <w:r w:rsidRPr="00DE21A4">
        <w:rPr>
          <w:sz w:val="28"/>
          <w:szCs w:val="28"/>
          <w:highlight w:val="green"/>
        </w:rPr>
        <w:lastRenderedPageBreak/>
        <w:t>Wiskundige formule</w:t>
      </w:r>
      <w:r>
        <w:rPr>
          <w:sz w:val="28"/>
          <w:szCs w:val="28"/>
        </w:rPr>
        <w:t xml:space="preserve">: </w:t>
      </w:r>
    </w:p>
    <w:p w14:paraId="1180F8E1" w14:textId="1D8CF29C" w:rsidR="00DE21A4" w:rsidRDefault="00DE21A4" w:rsidP="00DE21A4">
      <w:pPr>
        <w:pStyle w:val="Lijstalinea"/>
        <w:numPr>
          <w:ilvl w:val="0"/>
          <w:numId w:val="4"/>
        </w:numPr>
        <w:rPr>
          <w:sz w:val="28"/>
          <w:szCs w:val="28"/>
        </w:rPr>
      </w:pPr>
      <w:proofErr w:type="spellStart"/>
      <w:r>
        <w:rPr>
          <w:sz w:val="28"/>
          <w:szCs w:val="28"/>
        </w:rPr>
        <w:t>Qv</w:t>
      </w:r>
      <w:proofErr w:type="spellEnd"/>
      <w:r>
        <w:rPr>
          <w:sz w:val="28"/>
          <w:szCs w:val="28"/>
        </w:rPr>
        <w:t>= -</w:t>
      </w:r>
      <w:proofErr w:type="spellStart"/>
      <w:r>
        <w:rPr>
          <w:sz w:val="28"/>
          <w:szCs w:val="28"/>
        </w:rPr>
        <w:t>aP</w:t>
      </w:r>
      <w:proofErr w:type="spellEnd"/>
      <w:r>
        <w:rPr>
          <w:sz w:val="28"/>
          <w:szCs w:val="28"/>
        </w:rPr>
        <w:t>+ b</w:t>
      </w:r>
    </w:p>
    <w:p w14:paraId="4343FE13" w14:textId="5368FAB7" w:rsidR="00DE21A4" w:rsidRPr="00DE21A4" w:rsidRDefault="00DE21A4" w:rsidP="00DE21A4">
      <w:pPr>
        <w:pStyle w:val="Lijstalinea"/>
        <w:numPr>
          <w:ilvl w:val="0"/>
          <w:numId w:val="4"/>
        </w:numPr>
        <w:rPr>
          <w:sz w:val="28"/>
          <w:szCs w:val="28"/>
        </w:rPr>
      </w:pPr>
      <w:proofErr w:type="spellStart"/>
      <w:r>
        <w:rPr>
          <w:sz w:val="28"/>
          <w:szCs w:val="28"/>
        </w:rPr>
        <w:t>Qa</w:t>
      </w:r>
      <w:proofErr w:type="spellEnd"/>
      <w:r>
        <w:rPr>
          <w:sz w:val="28"/>
          <w:szCs w:val="28"/>
        </w:rPr>
        <w:t>=</w:t>
      </w:r>
      <w:r w:rsidR="00543587">
        <w:rPr>
          <w:sz w:val="28"/>
          <w:szCs w:val="28"/>
        </w:rPr>
        <w:t xml:space="preserve"> </w:t>
      </w:r>
      <w:proofErr w:type="spellStart"/>
      <w:r w:rsidR="00543587">
        <w:rPr>
          <w:sz w:val="28"/>
          <w:szCs w:val="28"/>
        </w:rPr>
        <w:t>aP</w:t>
      </w:r>
      <w:proofErr w:type="spellEnd"/>
      <w:r w:rsidR="00543587">
        <w:rPr>
          <w:sz w:val="28"/>
          <w:szCs w:val="28"/>
        </w:rPr>
        <w:t xml:space="preserve"> +/- b</w:t>
      </w:r>
    </w:p>
    <w:p w14:paraId="02F500EC" w14:textId="6FE0F7C9" w:rsidR="00880C3B" w:rsidRDefault="00D8135B" w:rsidP="00753E7F">
      <w:pPr>
        <w:rPr>
          <w:sz w:val="28"/>
          <w:szCs w:val="28"/>
        </w:rPr>
      </w:pPr>
      <w:r w:rsidRPr="00543587">
        <w:rPr>
          <w:sz w:val="28"/>
          <w:szCs w:val="28"/>
          <w:highlight w:val="magenta"/>
        </w:rPr>
        <w:t>Marktevenwicht</w:t>
      </w:r>
      <w:r>
        <w:rPr>
          <w:sz w:val="28"/>
          <w:szCs w:val="28"/>
        </w:rPr>
        <w:t xml:space="preserve">: </w:t>
      </w:r>
    </w:p>
    <w:p w14:paraId="43439027" w14:textId="59A07C61" w:rsidR="00880C3B" w:rsidRDefault="00880C3B" w:rsidP="00880C3B">
      <w:pPr>
        <w:pStyle w:val="Lijstalinea"/>
        <w:numPr>
          <w:ilvl w:val="0"/>
          <w:numId w:val="3"/>
        </w:numPr>
        <w:rPr>
          <w:sz w:val="28"/>
          <w:szCs w:val="28"/>
        </w:rPr>
      </w:pPr>
      <w:r>
        <w:rPr>
          <w:sz w:val="28"/>
          <w:szCs w:val="28"/>
        </w:rPr>
        <w:t>Marktprijs (evenwichtsprijs): de prijs waarbij er evenveel vraag als aanbod is</w:t>
      </w:r>
    </w:p>
    <w:p w14:paraId="7CD068DB" w14:textId="3445ABEA" w:rsidR="00DE21A4" w:rsidRPr="00880C3B" w:rsidRDefault="00DE21A4" w:rsidP="00880C3B">
      <w:pPr>
        <w:pStyle w:val="Lijstalinea"/>
        <w:numPr>
          <w:ilvl w:val="0"/>
          <w:numId w:val="3"/>
        </w:numPr>
        <w:rPr>
          <w:sz w:val="28"/>
          <w:szCs w:val="28"/>
        </w:rPr>
      </w:pPr>
      <w:r>
        <w:rPr>
          <w:sz w:val="28"/>
          <w:szCs w:val="28"/>
        </w:rPr>
        <w:t>Evenwichtshoeveelheid (marktomzet): hoeveelheid verkoop in het evenwicht</w:t>
      </w:r>
    </w:p>
    <w:p w14:paraId="353E4E26" w14:textId="5DDC58B6" w:rsidR="00102A78" w:rsidRPr="00102A78" w:rsidRDefault="00102A78" w:rsidP="00102A78">
      <w:pPr>
        <w:pStyle w:val="Kop4"/>
      </w:pPr>
      <w:proofErr w:type="spellStart"/>
      <w:r w:rsidRPr="00102A78">
        <w:t>Qa</w:t>
      </w:r>
      <w:proofErr w:type="spellEnd"/>
      <w:r w:rsidRPr="00102A78">
        <w:t>= 3p-30</w:t>
      </w:r>
    </w:p>
    <w:p w14:paraId="69443613" w14:textId="06A79755" w:rsidR="00102A78" w:rsidRPr="00102A78" w:rsidRDefault="00102A78" w:rsidP="00753E7F">
      <w:pPr>
        <w:rPr>
          <w:color w:val="FF0000"/>
          <w:sz w:val="28"/>
          <w:szCs w:val="28"/>
        </w:rPr>
      </w:pPr>
      <w:proofErr w:type="spellStart"/>
      <w:r w:rsidRPr="00102A78">
        <w:rPr>
          <w:color w:val="FF0000"/>
          <w:sz w:val="28"/>
          <w:szCs w:val="28"/>
        </w:rPr>
        <w:t>Qv</w:t>
      </w:r>
      <w:proofErr w:type="spellEnd"/>
      <w:r w:rsidRPr="00102A78">
        <w:rPr>
          <w:color w:val="FF0000"/>
          <w:sz w:val="28"/>
          <w:szCs w:val="28"/>
        </w:rPr>
        <w:t>=-2p+70</w:t>
      </w:r>
    </w:p>
    <w:p w14:paraId="041D521C" w14:textId="7A12907F" w:rsidR="00D8135B" w:rsidRDefault="00543587" w:rsidP="00753E7F">
      <w:pPr>
        <w:rPr>
          <w:sz w:val="28"/>
          <w:szCs w:val="28"/>
        </w:rPr>
      </w:pPr>
      <w:r w:rsidRPr="00543587">
        <w:rPr>
          <w:sz w:val="28"/>
          <w:szCs w:val="28"/>
          <w:highlight w:val="green"/>
        </w:rPr>
        <w:t>Evenwichtsprijs=</w:t>
      </w:r>
      <w:r>
        <w:rPr>
          <w:sz w:val="28"/>
          <w:szCs w:val="28"/>
        </w:rPr>
        <w:t xml:space="preserve"> </w:t>
      </w:r>
      <w:proofErr w:type="spellStart"/>
      <w:r>
        <w:rPr>
          <w:sz w:val="28"/>
          <w:szCs w:val="28"/>
        </w:rPr>
        <w:t>Qa</w:t>
      </w:r>
      <w:proofErr w:type="spellEnd"/>
      <w:r>
        <w:rPr>
          <w:sz w:val="28"/>
          <w:szCs w:val="28"/>
        </w:rPr>
        <w:t>=</w:t>
      </w:r>
      <w:proofErr w:type="spellStart"/>
      <w:r>
        <w:rPr>
          <w:sz w:val="28"/>
          <w:szCs w:val="28"/>
        </w:rPr>
        <w:t>Qv</w:t>
      </w:r>
      <w:proofErr w:type="spellEnd"/>
    </w:p>
    <w:p w14:paraId="01B67AE5" w14:textId="0D263513" w:rsidR="00D8135B" w:rsidRDefault="00543587" w:rsidP="00753E7F">
      <w:pPr>
        <w:rPr>
          <w:color w:val="FF0000"/>
          <w:sz w:val="28"/>
          <w:szCs w:val="28"/>
        </w:rPr>
      </w:pPr>
      <w:r>
        <w:rPr>
          <w:sz w:val="28"/>
          <w:szCs w:val="28"/>
        </w:rPr>
        <w:t xml:space="preserve">                               </w:t>
      </w:r>
      <w:r w:rsidR="00C91621">
        <w:rPr>
          <w:color w:val="FF0000"/>
          <w:sz w:val="28"/>
          <w:szCs w:val="28"/>
        </w:rPr>
        <w:t>3p-30=-2p+70</w:t>
      </w:r>
    </w:p>
    <w:p w14:paraId="0DCEC43D" w14:textId="2B67D409" w:rsidR="00C91621" w:rsidRDefault="00C91621" w:rsidP="00753E7F">
      <w:pPr>
        <w:rPr>
          <w:color w:val="FF0000"/>
          <w:sz w:val="28"/>
          <w:szCs w:val="28"/>
        </w:rPr>
      </w:pPr>
      <w:r>
        <w:rPr>
          <w:color w:val="FF0000"/>
          <w:sz w:val="28"/>
          <w:szCs w:val="28"/>
        </w:rPr>
        <w:t xml:space="preserve">                               5p-30 = 70</w:t>
      </w:r>
    </w:p>
    <w:p w14:paraId="493E1B29" w14:textId="0595C4D7" w:rsidR="00C91621" w:rsidRDefault="00C91621" w:rsidP="00753E7F">
      <w:pPr>
        <w:rPr>
          <w:color w:val="FF0000"/>
          <w:sz w:val="28"/>
          <w:szCs w:val="28"/>
        </w:rPr>
      </w:pPr>
      <w:r>
        <w:rPr>
          <w:color w:val="FF0000"/>
          <w:sz w:val="28"/>
          <w:szCs w:val="28"/>
        </w:rPr>
        <w:t xml:space="preserve">                               </w:t>
      </w:r>
      <w:r w:rsidR="00102A78">
        <w:rPr>
          <w:color w:val="FF0000"/>
          <w:sz w:val="28"/>
          <w:szCs w:val="28"/>
        </w:rPr>
        <w:t>5p=100</w:t>
      </w:r>
    </w:p>
    <w:p w14:paraId="5DAD2A38" w14:textId="32EE28B2" w:rsidR="00102A78" w:rsidRPr="00102A78" w:rsidRDefault="00102A78" w:rsidP="00753E7F">
      <w:pPr>
        <w:rPr>
          <w:sz w:val="28"/>
          <w:szCs w:val="28"/>
        </w:rPr>
      </w:pPr>
      <w:r>
        <w:rPr>
          <w:color w:val="FF0000"/>
          <w:sz w:val="28"/>
          <w:szCs w:val="28"/>
        </w:rPr>
        <w:t xml:space="preserve">                                 P=20</w:t>
      </w:r>
    </w:p>
    <w:p w14:paraId="759C000A" w14:textId="54614558" w:rsidR="00102A78" w:rsidRDefault="00102A78" w:rsidP="00753E7F">
      <w:pPr>
        <w:rPr>
          <w:color w:val="FF0000"/>
          <w:sz w:val="28"/>
          <w:szCs w:val="28"/>
        </w:rPr>
      </w:pPr>
      <w:r w:rsidRPr="00102A78">
        <w:rPr>
          <w:sz w:val="28"/>
          <w:szCs w:val="28"/>
          <w:highlight w:val="green"/>
        </w:rPr>
        <w:t>Evenwichtshoeveelheid:</w:t>
      </w:r>
      <w:r w:rsidRPr="00102A78">
        <w:rPr>
          <w:sz w:val="28"/>
          <w:szCs w:val="28"/>
        </w:rPr>
        <w:t xml:space="preserve"> </w:t>
      </w:r>
      <w:r>
        <w:rPr>
          <w:color w:val="FF0000"/>
          <w:sz w:val="28"/>
          <w:szCs w:val="28"/>
        </w:rPr>
        <w:t>3*20-30=30</w:t>
      </w:r>
    </w:p>
    <w:p w14:paraId="32AE2214" w14:textId="79D8B7E2" w:rsidR="00102A78" w:rsidRDefault="00102A78" w:rsidP="00753E7F">
      <w:pPr>
        <w:rPr>
          <w:color w:val="FF0000"/>
          <w:sz w:val="28"/>
          <w:szCs w:val="28"/>
        </w:rPr>
      </w:pPr>
      <w:r>
        <w:rPr>
          <w:color w:val="FF0000"/>
          <w:sz w:val="28"/>
          <w:szCs w:val="28"/>
        </w:rPr>
        <w:t xml:space="preserve">                                            -20*20=70=30</w:t>
      </w:r>
    </w:p>
    <w:p w14:paraId="0A134766" w14:textId="056CBBF4" w:rsidR="00102A78" w:rsidRDefault="00102A78" w:rsidP="00753E7F">
      <w:pPr>
        <w:rPr>
          <w:color w:val="FF0000"/>
          <w:sz w:val="28"/>
          <w:szCs w:val="28"/>
        </w:rPr>
      </w:pPr>
    </w:p>
    <w:p w14:paraId="3773222F" w14:textId="19DDCA71" w:rsidR="00A55065" w:rsidRDefault="00A55065" w:rsidP="00A55065">
      <w:pPr>
        <w:pStyle w:val="Kop2"/>
      </w:pPr>
      <w:r>
        <w:t xml:space="preserve">Verschuiving van </w:t>
      </w:r>
      <w:proofErr w:type="spellStart"/>
      <w:r>
        <w:t>Qa</w:t>
      </w:r>
      <w:proofErr w:type="spellEnd"/>
      <w:r>
        <w:t>/</w:t>
      </w:r>
      <w:proofErr w:type="spellStart"/>
      <w:r>
        <w:t>Qv</w:t>
      </w:r>
      <w:proofErr w:type="spellEnd"/>
    </w:p>
    <w:p w14:paraId="6CAC0307" w14:textId="71F8162A" w:rsidR="00A55065" w:rsidRDefault="00A55065" w:rsidP="00A55065">
      <w:pPr>
        <w:pStyle w:val="Lijstalinea"/>
        <w:numPr>
          <w:ilvl w:val="0"/>
          <w:numId w:val="5"/>
        </w:numPr>
        <w:rPr>
          <w:sz w:val="28"/>
          <w:szCs w:val="28"/>
        </w:rPr>
      </w:pPr>
      <w:r>
        <w:rPr>
          <w:sz w:val="28"/>
          <w:szCs w:val="28"/>
        </w:rPr>
        <w:t xml:space="preserve"> Naar links minder</w:t>
      </w:r>
    </w:p>
    <w:p w14:paraId="434C8243" w14:textId="557743D7" w:rsidR="00A55065" w:rsidRDefault="00A55065" w:rsidP="00A55065">
      <w:pPr>
        <w:pStyle w:val="Lijstalinea"/>
        <w:numPr>
          <w:ilvl w:val="0"/>
          <w:numId w:val="5"/>
        </w:numPr>
        <w:rPr>
          <w:sz w:val="28"/>
          <w:szCs w:val="28"/>
        </w:rPr>
      </w:pPr>
      <w:r>
        <w:rPr>
          <w:sz w:val="28"/>
          <w:szCs w:val="28"/>
        </w:rPr>
        <w:t>Naar rechts meer</w:t>
      </w:r>
    </w:p>
    <w:p w14:paraId="5B726F3D" w14:textId="608B22DE" w:rsidR="00CA2F9A" w:rsidRDefault="00CA2F9A" w:rsidP="00CA2F9A">
      <w:pPr>
        <w:rPr>
          <w:sz w:val="28"/>
          <w:szCs w:val="28"/>
        </w:rPr>
      </w:pPr>
    </w:p>
    <w:p w14:paraId="54C595D2" w14:textId="3B11827D" w:rsidR="00CA2F9A" w:rsidRDefault="00CA2F9A" w:rsidP="00CA2F9A">
      <w:pPr>
        <w:rPr>
          <w:sz w:val="28"/>
          <w:szCs w:val="28"/>
        </w:rPr>
      </w:pPr>
    </w:p>
    <w:p w14:paraId="29C7D026" w14:textId="71891A5E" w:rsidR="00CA2F9A" w:rsidRDefault="00CA2F9A" w:rsidP="00CA2F9A">
      <w:pPr>
        <w:rPr>
          <w:sz w:val="28"/>
          <w:szCs w:val="28"/>
        </w:rPr>
      </w:pPr>
    </w:p>
    <w:p w14:paraId="33C57CD0" w14:textId="3A520A5C" w:rsidR="00CA2F9A" w:rsidRDefault="00CA2F9A" w:rsidP="00CA2F9A">
      <w:pPr>
        <w:rPr>
          <w:sz w:val="28"/>
          <w:szCs w:val="28"/>
        </w:rPr>
      </w:pPr>
    </w:p>
    <w:p w14:paraId="78643A3E" w14:textId="381B6006" w:rsidR="00CA2F9A" w:rsidRDefault="00CA2F9A" w:rsidP="00CA2F9A">
      <w:pPr>
        <w:rPr>
          <w:sz w:val="28"/>
          <w:szCs w:val="28"/>
        </w:rPr>
      </w:pPr>
    </w:p>
    <w:p w14:paraId="0D3F97A1" w14:textId="77777777" w:rsidR="00CA2F9A" w:rsidRDefault="00CA2F9A" w:rsidP="00CA2F9A">
      <w:pPr>
        <w:rPr>
          <w:sz w:val="28"/>
          <w:szCs w:val="28"/>
        </w:rPr>
      </w:pPr>
    </w:p>
    <w:p w14:paraId="73209EB0" w14:textId="4C4CA49B" w:rsidR="00CA2F9A" w:rsidRPr="00CA2F9A" w:rsidRDefault="00CA2F9A" w:rsidP="00CA2F9A">
      <w:pPr>
        <w:pStyle w:val="Duidelijkcitaat"/>
        <w:rPr>
          <w:sz w:val="52"/>
          <w:szCs w:val="52"/>
        </w:rPr>
      </w:pPr>
      <w:r w:rsidRPr="00CA2F9A">
        <w:rPr>
          <w:sz w:val="40"/>
          <w:szCs w:val="40"/>
        </w:rPr>
        <w:lastRenderedPageBreak/>
        <w:t>Hoofdstuk 4 arbeidsmarkt.</w:t>
      </w:r>
    </w:p>
    <w:p w14:paraId="5AA79CEC" w14:textId="6BEFE845" w:rsidR="00102A78" w:rsidRDefault="00102A78" w:rsidP="00753E7F">
      <w:pPr>
        <w:rPr>
          <w:color w:val="FF0000"/>
          <w:sz w:val="28"/>
          <w:szCs w:val="28"/>
        </w:rPr>
      </w:pPr>
    </w:p>
    <w:p w14:paraId="4CC91C40" w14:textId="4DBA41DA" w:rsidR="00CA2F9A" w:rsidRDefault="00C91621" w:rsidP="00753E7F">
      <w:pPr>
        <w:rPr>
          <w:sz w:val="28"/>
          <w:szCs w:val="28"/>
        </w:rPr>
      </w:pPr>
      <w:r>
        <w:rPr>
          <w:color w:val="FF0000"/>
          <w:sz w:val="28"/>
          <w:szCs w:val="28"/>
        </w:rPr>
        <w:t xml:space="preserve"> </w:t>
      </w:r>
      <w:r w:rsidR="00CA2F9A" w:rsidRPr="006810E2">
        <w:rPr>
          <w:sz w:val="28"/>
          <w:szCs w:val="28"/>
          <w:highlight w:val="magenta"/>
        </w:rPr>
        <w:t>Arbeidsmarkt:</w:t>
      </w:r>
      <w:r w:rsidR="006810E2">
        <w:rPr>
          <w:sz w:val="28"/>
          <w:szCs w:val="28"/>
        </w:rPr>
        <w:t xml:space="preserve"> bestaat uit:</w:t>
      </w:r>
      <w:r w:rsidR="00CA2F9A">
        <w:rPr>
          <w:sz w:val="28"/>
          <w:szCs w:val="28"/>
        </w:rPr>
        <w:t xml:space="preserve"> </w:t>
      </w:r>
    </w:p>
    <w:p w14:paraId="77286FCC" w14:textId="766CF084" w:rsidR="00C91621" w:rsidRDefault="006810E2" w:rsidP="006810E2">
      <w:pPr>
        <w:pStyle w:val="Lijstalinea"/>
        <w:numPr>
          <w:ilvl w:val="0"/>
          <w:numId w:val="8"/>
        </w:numPr>
        <w:rPr>
          <w:sz w:val="28"/>
          <w:szCs w:val="28"/>
        </w:rPr>
      </w:pPr>
      <w:r>
        <w:rPr>
          <w:sz w:val="28"/>
          <w:szCs w:val="28"/>
        </w:rPr>
        <w:t>Aanbieders: werknemers- bieden zichzelf aan om te werken</w:t>
      </w:r>
    </w:p>
    <w:p w14:paraId="7C01BAB5" w14:textId="1A7B5D72" w:rsidR="006810E2" w:rsidRDefault="006810E2" w:rsidP="006810E2">
      <w:pPr>
        <w:pStyle w:val="Lijstalinea"/>
        <w:numPr>
          <w:ilvl w:val="0"/>
          <w:numId w:val="8"/>
        </w:numPr>
        <w:rPr>
          <w:sz w:val="28"/>
          <w:szCs w:val="28"/>
        </w:rPr>
      </w:pPr>
      <w:r>
        <w:rPr>
          <w:sz w:val="28"/>
          <w:szCs w:val="28"/>
        </w:rPr>
        <w:t>Vragers: werkgevers- vragen mensen om voor hun te werken</w:t>
      </w:r>
    </w:p>
    <w:p w14:paraId="5072D9B5" w14:textId="73C899DF" w:rsidR="006810E2" w:rsidRDefault="006810E2" w:rsidP="006810E2">
      <w:pPr>
        <w:rPr>
          <w:sz w:val="28"/>
          <w:szCs w:val="28"/>
        </w:rPr>
      </w:pPr>
      <w:proofErr w:type="spellStart"/>
      <w:r w:rsidRPr="006810E2">
        <w:rPr>
          <w:sz w:val="28"/>
          <w:szCs w:val="28"/>
          <w:highlight w:val="magenta"/>
        </w:rPr>
        <w:t>Potenti</w:t>
      </w:r>
      <w:r>
        <w:rPr>
          <w:sz w:val="28"/>
          <w:szCs w:val="28"/>
          <w:highlight w:val="magenta"/>
        </w:rPr>
        <w:t>e</w:t>
      </w:r>
      <w:r w:rsidRPr="006810E2">
        <w:rPr>
          <w:sz w:val="28"/>
          <w:szCs w:val="28"/>
          <w:highlight w:val="magenta"/>
        </w:rPr>
        <w:t>le</w:t>
      </w:r>
      <w:proofErr w:type="spellEnd"/>
      <w:r w:rsidRPr="006810E2">
        <w:rPr>
          <w:sz w:val="28"/>
          <w:szCs w:val="28"/>
          <w:highlight w:val="magenta"/>
        </w:rPr>
        <w:t xml:space="preserve"> beroepsbevolking:</w:t>
      </w:r>
      <w:r>
        <w:rPr>
          <w:sz w:val="28"/>
          <w:szCs w:val="28"/>
        </w:rPr>
        <w:t xml:space="preserve"> iedereen tussen de 15 en pensioensleeftijd die instaat zijn om te werken</w:t>
      </w:r>
    </w:p>
    <w:p w14:paraId="517F4405" w14:textId="121BA8B7" w:rsidR="006810E2" w:rsidRDefault="006810E2" w:rsidP="006810E2">
      <w:pPr>
        <w:rPr>
          <w:sz w:val="28"/>
          <w:szCs w:val="28"/>
        </w:rPr>
      </w:pPr>
      <w:r w:rsidRPr="006810E2">
        <w:rPr>
          <w:sz w:val="28"/>
          <w:szCs w:val="28"/>
          <w:highlight w:val="magenta"/>
        </w:rPr>
        <w:t>Beroepsbevolking</w:t>
      </w:r>
      <w:r>
        <w:rPr>
          <w:sz w:val="28"/>
          <w:szCs w:val="28"/>
        </w:rPr>
        <w:t>: iedereen tussen de 15 en pensioensleeftijd die werkt heeft/ zoekt.</w:t>
      </w:r>
    </w:p>
    <w:p w14:paraId="6697E6CC" w14:textId="3EF5994D" w:rsidR="006810E2" w:rsidRDefault="006810E2" w:rsidP="006810E2">
      <w:pPr>
        <w:rPr>
          <w:sz w:val="28"/>
          <w:szCs w:val="28"/>
        </w:rPr>
      </w:pPr>
      <w:r w:rsidRPr="00190D82">
        <w:rPr>
          <w:sz w:val="28"/>
          <w:szCs w:val="28"/>
          <w:highlight w:val="magenta"/>
        </w:rPr>
        <w:t>Participatiegraad:</w:t>
      </w:r>
      <w:r>
        <w:rPr>
          <w:sz w:val="28"/>
          <w:szCs w:val="28"/>
        </w:rPr>
        <w:t xml:space="preserve"> hoeveel procent van de potentiele beroepsbevolking  werkt of werkeloos is.</w:t>
      </w:r>
    </w:p>
    <w:p w14:paraId="7A55FA8F" w14:textId="1F479C02" w:rsidR="00190D82" w:rsidRDefault="006810E2" w:rsidP="006810E2">
      <w:pPr>
        <w:rPr>
          <w:sz w:val="28"/>
          <w:szCs w:val="28"/>
        </w:rPr>
      </w:pPr>
      <w:r w:rsidRPr="00190D82">
        <w:rPr>
          <w:sz w:val="28"/>
          <w:szCs w:val="28"/>
          <w:highlight w:val="green"/>
        </w:rPr>
        <w:t>Participatiegra</w:t>
      </w:r>
      <w:r w:rsidR="00190D82" w:rsidRPr="00190D82">
        <w:rPr>
          <w:sz w:val="28"/>
          <w:szCs w:val="28"/>
          <w:highlight w:val="green"/>
        </w:rPr>
        <w:t>ad:</w:t>
      </w:r>
      <w:r w:rsidR="00190D82">
        <w:rPr>
          <w:sz w:val="28"/>
          <w:szCs w:val="28"/>
        </w:rPr>
        <w:t xml:space="preserve"> </w:t>
      </w:r>
      <m:oMath>
        <m:f>
          <m:fPr>
            <m:ctrlPr>
              <w:rPr>
                <w:rFonts w:ascii="Cambria Math" w:hAnsi="Cambria Math"/>
                <w:sz w:val="26"/>
                <w:szCs w:val="26"/>
              </w:rPr>
            </m:ctrlPr>
          </m:fPr>
          <m:num>
            <m:r>
              <m:rPr>
                <m:sty m:val="p"/>
              </m:rPr>
              <w:rPr>
                <w:rFonts w:ascii="Cambria Math" w:hAnsi="Cambria Math" w:cs="Cambria Math"/>
                <w:sz w:val="26"/>
                <w:szCs w:val="26"/>
              </w:rPr>
              <m:t>werkende+werklozen</m:t>
            </m:r>
          </m:num>
          <m:den>
            <m:r>
              <m:rPr>
                <m:sty m:val="p"/>
              </m:rPr>
              <w:rPr>
                <w:rFonts w:ascii="Cambria Math" w:hAnsi="Cambria Math" w:cs="Cambria Math"/>
                <w:sz w:val="26"/>
                <w:szCs w:val="26"/>
              </w:rPr>
              <m:t>pot. beroepsbevolking</m:t>
            </m:r>
          </m:den>
        </m:f>
        <m:r>
          <w:rPr>
            <w:rFonts w:ascii="Cambria Math" w:hAnsi="Cambria Math"/>
            <w:sz w:val="26"/>
            <w:szCs w:val="26"/>
          </w:rPr>
          <m:t>*100%</m:t>
        </m:r>
      </m:oMath>
      <w:r w:rsidR="00190D82" w:rsidRPr="00190D82">
        <w:rPr>
          <w:rFonts w:ascii="Cambria Math" w:hAnsi="Cambria Math"/>
          <w:color w:val="FF0000"/>
          <w:sz w:val="26"/>
          <w:szCs w:val="26"/>
        </w:rPr>
        <w:br/>
      </w:r>
    </w:p>
    <w:p w14:paraId="21017E39" w14:textId="0A6A7A8D" w:rsidR="00190D82" w:rsidRDefault="00190D82" w:rsidP="006810E2">
      <w:pPr>
        <w:rPr>
          <w:sz w:val="28"/>
          <w:szCs w:val="28"/>
        </w:rPr>
      </w:pPr>
      <w:r w:rsidRPr="00363786">
        <w:rPr>
          <w:sz w:val="28"/>
          <w:szCs w:val="28"/>
          <w:highlight w:val="magenta"/>
        </w:rPr>
        <w:t>Werkloos:</w:t>
      </w:r>
      <w:r>
        <w:rPr>
          <w:sz w:val="28"/>
          <w:szCs w:val="28"/>
        </w:rPr>
        <w:t xml:space="preserve"> iemand die werk zoekt</w:t>
      </w:r>
    </w:p>
    <w:p w14:paraId="21671F2B" w14:textId="474EE4E8" w:rsidR="00190D82" w:rsidRDefault="00190D82" w:rsidP="00190D82">
      <w:pPr>
        <w:pStyle w:val="Kop2"/>
      </w:pPr>
      <w:r w:rsidRPr="00363786">
        <w:rPr>
          <w:highlight w:val="magenta"/>
        </w:rPr>
        <w:t>Werkgelegenheid</w:t>
      </w:r>
      <w:r>
        <w:t xml:space="preserve">: hoeveel werkplekken er beschikbaar zijn </w:t>
      </w:r>
    </w:p>
    <w:p w14:paraId="75B7BFD0" w14:textId="2BBEC380" w:rsidR="00190D82" w:rsidRPr="00363786" w:rsidRDefault="00190D82" w:rsidP="00190D82">
      <w:pPr>
        <w:pStyle w:val="Lijstalinea"/>
        <w:numPr>
          <w:ilvl w:val="0"/>
          <w:numId w:val="11"/>
        </w:numPr>
        <w:rPr>
          <w:rFonts w:cstheme="minorHAnsi"/>
          <w:sz w:val="28"/>
          <w:szCs w:val="28"/>
          <w:highlight w:val="blue"/>
        </w:rPr>
      </w:pPr>
      <w:r w:rsidRPr="00363786">
        <w:rPr>
          <w:rFonts w:cstheme="minorHAnsi"/>
          <w:iCs/>
          <w:sz w:val="28"/>
          <w:szCs w:val="28"/>
          <w:highlight w:val="blue"/>
        </w:rPr>
        <w:t xml:space="preserve">Afhankelijk van </w:t>
      </w:r>
    </w:p>
    <w:p w14:paraId="1C7FA3D5" w14:textId="0485FED8" w:rsidR="00190D82" w:rsidRDefault="00190D82" w:rsidP="00190D82">
      <w:pPr>
        <w:pStyle w:val="Lijstalinea"/>
        <w:numPr>
          <w:ilvl w:val="0"/>
          <w:numId w:val="12"/>
        </w:numPr>
        <w:rPr>
          <w:rFonts w:cstheme="minorHAnsi"/>
          <w:sz w:val="28"/>
          <w:szCs w:val="28"/>
        </w:rPr>
      </w:pPr>
      <w:r>
        <w:rPr>
          <w:rFonts w:cstheme="minorHAnsi"/>
          <w:sz w:val="28"/>
          <w:szCs w:val="28"/>
        </w:rPr>
        <w:t xml:space="preserve">Werkende </w:t>
      </w:r>
    </w:p>
    <w:p w14:paraId="5F35D36E" w14:textId="0DAD611E" w:rsidR="00190D82" w:rsidRDefault="00190D82" w:rsidP="00190D82">
      <w:pPr>
        <w:pStyle w:val="Lijstalinea"/>
        <w:numPr>
          <w:ilvl w:val="0"/>
          <w:numId w:val="12"/>
        </w:numPr>
        <w:rPr>
          <w:rFonts w:cstheme="minorHAnsi"/>
          <w:sz w:val="28"/>
          <w:szCs w:val="28"/>
        </w:rPr>
      </w:pPr>
      <w:r>
        <w:rPr>
          <w:rFonts w:cstheme="minorHAnsi"/>
          <w:sz w:val="28"/>
          <w:szCs w:val="28"/>
        </w:rPr>
        <w:t xml:space="preserve">Vacatures </w:t>
      </w:r>
      <w:r w:rsidRPr="00190D82">
        <w:rPr>
          <w:rFonts w:cstheme="minorHAnsi"/>
          <w:sz w:val="28"/>
          <w:szCs w:val="28"/>
        </w:rPr>
        <w:sym w:font="Wingdings" w:char="F0E0"/>
      </w:r>
      <w:r>
        <w:rPr>
          <w:rFonts w:cstheme="minorHAnsi"/>
          <w:sz w:val="28"/>
          <w:szCs w:val="28"/>
        </w:rPr>
        <w:t xml:space="preserve"> werkplek waarvoor nog niemand is.</w:t>
      </w:r>
    </w:p>
    <w:p w14:paraId="2252FBEA" w14:textId="2C53169B" w:rsidR="00363786" w:rsidRDefault="00363786" w:rsidP="00363786">
      <w:pPr>
        <w:rPr>
          <w:rFonts w:cstheme="minorHAnsi"/>
          <w:sz w:val="28"/>
          <w:szCs w:val="28"/>
        </w:rPr>
      </w:pPr>
      <w:r>
        <w:rPr>
          <w:rFonts w:cstheme="minorHAnsi"/>
          <w:sz w:val="28"/>
          <w:szCs w:val="28"/>
        </w:rPr>
        <w:t>Participatiegraad groeit de afgelopen jaren door:</w:t>
      </w:r>
    </w:p>
    <w:p w14:paraId="1946DE06" w14:textId="0D34B11A" w:rsidR="00363786" w:rsidRDefault="00363786" w:rsidP="00363786">
      <w:pPr>
        <w:pStyle w:val="Lijstalinea"/>
        <w:numPr>
          <w:ilvl w:val="0"/>
          <w:numId w:val="13"/>
        </w:numPr>
        <w:rPr>
          <w:rFonts w:cstheme="minorHAnsi"/>
          <w:sz w:val="28"/>
          <w:szCs w:val="28"/>
        </w:rPr>
      </w:pPr>
      <w:r>
        <w:rPr>
          <w:rFonts w:cstheme="minorHAnsi"/>
          <w:sz w:val="28"/>
          <w:szCs w:val="28"/>
        </w:rPr>
        <w:t>Vrouwen zijn gaan werken</w:t>
      </w:r>
    </w:p>
    <w:p w14:paraId="30F6A3D2" w14:textId="000F0E8E" w:rsidR="00363786" w:rsidRDefault="007B6951" w:rsidP="00363786">
      <w:pPr>
        <w:pStyle w:val="Lijstalinea"/>
        <w:numPr>
          <w:ilvl w:val="0"/>
          <w:numId w:val="13"/>
        </w:numPr>
        <w:rPr>
          <w:rFonts w:cstheme="minorHAnsi"/>
          <w:sz w:val="28"/>
          <w:szCs w:val="28"/>
        </w:rPr>
      </w:pPr>
      <w:r>
        <w:rPr>
          <w:noProof/>
          <w:sz w:val="28"/>
          <w:szCs w:val="28"/>
        </w:rPr>
        <w:drawing>
          <wp:anchor distT="0" distB="0" distL="114300" distR="114300" simplePos="0" relativeHeight="251659264" behindDoc="0" locked="0" layoutInCell="1" allowOverlap="1" wp14:anchorId="56CF2CA6" wp14:editId="5CAE1BB3">
            <wp:simplePos x="0" y="0"/>
            <wp:positionH relativeFrom="margin">
              <wp:align>left</wp:align>
            </wp:positionH>
            <wp:positionV relativeFrom="paragraph">
              <wp:posOffset>298450</wp:posOffset>
            </wp:positionV>
            <wp:extent cx="2943225" cy="2082800"/>
            <wp:effectExtent l="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3225" cy="2082800"/>
                    </a:xfrm>
                    <a:prstGeom prst="rect">
                      <a:avLst/>
                    </a:prstGeom>
                    <a:noFill/>
                  </pic:spPr>
                </pic:pic>
              </a:graphicData>
            </a:graphic>
            <wp14:sizeRelH relativeFrom="margin">
              <wp14:pctWidth>0</wp14:pctWidth>
            </wp14:sizeRelH>
            <wp14:sizeRelV relativeFrom="margin">
              <wp14:pctHeight>0</wp14:pctHeight>
            </wp14:sizeRelV>
          </wp:anchor>
        </w:drawing>
      </w:r>
      <w:r w:rsidR="00363786">
        <w:rPr>
          <w:rFonts w:cstheme="minorHAnsi"/>
          <w:sz w:val="28"/>
          <w:szCs w:val="28"/>
        </w:rPr>
        <w:t>Sociale zekerheid neemt af</w:t>
      </w:r>
    </w:p>
    <w:p w14:paraId="6E31ACF7" w14:textId="158C00D0" w:rsidR="00363786" w:rsidRPr="00363786" w:rsidRDefault="00363786" w:rsidP="00363786">
      <w:pPr>
        <w:rPr>
          <w:rFonts w:cstheme="minorHAnsi"/>
          <w:sz w:val="28"/>
          <w:szCs w:val="28"/>
        </w:rPr>
      </w:pPr>
    </w:p>
    <w:p w14:paraId="06B0DDDD" w14:textId="62B2CA7D" w:rsidR="00190D82" w:rsidRPr="00190D82" w:rsidRDefault="00190D82" w:rsidP="00190D82">
      <w:pPr>
        <w:pStyle w:val="Lijstalinea"/>
        <w:rPr>
          <w:sz w:val="28"/>
          <w:szCs w:val="28"/>
        </w:rPr>
      </w:pPr>
      <w:r w:rsidRPr="00190D82">
        <w:rPr>
          <w:rFonts w:ascii="Cambria Math" w:hAnsi="Cambria Math"/>
          <w:i/>
          <w:sz w:val="28"/>
          <w:szCs w:val="28"/>
        </w:rPr>
        <w:br/>
      </w:r>
    </w:p>
    <w:p w14:paraId="292DD6C7" w14:textId="1E699220" w:rsidR="006810E2" w:rsidRDefault="006810E2" w:rsidP="006810E2">
      <w:pPr>
        <w:rPr>
          <w:sz w:val="28"/>
          <w:szCs w:val="28"/>
        </w:rPr>
      </w:pPr>
    </w:p>
    <w:p w14:paraId="53178C8C" w14:textId="3FDB65E6" w:rsidR="007B6951" w:rsidRDefault="007B6951" w:rsidP="006810E2">
      <w:pPr>
        <w:rPr>
          <w:sz w:val="28"/>
          <w:szCs w:val="28"/>
        </w:rPr>
      </w:pPr>
    </w:p>
    <w:p w14:paraId="5EE0FFC5" w14:textId="78C112E3" w:rsidR="007B6951" w:rsidRDefault="007B6951" w:rsidP="006810E2">
      <w:pPr>
        <w:rPr>
          <w:sz w:val="28"/>
          <w:szCs w:val="28"/>
        </w:rPr>
      </w:pPr>
    </w:p>
    <w:p w14:paraId="2D2633FC" w14:textId="5A0AD481" w:rsidR="007B6951" w:rsidRDefault="007B6951" w:rsidP="006810E2">
      <w:pPr>
        <w:rPr>
          <w:sz w:val="28"/>
          <w:szCs w:val="28"/>
        </w:rPr>
      </w:pPr>
      <w:r w:rsidRPr="00087D1B">
        <w:rPr>
          <w:sz w:val="28"/>
          <w:szCs w:val="28"/>
          <w:highlight w:val="magenta"/>
        </w:rPr>
        <w:lastRenderedPageBreak/>
        <w:t>CAO:</w:t>
      </w:r>
      <w:r>
        <w:rPr>
          <w:sz w:val="28"/>
          <w:szCs w:val="28"/>
        </w:rPr>
        <w:t xml:space="preserve"> afspraken die voor iedereen in dezelfde sector gelden.</w:t>
      </w:r>
    </w:p>
    <w:p w14:paraId="6C874788" w14:textId="1CD0111D" w:rsidR="00087D1B" w:rsidRDefault="00087D1B" w:rsidP="006810E2">
      <w:pPr>
        <w:rPr>
          <w:sz w:val="28"/>
          <w:szCs w:val="28"/>
        </w:rPr>
      </w:pPr>
    </w:p>
    <w:p w14:paraId="752D3DCE" w14:textId="53C82AF6" w:rsidR="00087D1B" w:rsidRDefault="00087D1B" w:rsidP="006810E2">
      <w:pPr>
        <w:rPr>
          <w:sz w:val="28"/>
          <w:szCs w:val="28"/>
        </w:rPr>
      </w:pPr>
      <w:r w:rsidRPr="00087D1B">
        <w:rPr>
          <w:sz w:val="28"/>
          <w:szCs w:val="28"/>
          <w:highlight w:val="magenta"/>
        </w:rPr>
        <w:t>Homogeen goed:</w:t>
      </w:r>
      <w:r>
        <w:rPr>
          <w:sz w:val="28"/>
          <w:szCs w:val="28"/>
        </w:rPr>
        <w:t xml:space="preserve"> een vervangbaar product. De kwaliteit maakt niet perse uit.</w:t>
      </w:r>
    </w:p>
    <w:p w14:paraId="41250532" w14:textId="4E7E50EA" w:rsidR="00087D1B" w:rsidRDefault="00087D1B" w:rsidP="006810E2">
      <w:pPr>
        <w:rPr>
          <w:sz w:val="28"/>
          <w:szCs w:val="28"/>
        </w:rPr>
      </w:pPr>
      <w:r>
        <w:rPr>
          <w:sz w:val="28"/>
          <w:szCs w:val="28"/>
        </w:rPr>
        <w:t xml:space="preserve">                                Bijv. rijst</w:t>
      </w:r>
    </w:p>
    <w:p w14:paraId="6A71D4C9" w14:textId="5BD26FD6" w:rsidR="00087D1B" w:rsidRDefault="00087D1B" w:rsidP="006810E2">
      <w:pPr>
        <w:rPr>
          <w:sz w:val="28"/>
          <w:szCs w:val="28"/>
        </w:rPr>
      </w:pPr>
      <w:r w:rsidRPr="00087D1B">
        <w:rPr>
          <w:sz w:val="28"/>
          <w:szCs w:val="28"/>
          <w:highlight w:val="magenta"/>
        </w:rPr>
        <w:t>Heterogeen goed:</w:t>
      </w:r>
      <w:r>
        <w:rPr>
          <w:sz w:val="28"/>
          <w:szCs w:val="28"/>
        </w:rPr>
        <w:t xml:space="preserve"> een niet vervangbaar product. Je wilt de goede kwaliteit.</w:t>
      </w:r>
    </w:p>
    <w:p w14:paraId="331948FF" w14:textId="6FF264D6" w:rsidR="00087D1B" w:rsidRDefault="00087D1B" w:rsidP="006810E2">
      <w:pPr>
        <w:rPr>
          <w:sz w:val="28"/>
          <w:szCs w:val="28"/>
        </w:rPr>
      </w:pPr>
      <w:r>
        <w:rPr>
          <w:sz w:val="28"/>
          <w:szCs w:val="28"/>
        </w:rPr>
        <w:t xml:space="preserve">                                    Bijv. kleding</w:t>
      </w:r>
    </w:p>
    <w:p w14:paraId="4113675E" w14:textId="77777777" w:rsidR="00087D1B" w:rsidRDefault="00087D1B" w:rsidP="006810E2">
      <w:pPr>
        <w:rPr>
          <w:sz w:val="28"/>
          <w:szCs w:val="28"/>
        </w:rPr>
      </w:pPr>
    </w:p>
    <w:p w14:paraId="7F960CFB" w14:textId="34CD5ADC" w:rsidR="006810E2" w:rsidRDefault="00087D1B" w:rsidP="006810E2">
      <w:pPr>
        <w:rPr>
          <w:rFonts w:cstheme="minorHAnsi"/>
          <w:color w:val="202124"/>
          <w:sz w:val="28"/>
          <w:szCs w:val="28"/>
          <w:shd w:val="clear" w:color="auto" w:fill="FFFFFF"/>
        </w:rPr>
      </w:pPr>
      <w:r w:rsidRPr="00087D1B">
        <w:rPr>
          <w:sz w:val="28"/>
          <w:szCs w:val="28"/>
          <w:highlight w:val="magenta"/>
        </w:rPr>
        <w:t>Vakbonden:</w:t>
      </w:r>
      <w:r>
        <w:rPr>
          <w:sz w:val="28"/>
          <w:szCs w:val="28"/>
        </w:rPr>
        <w:t xml:space="preserve"> </w:t>
      </w:r>
      <w:r w:rsidRPr="00087D1B">
        <w:rPr>
          <w:rFonts w:cstheme="minorHAnsi"/>
          <w:color w:val="202124"/>
          <w:sz w:val="28"/>
          <w:szCs w:val="28"/>
          <w:shd w:val="clear" w:color="auto" w:fill="FFFFFF"/>
        </w:rPr>
        <w:t>een organisatie die de individuele en collectieve belangen behartigt van aangesloten werknemers en andere leden. De vakbond houdt zich vooral bezig met de collectieve belangenbehartiging van werknemers op brancheniveau: bij het afsluiten van cao's.</w:t>
      </w:r>
    </w:p>
    <w:p w14:paraId="6EE568E4" w14:textId="358163AA" w:rsidR="00087D1B" w:rsidRDefault="00087D1B" w:rsidP="006810E2">
      <w:pPr>
        <w:rPr>
          <w:rFonts w:ascii="Arial" w:hAnsi="Arial" w:cs="Arial"/>
          <w:color w:val="202124"/>
          <w:shd w:val="clear" w:color="auto" w:fill="FFFFFF"/>
        </w:rPr>
      </w:pPr>
      <w:r w:rsidRPr="00087D1B">
        <w:rPr>
          <w:rFonts w:cstheme="minorHAnsi"/>
          <w:color w:val="202124"/>
          <w:sz w:val="28"/>
          <w:szCs w:val="28"/>
          <w:highlight w:val="magenta"/>
          <w:shd w:val="clear" w:color="auto" w:fill="FFFFFF"/>
        </w:rPr>
        <w:t>Meeliftersgedrag:</w:t>
      </w:r>
      <w:r>
        <w:rPr>
          <w:rFonts w:cstheme="minorHAnsi"/>
          <w:color w:val="202124"/>
          <w:sz w:val="28"/>
          <w:szCs w:val="28"/>
          <w:shd w:val="clear" w:color="auto" w:fill="FFFFFF"/>
        </w:rPr>
        <w:t xml:space="preserve"> </w:t>
      </w:r>
      <w:r w:rsidRPr="00087D1B">
        <w:rPr>
          <w:rFonts w:cstheme="minorHAnsi"/>
          <w:color w:val="202124"/>
          <w:sz w:val="28"/>
          <w:szCs w:val="28"/>
          <w:shd w:val="clear" w:color="auto" w:fill="FFFFFF"/>
        </w:rPr>
        <w:t>Als al je buren betalen voor het ophogen van een dijk, waarom zou jij dan betalen? Ook als jij niet betaalt komt die dijk er en kun jij ervan profiteren (meeliften). Maar als iedereen zo denkt, komt de dijk er niet! Daarom zal de overheid iedereen moeten dwingen om mee te betalen door belastinginning</w:t>
      </w:r>
      <w:r>
        <w:rPr>
          <w:rFonts w:ascii="Arial" w:hAnsi="Arial" w:cs="Arial"/>
          <w:color w:val="202124"/>
          <w:shd w:val="clear" w:color="auto" w:fill="FFFFFF"/>
        </w:rPr>
        <w:t>.</w:t>
      </w:r>
    </w:p>
    <w:p w14:paraId="3FD94F78" w14:textId="62696B3A" w:rsidR="00087D1B" w:rsidRDefault="00087D1B" w:rsidP="006810E2">
      <w:pPr>
        <w:rPr>
          <w:rFonts w:ascii="Arial" w:hAnsi="Arial" w:cs="Arial"/>
          <w:color w:val="202124"/>
          <w:shd w:val="clear" w:color="auto" w:fill="FFFFFF"/>
        </w:rPr>
      </w:pPr>
    </w:p>
    <w:p w14:paraId="01436B1D" w14:textId="1270DF40" w:rsidR="00337B42" w:rsidRDefault="00337B42" w:rsidP="006810E2">
      <w:pPr>
        <w:rPr>
          <w:rFonts w:ascii="Arial" w:hAnsi="Arial" w:cs="Arial"/>
          <w:color w:val="202124"/>
          <w:shd w:val="clear" w:color="auto" w:fill="FFFFFF"/>
        </w:rPr>
      </w:pPr>
    </w:p>
    <w:p w14:paraId="0F315812" w14:textId="01AA9D4F" w:rsidR="00337B42" w:rsidRDefault="00337B42" w:rsidP="00337B42">
      <w:pPr>
        <w:pStyle w:val="Plattetekst"/>
      </w:pPr>
      <w:r w:rsidRPr="00337B42">
        <w:rPr>
          <w:highlight w:val="magenta"/>
        </w:rPr>
        <w:t>Conjuncturele werkloosheid:</w:t>
      </w:r>
      <w:r>
        <w:t xml:space="preserve"> werkloosheid omdat het slecht gaat met de economie.</w:t>
      </w:r>
    </w:p>
    <w:p w14:paraId="0C51CF4B" w14:textId="051C0159" w:rsidR="00337B42" w:rsidRDefault="00337B42" w:rsidP="006810E2">
      <w:pPr>
        <w:rPr>
          <w:rFonts w:cstheme="minorHAnsi"/>
          <w:sz w:val="28"/>
          <w:szCs w:val="28"/>
        </w:rPr>
      </w:pPr>
      <w:r w:rsidRPr="00337B42">
        <w:rPr>
          <w:rFonts w:cstheme="minorHAnsi"/>
          <w:sz w:val="28"/>
          <w:szCs w:val="28"/>
          <w:highlight w:val="magenta"/>
        </w:rPr>
        <w:t>Structurele werkloosheid</w:t>
      </w:r>
      <w:r>
        <w:rPr>
          <w:rFonts w:cstheme="minorHAnsi"/>
          <w:sz w:val="28"/>
          <w:szCs w:val="28"/>
        </w:rPr>
        <w:t>: werkloosheid doordat mensen niet productief genoeg zijn.</w:t>
      </w:r>
    </w:p>
    <w:p w14:paraId="27842345" w14:textId="1829162B" w:rsidR="00337B42" w:rsidRDefault="00337B42" w:rsidP="006810E2">
      <w:pPr>
        <w:rPr>
          <w:rFonts w:cstheme="minorHAnsi"/>
          <w:sz w:val="28"/>
          <w:szCs w:val="28"/>
        </w:rPr>
      </w:pPr>
      <w:r w:rsidRPr="00337B42">
        <w:rPr>
          <w:rFonts w:cstheme="minorHAnsi"/>
          <w:sz w:val="28"/>
          <w:szCs w:val="28"/>
          <w:highlight w:val="magenta"/>
        </w:rPr>
        <w:t>Frictie werkloosheid:</w:t>
      </w:r>
      <w:r>
        <w:rPr>
          <w:rFonts w:cstheme="minorHAnsi"/>
          <w:sz w:val="28"/>
          <w:szCs w:val="28"/>
        </w:rPr>
        <w:t xml:space="preserve"> werkloosheid omdat mensen tussen banen zitten.</w:t>
      </w:r>
    </w:p>
    <w:p w14:paraId="4952AFF7" w14:textId="198836F4" w:rsidR="00337B42" w:rsidRDefault="00337B42" w:rsidP="006810E2">
      <w:pPr>
        <w:rPr>
          <w:rFonts w:cstheme="minorHAnsi"/>
          <w:sz w:val="28"/>
          <w:szCs w:val="28"/>
        </w:rPr>
      </w:pPr>
    </w:p>
    <w:p w14:paraId="470C543E" w14:textId="2BD435D9" w:rsidR="00337B42" w:rsidRDefault="00337B42" w:rsidP="006810E2">
      <w:pPr>
        <w:rPr>
          <w:rFonts w:cstheme="minorHAnsi"/>
          <w:sz w:val="28"/>
          <w:szCs w:val="28"/>
        </w:rPr>
      </w:pPr>
      <w:r w:rsidRPr="00337B42">
        <w:rPr>
          <w:rFonts w:cstheme="minorHAnsi"/>
          <w:sz w:val="28"/>
          <w:szCs w:val="28"/>
          <w:highlight w:val="magenta"/>
        </w:rPr>
        <w:t>Arbeidsproductiviteit:</w:t>
      </w:r>
      <w:r>
        <w:rPr>
          <w:rFonts w:cstheme="minorHAnsi"/>
          <w:sz w:val="28"/>
          <w:szCs w:val="28"/>
        </w:rPr>
        <w:t xml:space="preserve"> hoeveel 1 persoon in een bepaalde tijd kan doen.</w:t>
      </w:r>
    </w:p>
    <w:p w14:paraId="54439CB3" w14:textId="07228586" w:rsidR="00337B42" w:rsidRDefault="00337B42" w:rsidP="006810E2">
      <w:pPr>
        <w:rPr>
          <w:rFonts w:eastAsiaTheme="minorEastAsia" w:cstheme="minorHAnsi"/>
          <w:sz w:val="26"/>
          <w:szCs w:val="26"/>
        </w:rPr>
      </w:pPr>
      <w:r>
        <w:rPr>
          <w:noProof/>
        </w:rPr>
        <w:drawing>
          <wp:anchor distT="0" distB="0" distL="114300" distR="114300" simplePos="0" relativeHeight="251663360" behindDoc="1" locked="0" layoutInCell="1" allowOverlap="1" wp14:anchorId="250A7037" wp14:editId="4AD5AC1D">
            <wp:simplePos x="0" y="0"/>
            <wp:positionH relativeFrom="margin">
              <wp:posOffset>4415155</wp:posOffset>
            </wp:positionH>
            <wp:positionV relativeFrom="paragraph">
              <wp:posOffset>-51435</wp:posOffset>
            </wp:positionV>
            <wp:extent cx="2028650" cy="1577285"/>
            <wp:effectExtent l="0" t="0" r="0" b="4445"/>
            <wp:wrapTight wrapText="bothSides">
              <wp:wrapPolygon edited="0">
                <wp:start x="0" y="0"/>
                <wp:lineTo x="0" y="21400"/>
                <wp:lineTo x="21302" y="21400"/>
                <wp:lineTo x="21302" y="0"/>
                <wp:lineTo x="0" y="0"/>
              </wp:wrapPolygon>
            </wp:wrapTight>
            <wp:docPr id="6" name="Tijdelijke aanduiding voor inhou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ijdelijke aanduiding voor inhoud 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8650" cy="1577285"/>
                    </a:xfrm>
                    <a:prstGeom prst="rect">
                      <a:avLst/>
                    </a:prstGeom>
                  </pic:spPr>
                </pic:pic>
              </a:graphicData>
            </a:graphic>
            <wp14:sizeRelH relativeFrom="margin">
              <wp14:pctWidth>0</wp14:pctWidth>
            </wp14:sizeRelH>
            <wp14:sizeRelV relativeFrom="margin">
              <wp14:pctHeight>0</wp14:pctHeight>
            </wp14:sizeRelV>
          </wp:anchor>
        </w:drawing>
      </w:r>
      <w:r w:rsidRPr="00337B42">
        <w:rPr>
          <w:rFonts w:cstheme="minorHAnsi"/>
          <w:sz w:val="28"/>
          <w:szCs w:val="28"/>
          <w:highlight w:val="green"/>
        </w:rPr>
        <w:t>Loonkosten per product:</w:t>
      </w:r>
      <w:r>
        <w:rPr>
          <w:rFonts w:cstheme="minorHAnsi"/>
          <w:sz w:val="28"/>
          <w:szCs w:val="28"/>
        </w:rPr>
        <w:t xml:space="preserve"> </w:t>
      </w:r>
      <m:oMath>
        <m:f>
          <m:fPr>
            <m:ctrlPr>
              <w:rPr>
                <w:rFonts w:ascii="Cambria Math" w:hAnsi="Cambria Math"/>
                <w:sz w:val="26"/>
                <w:szCs w:val="26"/>
              </w:rPr>
            </m:ctrlPr>
          </m:fPr>
          <m:num>
            <m:r>
              <m:rPr>
                <m:sty m:val="p"/>
              </m:rPr>
              <w:rPr>
                <w:rFonts w:ascii="Cambria Math" w:hAnsi="Cambria Math" w:cs="Cambria Math"/>
                <w:sz w:val="26"/>
                <w:szCs w:val="26"/>
              </w:rPr>
              <m:t>loonkosten</m:t>
            </m:r>
          </m:num>
          <m:den>
            <m:r>
              <m:rPr>
                <m:sty m:val="p"/>
              </m:rPr>
              <w:rPr>
                <w:rFonts w:ascii="Cambria Math" w:hAnsi="Cambria Math" w:cs="Cambria Math"/>
                <w:sz w:val="26"/>
                <w:szCs w:val="26"/>
              </w:rPr>
              <m:t>arbeidsproductiviteit</m:t>
            </m:r>
          </m:den>
        </m:f>
      </m:oMath>
    </w:p>
    <w:p w14:paraId="77D8E04C" w14:textId="0131AAD5" w:rsidR="00337B42" w:rsidRDefault="00337B42" w:rsidP="006810E2">
      <w:pPr>
        <w:rPr>
          <w:rFonts w:eastAsiaTheme="minorEastAsia" w:cstheme="minorHAnsi"/>
          <w:sz w:val="26"/>
          <w:szCs w:val="26"/>
        </w:rPr>
      </w:pPr>
    </w:p>
    <w:p w14:paraId="64CCDD7D" w14:textId="137EBEA9" w:rsidR="00337B42" w:rsidRDefault="00337B42" w:rsidP="00337B42">
      <w:pPr>
        <w:pStyle w:val="Plattetekst2"/>
      </w:pPr>
      <w:r>
        <w:t>Stel er zijn 10 miljoen mensen nodig om te werken maar er zijn 12 miljoen mensen die een baan zoeken dan zijn 2 miljoen mensen werkeloos.</w:t>
      </w:r>
    </w:p>
    <w:p w14:paraId="23857CD4" w14:textId="545D30FC" w:rsidR="00337B42" w:rsidRDefault="00337B42" w:rsidP="006810E2">
      <w:pPr>
        <w:rPr>
          <w:rFonts w:cstheme="minorHAnsi"/>
          <w:sz w:val="28"/>
          <w:szCs w:val="28"/>
        </w:rPr>
      </w:pPr>
    </w:p>
    <w:p w14:paraId="365B84FC" w14:textId="0DD70418" w:rsidR="00337B42" w:rsidRPr="00337B42" w:rsidRDefault="00337B42" w:rsidP="006810E2">
      <w:pPr>
        <w:rPr>
          <w:rFonts w:cstheme="minorHAnsi"/>
          <w:sz w:val="28"/>
          <w:szCs w:val="28"/>
        </w:rPr>
      </w:pPr>
    </w:p>
    <w:p w14:paraId="31B1AD6F" w14:textId="04492189" w:rsidR="006810E2" w:rsidRPr="006810E2" w:rsidRDefault="006810E2" w:rsidP="006810E2">
      <w:pPr>
        <w:rPr>
          <w:sz w:val="28"/>
          <w:szCs w:val="28"/>
        </w:rPr>
      </w:pPr>
    </w:p>
    <w:p w14:paraId="618384D0" w14:textId="6E0C50DB" w:rsidR="00D8135B" w:rsidRPr="00753E7F" w:rsidRDefault="00D8135B" w:rsidP="00753E7F">
      <w:pPr>
        <w:rPr>
          <w:sz w:val="28"/>
          <w:szCs w:val="28"/>
        </w:rPr>
      </w:pPr>
    </w:p>
    <w:sectPr w:rsidR="00D8135B" w:rsidRPr="00753E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1277"/>
    <w:multiLevelType w:val="hybridMultilevel"/>
    <w:tmpl w:val="254E7DAC"/>
    <w:lvl w:ilvl="0" w:tplc="0413000B">
      <w:start w:val="1"/>
      <w:numFmt w:val="bullet"/>
      <w:lvlText w:val=""/>
      <w:lvlJc w:val="left"/>
      <w:pPr>
        <w:ind w:left="1783" w:hanging="360"/>
      </w:pPr>
      <w:rPr>
        <w:rFonts w:ascii="Wingdings" w:hAnsi="Wingdings" w:hint="default"/>
      </w:rPr>
    </w:lvl>
    <w:lvl w:ilvl="1" w:tplc="04130003" w:tentative="1">
      <w:start w:val="1"/>
      <w:numFmt w:val="bullet"/>
      <w:lvlText w:val="o"/>
      <w:lvlJc w:val="left"/>
      <w:pPr>
        <w:ind w:left="2503" w:hanging="360"/>
      </w:pPr>
      <w:rPr>
        <w:rFonts w:ascii="Courier New" w:hAnsi="Courier New" w:cs="Courier New" w:hint="default"/>
      </w:rPr>
    </w:lvl>
    <w:lvl w:ilvl="2" w:tplc="04130005" w:tentative="1">
      <w:start w:val="1"/>
      <w:numFmt w:val="bullet"/>
      <w:lvlText w:val=""/>
      <w:lvlJc w:val="left"/>
      <w:pPr>
        <w:ind w:left="3223" w:hanging="360"/>
      </w:pPr>
      <w:rPr>
        <w:rFonts w:ascii="Wingdings" w:hAnsi="Wingdings" w:hint="default"/>
      </w:rPr>
    </w:lvl>
    <w:lvl w:ilvl="3" w:tplc="04130001" w:tentative="1">
      <w:start w:val="1"/>
      <w:numFmt w:val="bullet"/>
      <w:lvlText w:val=""/>
      <w:lvlJc w:val="left"/>
      <w:pPr>
        <w:ind w:left="3943" w:hanging="360"/>
      </w:pPr>
      <w:rPr>
        <w:rFonts w:ascii="Symbol" w:hAnsi="Symbol" w:hint="default"/>
      </w:rPr>
    </w:lvl>
    <w:lvl w:ilvl="4" w:tplc="04130003" w:tentative="1">
      <w:start w:val="1"/>
      <w:numFmt w:val="bullet"/>
      <w:lvlText w:val="o"/>
      <w:lvlJc w:val="left"/>
      <w:pPr>
        <w:ind w:left="4663" w:hanging="360"/>
      </w:pPr>
      <w:rPr>
        <w:rFonts w:ascii="Courier New" w:hAnsi="Courier New" w:cs="Courier New" w:hint="default"/>
      </w:rPr>
    </w:lvl>
    <w:lvl w:ilvl="5" w:tplc="04130005" w:tentative="1">
      <w:start w:val="1"/>
      <w:numFmt w:val="bullet"/>
      <w:lvlText w:val=""/>
      <w:lvlJc w:val="left"/>
      <w:pPr>
        <w:ind w:left="5383" w:hanging="360"/>
      </w:pPr>
      <w:rPr>
        <w:rFonts w:ascii="Wingdings" w:hAnsi="Wingdings" w:hint="default"/>
      </w:rPr>
    </w:lvl>
    <w:lvl w:ilvl="6" w:tplc="04130001" w:tentative="1">
      <w:start w:val="1"/>
      <w:numFmt w:val="bullet"/>
      <w:lvlText w:val=""/>
      <w:lvlJc w:val="left"/>
      <w:pPr>
        <w:ind w:left="6103" w:hanging="360"/>
      </w:pPr>
      <w:rPr>
        <w:rFonts w:ascii="Symbol" w:hAnsi="Symbol" w:hint="default"/>
      </w:rPr>
    </w:lvl>
    <w:lvl w:ilvl="7" w:tplc="04130003" w:tentative="1">
      <w:start w:val="1"/>
      <w:numFmt w:val="bullet"/>
      <w:lvlText w:val="o"/>
      <w:lvlJc w:val="left"/>
      <w:pPr>
        <w:ind w:left="6823" w:hanging="360"/>
      </w:pPr>
      <w:rPr>
        <w:rFonts w:ascii="Courier New" w:hAnsi="Courier New" w:cs="Courier New" w:hint="default"/>
      </w:rPr>
    </w:lvl>
    <w:lvl w:ilvl="8" w:tplc="04130005" w:tentative="1">
      <w:start w:val="1"/>
      <w:numFmt w:val="bullet"/>
      <w:lvlText w:val=""/>
      <w:lvlJc w:val="left"/>
      <w:pPr>
        <w:ind w:left="7543" w:hanging="360"/>
      </w:pPr>
      <w:rPr>
        <w:rFonts w:ascii="Wingdings" w:hAnsi="Wingdings" w:hint="default"/>
      </w:rPr>
    </w:lvl>
  </w:abstractNum>
  <w:abstractNum w:abstractNumId="1" w15:restartNumberingAfterBreak="0">
    <w:nsid w:val="0ED10EA2"/>
    <w:multiLevelType w:val="hybridMultilevel"/>
    <w:tmpl w:val="247280C8"/>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3043EE9"/>
    <w:multiLevelType w:val="hybridMultilevel"/>
    <w:tmpl w:val="89669A9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124E67"/>
    <w:multiLevelType w:val="hybridMultilevel"/>
    <w:tmpl w:val="038C52B6"/>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D1024FB"/>
    <w:multiLevelType w:val="hybridMultilevel"/>
    <w:tmpl w:val="BF106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08C4D96"/>
    <w:multiLevelType w:val="hybridMultilevel"/>
    <w:tmpl w:val="E30AB95A"/>
    <w:lvl w:ilvl="0" w:tplc="5758426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2B82029"/>
    <w:multiLevelType w:val="hybridMultilevel"/>
    <w:tmpl w:val="0DB433A2"/>
    <w:lvl w:ilvl="0" w:tplc="0413000B">
      <w:start w:val="1"/>
      <w:numFmt w:val="bullet"/>
      <w:lvlText w:val=""/>
      <w:lvlJc w:val="left"/>
      <w:pPr>
        <w:ind w:left="1710" w:hanging="360"/>
      </w:pPr>
      <w:rPr>
        <w:rFonts w:ascii="Wingdings" w:hAnsi="Wingdings" w:hint="default"/>
      </w:rPr>
    </w:lvl>
    <w:lvl w:ilvl="1" w:tplc="04130003" w:tentative="1">
      <w:start w:val="1"/>
      <w:numFmt w:val="bullet"/>
      <w:lvlText w:val="o"/>
      <w:lvlJc w:val="left"/>
      <w:pPr>
        <w:ind w:left="2430" w:hanging="360"/>
      </w:pPr>
      <w:rPr>
        <w:rFonts w:ascii="Courier New" w:hAnsi="Courier New" w:cs="Courier New" w:hint="default"/>
      </w:rPr>
    </w:lvl>
    <w:lvl w:ilvl="2" w:tplc="04130005" w:tentative="1">
      <w:start w:val="1"/>
      <w:numFmt w:val="bullet"/>
      <w:lvlText w:val=""/>
      <w:lvlJc w:val="left"/>
      <w:pPr>
        <w:ind w:left="3150" w:hanging="360"/>
      </w:pPr>
      <w:rPr>
        <w:rFonts w:ascii="Wingdings" w:hAnsi="Wingdings" w:hint="default"/>
      </w:rPr>
    </w:lvl>
    <w:lvl w:ilvl="3" w:tplc="04130001" w:tentative="1">
      <w:start w:val="1"/>
      <w:numFmt w:val="bullet"/>
      <w:lvlText w:val=""/>
      <w:lvlJc w:val="left"/>
      <w:pPr>
        <w:ind w:left="3870" w:hanging="360"/>
      </w:pPr>
      <w:rPr>
        <w:rFonts w:ascii="Symbol" w:hAnsi="Symbol" w:hint="default"/>
      </w:rPr>
    </w:lvl>
    <w:lvl w:ilvl="4" w:tplc="04130003" w:tentative="1">
      <w:start w:val="1"/>
      <w:numFmt w:val="bullet"/>
      <w:lvlText w:val="o"/>
      <w:lvlJc w:val="left"/>
      <w:pPr>
        <w:ind w:left="4590" w:hanging="360"/>
      </w:pPr>
      <w:rPr>
        <w:rFonts w:ascii="Courier New" w:hAnsi="Courier New" w:cs="Courier New" w:hint="default"/>
      </w:rPr>
    </w:lvl>
    <w:lvl w:ilvl="5" w:tplc="04130005" w:tentative="1">
      <w:start w:val="1"/>
      <w:numFmt w:val="bullet"/>
      <w:lvlText w:val=""/>
      <w:lvlJc w:val="left"/>
      <w:pPr>
        <w:ind w:left="5310" w:hanging="360"/>
      </w:pPr>
      <w:rPr>
        <w:rFonts w:ascii="Wingdings" w:hAnsi="Wingdings" w:hint="default"/>
      </w:rPr>
    </w:lvl>
    <w:lvl w:ilvl="6" w:tplc="04130001" w:tentative="1">
      <w:start w:val="1"/>
      <w:numFmt w:val="bullet"/>
      <w:lvlText w:val=""/>
      <w:lvlJc w:val="left"/>
      <w:pPr>
        <w:ind w:left="6030" w:hanging="360"/>
      </w:pPr>
      <w:rPr>
        <w:rFonts w:ascii="Symbol" w:hAnsi="Symbol" w:hint="default"/>
      </w:rPr>
    </w:lvl>
    <w:lvl w:ilvl="7" w:tplc="04130003" w:tentative="1">
      <w:start w:val="1"/>
      <w:numFmt w:val="bullet"/>
      <w:lvlText w:val="o"/>
      <w:lvlJc w:val="left"/>
      <w:pPr>
        <w:ind w:left="6750" w:hanging="360"/>
      </w:pPr>
      <w:rPr>
        <w:rFonts w:ascii="Courier New" w:hAnsi="Courier New" w:cs="Courier New" w:hint="default"/>
      </w:rPr>
    </w:lvl>
    <w:lvl w:ilvl="8" w:tplc="04130005" w:tentative="1">
      <w:start w:val="1"/>
      <w:numFmt w:val="bullet"/>
      <w:lvlText w:val=""/>
      <w:lvlJc w:val="left"/>
      <w:pPr>
        <w:ind w:left="7470" w:hanging="360"/>
      </w:pPr>
      <w:rPr>
        <w:rFonts w:ascii="Wingdings" w:hAnsi="Wingdings" w:hint="default"/>
      </w:rPr>
    </w:lvl>
  </w:abstractNum>
  <w:abstractNum w:abstractNumId="7" w15:restartNumberingAfterBreak="0">
    <w:nsid w:val="29263EE0"/>
    <w:multiLevelType w:val="hybridMultilevel"/>
    <w:tmpl w:val="8C229C82"/>
    <w:lvl w:ilvl="0" w:tplc="04130005">
      <w:start w:val="1"/>
      <w:numFmt w:val="bullet"/>
      <w:lvlText w:val=""/>
      <w:lvlJc w:val="left"/>
      <w:pPr>
        <w:ind w:left="3060" w:hanging="360"/>
      </w:pPr>
      <w:rPr>
        <w:rFonts w:ascii="Wingdings" w:hAnsi="Wingdings" w:hint="default"/>
      </w:rPr>
    </w:lvl>
    <w:lvl w:ilvl="1" w:tplc="04130003" w:tentative="1">
      <w:start w:val="1"/>
      <w:numFmt w:val="bullet"/>
      <w:lvlText w:val="o"/>
      <w:lvlJc w:val="left"/>
      <w:pPr>
        <w:ind w:left="3780" w:hanging="360"/>
      </w:pPr>
      <w:rPr>
        <w:rFonts w:ascii="Courier New" w:hAnsi="Courier New" w:cs="Courier New" w:hint="default"/>
      </w:rPr>
    </w:lvl>
    <w:lvl w:ilvl="2" w:tplc="04130005" w:tentative="1">
      <w:start w:val="1"/>
      <w:numFmt w:val="bullet"/>
      <w:lvlText w:val=""/>
      <w:lvlJc w:val="left"/>
      <w:pPr>
        <w:ind w:left="4500" w:hanging="360"/>
      </w:pPr>
      <w:rPr>
        <w:rFonts w:ascii="Wingdings" w:hAnsi="Wingdings" w:hint="default"/>
      </w:rPr>
    </w:lvl>
    <w:lvl w:ilvl="3" w:tplc="04130001" w:tentative="1">
      <w:start w:val="1"/>
      <w:numFmt w:val="bullet"/>
      <w:lvlText w:val=""/>
      <w:lvlJc w:val="left"/>
      <w:pPr>
        <w:ind w:left="5220" w:hanging="360"/>
      </w:pPr>
      <w:rPr>
        <w:rFonts w:ascii="Symbol" w:hAnsi="Symbol" w:hint="default"/>
      </w:rPr>
    </w:lvl>
    <w:lvl w:ilvl="4" w:tplc="04130003" w:tentative="1">
      <w:start w:val="1"/>
      <w:numFmt w:val="bullet"/>
      <w:lvlText w:val="o"/>
      <w:lvlJc w:val="left"/>
      <w:pPr>
        <w:ind w:left="5940" w:hanging="360"/>
      </w:pPr>
      <w:rPr>
        <w:rFonts w:ascii="Courier New" w:hAnsi="Courier New" w:cs="Courier New" w:hint="default"/>
      </w:rPr>
    </w:lvl>
    <w:lvl w:ilvl="5" w:tplc="04130005" w:tentative="1">
      <w:start w:val="1"/>
      <w:numFmt w:val="bullet"/>
      <w:lvlText w:val=""/>
      <w:lvlJc w:val="left"/>
      <w:pPr>
        <w:ind w:left="6660" w:hanging="360"/>
      </w:pPr>
      <w:rPr>
        <w:rFonts w:ascii="Wingdings" w:hAnsi="Wingdings" w:hint="default"/>
      </w:rPr>
    </w:lvl>
    <w:lvl w:ilvl="6" w:tplc="04130001" w:tentative="1">
      <w:start w:val="1"/>
      <w:numFmt w:val="bullet"/>
      <w:lvlText w:val=""/>
      <w:lvlJc w:val="left"/>
      <w:pPr>
        <w:ind w:left="7380" w:hanging="360"/>
      </w:pPr>
      <w:rPr>
        <w:rFonts w:ascii="Symbol" w:hAnsi="Symbol" w:hint="default"/>
      </w:rPr>
    </w:lvl>
    <w:lvl w:ilvl="7" w:tplc="04130003" w:tentative="1">
      <w:start w:val="1"/>
      <w:numFmt w:val="bullet"/>
      <w:lvlText w:val="o"/>
      <w:lvlJc w:val="left"/>
      <w:pPr>
        <w:ind w:left="8100" w:hanging="360"/>
      </w:pPr>
      <w:rPr>
        <w:rFonts w:ascii="Courier New" w:hAnsi="Courier New" w:cs="Courier New" w:hint="default"/>
      </w:rPr>
    </w:lvl>
    <w:lvl w:ilvl="8" w:tplc="04130005" w:tentative="1">
      <w:start w:val="1"/>
      <w:numFmt w:val="bullet"/>
      <w:lvlText w:val=""/>
      <w:lvlJc w:val="left"/>
      <w:pPr>
        <w:ind w:left="8820" w:hanging="360"/>
      </w:pPr>
      <w:rPr>
        <w:rFonts w:ascii="Wingdings" w:hAnsi="Wingdings" w:hint="default"/>
      </w:rPr>
    </w:lvl>
  </w:abstractNum>
  <w:abstractNum w:abstractNumId="8" w15:restartNumberingAfterBreak="0">
    <w:nsid w:val="3B26578F"/>
    <w:multiLevelType w:val="hybridMultilevel"/>
    <w:tmpl w:val="7EFE3BB4"/>
    <w:lvl w:ilvl="0" w:tplc="04130005">
      <w:start w:val="1"/>
      <w:numFmt w:val="bullet"/>
      <w:lvlText w:val=""/>
      <w:lvlJc w:val="left"/>
      <w:pPr>
        <w:ind w:left="1035" w:hanging="360"/>
      </w:pPr>
      <w:rPr>
        <w:rFonts w:ascii="Wingdings" w:hAnsi="Wingdings" w:hint="default"/>
      </w:rPr>
    </w:lvl>
    <w:lvl w:ilvl="1" w:tplc="04130003" w:tentative="1">
      <w:start w:val="1"/>
      <w:numFmt w:val="bullet"/>
      <w:lvlText w:val="o"/>
      <w:lvlJc w:val="left"/>
      <w:pPr>
        <w:ind w:left="1755" w:hanging="360"/>
      </w:pPr>
      <w:rPr>
        <w:rFonts w:ascii="Courier New" w:hAnsi="Courier New" w:cs="Courier New" w:hint="default"/>
      </w:rPr>
    </w:lvl>
    <w:lvl w:ilvl="2" w:tplc="04130005" w:tentative="1">
      <w:start w:val="1"/>
      <w:numFmt w:val="bullet"/>
      <w:lvlText w:val=""/>
      <w:lvlJc w:val="left"/>
      <w:pPr>
        <w:ind w:left="2475" w:hanging="360"/>
      </w:pPr>
      <w:rPr>
        <w:rFonts w:ascii="Wingdings" w:hAnsi="Wingdings" w:hint="default"/>
      </w:rPr>
    </w:lvl>
    <w:lvl w:ilvl="3" w:tplc="04130001" w:tentative="1">
      <w:start w:val="1"/>
      <w:numFmt w:val="bullet"/>
      <w:lvlText w:val=""/>
      <w:lvlJc w:val="left"/>
      <w:pPr>
        <w:ind w:left="3195" w:hanging="360"/>
      </w:pPr>
      <w:rPr>
        <w:rFonts w:ascii="Symbol" w:hAnsi="Symbol" w:hint="default"/>
      </w:rPr>
    </w:lvl>
    <w:lvl w:ilvl="4" w:tplc="04130003" w:tentative="1">
      <w:start w:val="1"/>
      <w:numFmt w:val="bullet"/>
      <w:lvlText w:val="o"/>
      <w:lvlJc w:val="left"/>
      <w:pPr>
        <w:ind w:left="3915" w:hanging="360"/>
      </w:pPr>
      <w:rPr>
        <w:rFonts w:ascii="Courier New" w:hAnsi="Courier New" w:cs="Courier New" w:hint="default"/>
      </w:rPr>
    </w:lvl>
    <w:lvl w:ilvl="5" w:tplc="04130005" w:tentative="1">
      <w:start w:val="1"/>
      <w:numFmt w:val="bullet"/>
      <w:lvlText w:val=""/>
      <w:lvlJc w:val="left"/>
      <w:pPr>
        <w:ind w:left="4635" w:hanging="360"/>
      </w:pPr>
      <w:rPr>
        <w:rFonts w:ascii="Wingdings" w:hAnsi="Wingdings" w:hint="default"/>
      </w:rPr>
    </w:lvl>
    <w:lvl w:ilvl="6" w:tplc="04130001" w:tentative="1">
      <w:start w:val="1"/>
      <w:numFmt w:val="bullet"/>
      <w:lvlText w:val=""/>
      <w:lvlJc w:val="left"/>
      <w:pPr>
        <w:ind w:left="5355" w:hanging="360"/>
      </w:pPr>
      <w:rPr>
        <w:rFonts w:ascii="Symbol" w:hAnsi="Symbol" w:hint="default"/>
      </w:rPr>
    </w:lvl>
    <w:lvl w:ilvl="7" w:tplc="04130003" w:tentative="1">
      <w:start w:val="1"/>
      <w:numFmt w:val="bullet"/>
      <w:lvlText w:val="o"/>
      <w:lvlJc w:val="left"/>
      <w:pPr>
        <w:ind w:left="6075" w:hanging="360"/>
      </w:pPr>
      <w:rPr>
        <w:rFonts w:ascii="Courier New" w:hAnsi="Courier New" w:cs="Courier New" w:hint="default"/>
      </w:rPr>
    </w:lvl>
    <w:lvl w:ilvl="8" w:tplc="04130005" w:tentative="1">
      <w:start w:val="1"/>
      <w:numFmt w:val="bullet"/>
      <w:lvlText w:val=""/>
      <w:lvlJc w:val="left"/>
      <w:pPr>
        <w:ind w:left="6795" w:hanging="360"/>
      </w:pPr>
      <w:rPr>
        <w:rFonts w:ascii="Wingdings" w:hAnsi="Wingdings" w:hint="default"/>
      </w:rPr>
    </w:lvl>
  </w:abstractNum>
  <w:abstractNum w:abstractNumId="9" w15:restartNumberingAfterBreak="0">
    <w:nsid w:val="52612563"/>
    <w:multiLevelType w:val="hybridMultilevel"/>
    <w:tmpl w:val="0D14F2A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D013043"/>
    <w:multiLevelType w:val="hybridMultilevel"/>
    <w:tmpl w:val="6D5CC45C"/>
    <w:lvl w:ilvl="0" w:tplc="04130005">
      <w:start w:val="1"/>
      <w:numFmt w:val="bullet"/>
      <w:lvlText w:val=""/>
      <w:lvlJc w:val="left"/>
      <w:pPr>
        <w:ind w:left="780" w:hanging="360"/>
      </w:pPr>
      <w:rPr>
        <w:rFonts w:ascii="Wingdings" w:hAnsi="Wingdings"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1" w15:restartNumberingAfterBreak="0">
    <w:nsid w:val="5D35117B"/>
    <w:multiLevelType w:val="hybridMultilevel"/>
    <w:tmpl w:val="0BCA90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CB40882"/>
    <w:multiLevelType w:val="hybridMultilevel"/>
    <w:tmpl w:val="3E2471E6"/>
    <w:lvl w:ilvl="0" w:tplc="0413000B">
      <w:start w:val="1"/>
      <w:numFmt w:val="bullet"/>
      <w:lvlText w:val=""/>
      <w:lvlJc w:val="left"/>
      <w:pPr>
        <w:ind w:left="1920" w:hanging="360"/>
      </w:pPr>
      <w:rPr>
        <w:rFonts w:ascii="Wingdings" w:hAnsi="Wingdings"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num w:numId="1">
    <w:abstractNumId w:val="5"/>
  </w:num>
  <w:num w:numId="2">
    <w:abstractNumId w:val="6"/>
  </w:num>
  <w:num w:numId="3">
    <w:abstractNumId w:val="12"/>
  </w:num>
  <w:num w:numId="4">
    <w:abstractNumId w:val="0"/>
  </w:num>
  <w:num w:numId="5">
    <w:abstractNumId w:val="2"/>
  </w:num>
  <w:num w:numId="6">
    <w:abstractNumId w:val="7"/>
  </w:num>
  <w:num w:numId="7">
    <w:abstractNumId w:val="9"/>
  </w:num>
  <w:num w:numId="8">
    <w:abstractNumId w:val="1"/>
  </w:num>
  <w:num w:numId="9">
    <w:abstractNumId w:val="8"/>
  </w:num>
  <w:num w:numId="10">
    <w:abstractNumId w:val="10"/>
  </w:num>
  <w:num w:numId="11">
    <w:abstractNumId w:val="4"/>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49D"/>
    <w:rsid w:val="00087D1B"/>
    <w:rsid w:val="000A48C5"/>
    <w:rsid w:val="00102A78"/>
    <w:rsid w:val="00112ACF"/>
    <w:rsid w:val="00190D82"/>
    <w:rsid w:val="00241276"/>
    <w:rsid w:val="00256D90"/>
    <w:rsid w:val="00337B42"/>
    <w:rsid w:val="00363786"/>
    <w:rsid w:val="003B44F2"/>
    <w:rsid w:val="00432AF0"/>
    <w:rsid w:val="00487656"/>
    <w:rsid w:val="00543587"/>
    <w:rsid w:val="005914B5"/>
    <w:rsid w:val="0065649D"/>
    <w:rsid w:val="006810E2"/>
    <w:rsid w:val="00753E7F"/>
    <w:rsid w:val="007B6951"/>
    <w:rsid w:val="00806CE5"/>
    <w:rsid w:val="00880C3B"/>
    <w:rsid w:val="00A55065"/>
    <w:rsid w:val="00AA2A78"/>
    <w:rsid w:val="00BA6D1A"/>
    <w:rsid w:val="00C91621"/>
    <w:rsid w:val="00CA2F9A"/>
    <w:rsid w:val="00CC1629"/>
    <w:rsid w:val="00D8135B"/>
    <w:rsid w:val="00DE21A4"/>
    <w:rsid w:val="00F02616"/>
    <w:rsid w:val="00F154B6"/>
    <w:rsid w:val="00F461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1FAFDE"/>
  <w15:chartTrackingRefBased/>
  <w15:docId w15:val="{15121A06-E186-45CD-AFBC-7542291F6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564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1629"/>
    <w:pPr>
      <w:keepNext/>
      <w:outlineLvl w:val="1"/>
    </w:pPr>
    <w:rPr>
      <w:sz w:val="28"/>
      <w:szCs w:val="28"/>
    </w:rPr>
  </w:style>
  <w:style w:type="paragraph" w:styleId="Kop3">
    <w:name w:val="heading 3"/>
    <w:basedOn w:val="Standaard"/>
    <w:next w:val="Standaard"/>
    <w:link w:val="Kop3Char"/>
    <w:uiPriority w:val="9"/>
    <w:unhideWhenUsed/>
    <w:qFormat/>
    <w:rsid w:val="003B44F2"/>
    <w:pPr>
      <w:keepNext/>
      <w:outlineLvl w:val="2"/>
    </w:pPr>
    <w:rPr>
      <w:b/>
      <w:bCs/>
      <w:sz w:val="56"/>
      <w:szCs w:val="56"/>
    </w:rPr>
  </w:style>
  <w:style w:type="paragraph" w:styleId="Kop4">
    <w:name w:val="heading 4"/>
    <w:basedOn w:val="Standaard"/>
    <w:next w:val="Standaard"/>
    <w:link w:val="Kop4Char"/>
    <w:uiPriority w:val="9"/>
    <w:unhideWhenUsed/>
    <w:qFormat/>
    <w:rsid w:val="00102A78"/>
    <w:pPr>
      <w:keepNext/>
      <w:outlineLvl w:val="3"/>
    </w:pPr>
    <w:rPr>
      <w:color w:val="FF0000"/>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5649D"/>
    <w:rPr>
      <w:rFonts w:asciiTheme="majorHAnsi" w:eastAsiaTheme="majorEastAsia" w:hAnsiTheme="majorHAnsi" w:cstheme="majorBidi"/>
      <w:color w:val="2F5496" w:themeColor="accent1" w:themeShade="BF"/>
      <w:sz w:val="32"/>
      <w:szCs w:val="32"/>
    </w:rPr>
  </w:style>
  <w:style w:type="paragraph" w:styleId="Duidelijkcitaat">
    <w:name w:val="Intense Quote"/>
    <w:basedOn w:val="Standaard"/>
    <w:next w:val="Standaard"/>
    <w:link w:val="DuidelijkcitaatChar"/>
    <w:uiPriority w:val="30"/>
    <w:qFormat/>
    <w:rsid w:val="0065649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65649D"/>
    <w:rPr>
      <w:i/>
      <w:iCs/>
      <w:color w:val="4472C4" w:themeColor="accent1"/>
    </w:rPr>
  </w:style>
  <w:style w:type="paragraph" w:styleId="Lijstalinea">
    <w:name w:val="List Paragraph"/>
    <w:basedOn w:val="Standaard"/>
    <w:uiPriority w:val="34"/>
    <w:qFormat/>
    <w:rsid w:val="0065649D"/>
    <w:pPr>
      <w:ind w:left="720"/>
      <w:contextualSpacing/>
    </w:pPr>
  </w:style>
  <w:style w:type="character" w:customStyle="1" w:styleId="Kop2Char">
    <w:name w:val="Kop 2 Char"/>
    <w:basedOn w:val="Standaardalinea-lettertype"/>
    <w:link w:val="Kop2"/>
    <w:uiPriority w:val="9"/>
    <w:rsid w:val="00CC1629"/>
    <w:rPr>
      <w:sz w:val="28"/>
      <w:szCs w:val="28"/>
    </w:rPr>
  </w:style>
  <w:style w:type="character" w:customStyle="1" w:styleId="Kop3Char">
    <w:name w:val="Kop 3 Char"/>
    <w:basedOn w:val="Standaardalinea-lettertype"/>
    <w:link w:val="Kop3"/>
    <w:uiPriority w:val="9"/>
    <w:rsid w:val="003B44F2"/>
    <w:rPr>
      <w:b/>
      <w:bCs/>
      <w:sz w:val="56"/>
      <w:szCs w:val="56"/>
    </w:rPr>
  </w:style>
  <w:style w:type="character" w:customStyle="1" w:styleId="Kop4Char">
    <w:name w:val="Kop 4 Char"/>
    <w:basedOn w:val="Standaardalinea-lettertype"/>
    <w:link w:val="Kop4"/>
    <w:uiPriority w:val="9"/>
    <w:rsid w:val="00102A78"/>
    <w:rPr>
      <w:color w:val="FF0000"/>
      <w:sz w:val="28"/>
      <w:szCs w:val="28"/>
    </w:rPr>
  </w:style>
  <w:style w:type="character" w:styleId="Tekstvantijdelijkeaanduiding">
    <w:name w:val="Placeholder Text"/>
    <w:basedOn w:val="Standaardalinea-lettertype"/>
    <w:uiPriority w:val="99"/>
    <w:semiHidden/>
    <w:rsid w:val="006810E2"/>
    <w:rPr>
      <w:color w:val="808080"/>
    </w:rPr>
  </w:style>
  <w:style w:type="paragraph" w:styleId="Plattetekst">
    <w:name w:val="Body Text"/>
    <w:basedOn w:val="Standaard"/>
    <w:link w:val="PlattetekstChar"/>
    <w:uiPriority w:val="99"/>
    <w:unhideWhenUsed/>
    <w:rsid w:val="00337B42"/>
    <w:rPr>
      <w:rFonts w:cstheme="minorHAnsi"/>
      <w:color w:val="202124"/>
      <w:sz w:val="28"/>
      <w:szCs w:val="28"/>
      <w:shd w:val="clear" w:color="auto" w:fill="FFFFFF"/>
    </w:rPr>
  </w:style>
  <w:style w:type="character" w:customStyle="1" w:styleId="PlattetekstChar">
    <w:name w:val="Platte tekst Char"/>
    <w:basedOn w:val="Standaardalinea-lettertype"/>
    <w:link w:val="Plattetekst"/>
    <w:uiPriority w:val="99"/>
    <w:rsid w:val="00337B42"/>
    <w:rPr>
      <w:rFonts w:cstheme="minorHAnsi"/>
      <w:color w:val="202124"/>
      <w:sz w:val="28"/>
      <w:szCs w:val="28"/>
    </w:rPr>
  </w:style>
  <w:style w:type="paragraph" w:styleId="Plattetekst2">
    <w:name w:val="Body Text 2"/>
    <w:basedOn w:val="Standaard"/>
    <w:link w:val="Plattetekst2Char"/>
    <w:uiPriority w:val="99"/>
    <w:unhideWhenUsed/>
    <w:rsid w:val="00337B42"/>
    <w:rPr>
      <w:rFonts w:eastAsiaTheme="minorEastAsia" w:cstheme="minorHAnsi"/>
      <w:sz w:val="26"/>
      <w:szCs w:val="26"/>
    </w:rPr>
  </w:style>
  <w:style w:type="character" w:customStyle="1" w:styleId="Plattetekst2Char">
    <w:name w:val="Platte tekst 2 Char"/>
    <w:basedOn w:val="Standaardalinea-lettertype"/>
    <w:link w:val="Plattetekst2"/>
    <w:uiPriority w:val="99"/>
    <w:rsid w:val="00337B42"/>
    <w:rPr>
      <w:rFonts w:eastAsiaTheme="minorEastAsia" w:cstheme="minorHAns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7C5927DBCD094E9366F15B570DC0E4" ma:contentTypeVersion="12" ma:contentTypeDescription="Een nieuw document maken." ma:contentTypeScope="" ma:versionID="499d5203cb712a2cf86c4653faf9d8f9">
  <xsd:schema xmlns:xsd="http://www.w3.org/2001/XMLSchema" xmlns:xs="http://www.w3.org/2001/XMLSchema" xmlns:p="http://schemas.microsoft.com/office/2006/metadata/properties" xmlns:ns3="95eec5a7-39af-4478-ac3b-3bb7b3563572" xmlns:ns4="ac668a5e-a364-44e7-b732-a9045d70720a" targetNamespace="http://schemas.microsoft.com/office/2006/metadata/properties" ma:root="true" ma:fieldsID="f1338b79b495bdf192301353edc07804" ns3:_="" ns4:_="">
    <xsd:import namespace="95eec5a7-39af-4478-ac3b-3bb7b3563572"/>
    <xsd:import namespace="ac668a5e-a364-44e7-b732-a9045d7072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eec5a7-39af-4478-ac3b-3bb7b3563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668a5e-a364-44e7-b732-a9045d7072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A7314A-6673-4592-A661-50A90D551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eec5a7-39af-4478-ac3b-3bb7b3563572"/>
    <ds:schemaRef ds:uri="ac668a5e-a364-44e7-b732-a9045d7072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717E6-2A4D-4C7D-87F1-8B2DFA8087E7}">
  <ds:schemaRefs>
    <ds:schemaRef ds:uri="http://schemas.microsoft.com/sharepoint/v3/contenttype/forms"/>
  </ds:schemaRefs>
</ds:datastoreItem>
</file>

<file path=customXml/itemProps3.xml><?xml version="1.0" encoding="utf-8"?>
<ds:datastoreItem xmlns:ds="http://schemas.openxmlformats.org/officeDocument/2006/customXml" ds:itemID="{0A8EE280-120A-4DC9-B19F-19239BB007F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c668a5e-a364-44e7-b732-a9045d70720a"/>
    <ds:schemaRef ds:uri="http://purl.org/dc/terms/"/>
    <ds:schemaRef ds:uri="http://schemas.openxmlformats.org/package/2006/metadata/core-properties"/>
    <ds:schemaRef ds:uri="95eec5a7-39af-4478-ac3b-3bb7b356357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550</Words>
  <Characters>3030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Remmits</dc:creator>
  <cp:keywords/>
  <dc:description/>
  <cp:lastModifiedBy>Teun Remmits</cp:lastModifiedBy>
  <cp:revision>2</cp:revision>
  <dcterms:created xsi:type="dcterms:W3CDTF">2021-11-04T21:55:00Z</dcterms:created>
  <dcterms:modified xsi:type="dcterms:W3CDTF">2021-11-04T21:55:00Z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0x010100977C5927DBCD094E9366F15B570DC0E4</vt:lpwstr>
  </property>
</Properties>
</file>