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F57" w:rsidRDefault="00117D41" w:rsidP="00331C0D">
      <w:pPr>
        <w:pStyle w:val="Ondertitel"/>
      </w:pPr>
      <w:r>
        <w:t>210526</w:t>
      </w:r>
      <w:r w:rsidR="002F0640">
        <w:t xml:space="preserve"> </w:t>
      </w:r>
      <w:r w:rsidR="00331C0D">
        <w:t>Opdracht conflicthantering</w:t>
      </w:r>
    </w:p>
    <w:p w:rsidR="00331C0D" w:rsidRPr="00331C0D" w:rsidRDefault="00331C0D" w:rsidP="00331C0D">
      <w:bookmarkStart w:id="0" w:name="_GoBack"/>
      <w:bookmarkEnd w:id="0"/>
    </w:p>
    <w:p w:rsidR="00331C0D" w:rsidRDefault="00331C0D" w:rsidP="00331C0D">
      <w:r w:rsidRPr="00331C0D">
        <w:t>Ruzie in de tent.... het komt veel voor. Als er een conflict is tussen 2 werknemers kan het hele bedrijf daar last van hebben. Dat is natuurlijk niet de bedoeling. Je hebt als leidinggevende</w:t>
      </w:r>
      <w:r w:rsidR="002F0640">
        <w:t>, of als collega,</w:t>
      </w:r>
      <w:r w:rsidRPr="00331C0D">
        <w:t xml:space="preserve"> waarschijnlijk andere dingen aan je hoofd en eigenlijk helemaal geen zin om je ermee te bemoeien. Maar soms kan je niet anders. Hoe pak je dat dan aan? Wat zeg je precies?</w:t>
      </w:r>
    </w:p>
    <w:p w:rsidR="00331C0D" w:rsidRDefault="00331C0D" w:rsidP="00331C0D"/>
    <w:p w:rsidR="00331C0D" w:rsidRDefault="00331C0D" w:rsidP="00331C0D">
      <w:r>
        <w:t xml:space="preserve">Vanmiddag gaan we op 4 verschillende manieren proberen een antwoord te vinden. </w:t>
      </w:r>
    </w:p>
    <w:p w:rsidR="00331C0D" w:rsidRPr="00331C0D" w:rsidRDefault="00331C0D" w:rsidP="00331C0D">
      <w:pPr>
        <w:pStyle w:val="Lijstalinea"/>
        <w:numPr>
          <w:ilvl w:val="0"/>
          <w:numId w:val="4"/>
        </w:numPr>
        <w:rPr>
          <w:rFonts w:ascii="Comic Sans MS" w:hAnsi="Comic Sans MS"/>
          <w:b/>
        </w:rPr>
      </w:pPr>
      <w:r w:rsidRPr="00331C0D">
        <w:rPr>
          <w:rFonts w:ascii="Comic Sans MS" w:hAnsi="Comic Sans MS"/>
          <w:b/>
        </w:rPr>
        <w:t>KIJKEN</w:t>
      </w:r>
    </w:p>
    <w:p w:rsidR="00331C0D" w:rsidRDefault="00331C0D" w:rsidP="00331C0D">
      <w:pPr>
        <w:pStyle w:val="Lijstalinea"/>
      </w:pPr>
      <w:r>
        <w:t xml:space="preserve">Bekijk het filmpje op </w:t>
      </w:r>
      <w:hyperlink r:id="rId5" w:history="1">
        <w:r w:rsidRPr="004F798E">
          <w:rPr>
            <w:rStyle w:val="Hyperlink"/>
          </w:rPr>
          <w:t>https://www.youtube.com/watch?v=KY5TWVz5ZDU</w:t>
        </w:r>
      </w:hyperlink>
    </w:p>
    <w:p w:rsidR="00331C0D" w:rsidRDefault="00331C0D" w:rsidP="00331C0D">
      <w:pPr>
        <w:pStyle w:val="Lijstalinea"/>
      </w:pPr>
      <w:r>
        <w:t>Vertaal het,</w:t>
      </w:r>
      <w:r w:rsidR="002F0640">
        <w:t xml:space="preserve"> maak een samenvatting</w:t>
      </w:r>
      <w:r>
        <w:t xml:space="preserve"> en leg uit aan de klas wat je hebt geleerd.</w:t>
      </w:r>
      <w:r w:rsidR="002F0640">
        <w:t xml:space="preserve"> Dit mag in een PPT of pitch van 3 minuten. </w:t>
      </w:r>
    </w:p>
    <w:p w:rsidR="00331C0D" w:rsidRDefault="00331C0D"/>
    <w:p w:rsidR="00331C0D" w:rsidRPr="00331C0D" w:rsidRDefault="00331C0D" w:rsidP="00331C0D">
      <w:pPr>
        <w:pStyle w:val="Lijstalinea"/>
        <w:numPr>
          <w:ilvl w:val="0"/>
          <w:numId w:val="4"/>
        </w:numPr>
        <w:rPr>
          <w:rFonts w:ascii="Comic Sans MS" w:hAnsi="Comic Sans MS"/>
          <w:b/>
        </w:rPr>
      </w:pPr>
      <w:r w:rsidRPr="00331C0D">
        <w:rPr>
          <w:rFonts w:ascii="Comic Sans MS" w:hAnsi="Comic Sans MS"/>
          <w:b/>
        </w:rPr>
        <w:t>PRATEN</w:t>
      </w:r>
    </w:p>
    <w:p w:rsidR="00331C0D" w:rsidRDefault="00331C0D" w:rsidP="00331C0D">
      <w:pPr>
        <w:pStyle w:val="Lijstalinea"/>
      </w:pPr>
      <w:r>
        <w:t xml:space="preserve">Bespreek in je groepje een voorbeeld uit de praktijk. </w:t>
      </w:r>
    </w:p>
    <w:p w:rsidR="00331C0D" w:rsidRDefault="00331C0D" w:rsidP="00331C0D">
      <w:pPr>
        <w:pStyle w:val="Lijstalinea"/>
      </w:pPr>
      <w:r>
        <w:t xml:space="preserve">Wat was er aan de hand? Hoe was het conflict ontstaan? En hoe is het afgelopen? </w:t>
      </w:r>
    </w:p>
    <w:p w:rsidR="00331C0D" w:rsidRDefault="00331C0D" w:rsidP="00331C0D">
      <w:pPr>
        <w:pStyle w:val="Lijstalinea"/>
      </w:pPr>
      <w:r>
        <w:t xml:space="preserve">Wat heb je hiervan geleerd? </w:t>
      </w:r>
    </w:p>
    <w:p w:rsidR="002F0640" w:rsidRDefault="002F0640" w:rsidP="00331C0D">
      <w:pPr>
        <w:pStyle w:val="Lijstalinea"/>
      </w:pPr>
      <w:r>
        <w:t>Probeer deze vragen te beantwoorden. Presenteer na afloop de antwoorden aan de klas (3 minuten)</w:t>
      </w:r>
    </w:p>
    <w:p w:rsidR="00C74D88" w:rsidRDefault="00C74D88" w:rsidP="00331C0D">
      <w:pPr>
        <w:pStyle w:val="Lijstalinea"/>
      </w:pPr>
    </w:p>
    <w:p w:rsidR="00331C0D" w:rsidRDefault="00331C0D" w:rsidP="00331C0D">
      <w:pPr>
        <w:pStyle w:val="Lijstalinea"/>
      </w:pPr>
    </w:p>
    <w:p w:rsidR="00331C0D" w:rsidRDefault="00331C0D" w:rsidP="00331C0D">
      <w:pPr>
        <w:pStyle w:val="Lijstalinea"/>
        <w:numPr>
          <w:ilvl w:val="0"/>
          <w:numId w:val="4"/>
        </w:numPr>
        <w:rPr>
          <w:rFonts w:ascii="Comic Sans MS" w:hAnsi="Comic Sans MS"/>
          <w:b/>
        </w:rPr>
      </w:pPr>
      <w:r w:rsidRPr="00331C0D">
        <w:rPr>
          <w:rFonts w:ascii="Comic Sans MS" w:hAnsi="Comic Sans MS"/>
          <w:b/>
        </w:rPr>
        <w:t>LEZEN</w:t>
      </w:r>
    </w:p>
    <w:p w:rsidR="00C74D88" w:rsidRDefault="00C74D88" w:rsidP="00C74D88">
      <w:pPr>
        <w:pStyle w:val="Lijstalinea"/>
        <w:rPr>
          <w:rFonts w:cstheme="minorHAnsi"/>
        </w:rPr>
      </w:pPr>
      <w:r>
        <w:rPr>
          <w:rFonts w:cstheme="minorHAnsi"/>
        </w:rPr>
        <w:t xml:space="preserve">Er zijn in theorie verschillende soorten conflicten, die je verschillend kunt oplossen. Hoe? Lees het artikel op </w:t>
      </w:r>
      <w:hyperlink r:id="rId6" w:history="1">
        <w:r w:rsidRPr="004F798E">
          <w:rPr>
            <w:rStyle w:val="Hyperlink"/>
            <w:rFonts w:cstheme="minorHAnsi"/>
          </w:rPr>
          <w:t>https://www.multiraedt.nl/2014/11/03/ruzie-tussen-2-werknemers-praktische-tips-voor-werkgevers/</w:t>
        </w:r>
      </w:hyperlink>
      <w:r>
        <w:rPr>
          <w:rFonts w:cstheme="minorHAnsi"/>
        </w:rPr>
        <w:t xml:space="preserve"> en probeer een antwoord te vinden. Je mag natuurlijk ook zelf op zoek gaan naar andere bronnen op internet. Prese</w:t>
      </w:r>
      <w:r w:rsidR="002F0640">
        <w:rPr>
          <w:rFonts w:cstheme="minorHAnsi"/>
        </w:rPr>
        <w:t>nteer het antwoord</w:t>
      </w:r>
      <w:r>
        <w:rPr>
          <w:rFonts w:cstheme="minorHAnsi"/>
        </w:rPr>
        <w:t xml:space="preserve"> aan de klas, in een PPT of een pitch van 3 minuten. </w:t>
      </w:r>
    </w:p>
    <w:p w:rsidR="00C74D88" w:rsidRDefault="00C74D88" w:rsidP="00C74D88">
      <w:pPr>
        <w:pStyle w:val="Lijstalinea"/>
        <w:rPr>
          <w:rFonts w:cstheme="minorHAnsi"/>
        </w:rPr>
      </w:pPr>
    </w:p>
    <w:p w:rsidR="00C74D88" w:rsidRPr="00C74D88" w:rsidRDefault="00C74D88" w:rsidP="00C74D88">
      <w:pPr>
        <w:pStyle w:val="Lijstalinea"/>
        <w:rPr>
          <w:rFonts w:ascii="Comic Sans MS" w:hAnsi="Comic Sans MS" w:cstheme="minorHAnsi"/>
          <w:b/>
        </w:rPr>
      </w:pPr>
    </w:p>
    <w:p w:rsidR="00C74D88" w:rsidRDefault="00C74D88" w:rsidP="00C74D88">
      <w:pPr>
        <w:pStyle w:val="Lijstalinea"/>
        <w:numPr>
          <w:ilvl w:val="0"/>
          <w:numId w:val="4"/>
        </w:numPr>
        <w:rPr>
          <w:rFonts w:ascii="Comic Sans MS" w:hAnsi="Comic Sans MS" w:cstheme="minorHAnsi"/>
          <w:b/>
        </w:rPr>
      </w:pPr>
      <w:r w:rsidRPr="00C74D88">
        <w:rPr>
          <w:rFonts w:ascii="Comic Sans MS" w:hAnsi="Comic Sans MS" w:cstheme="minorHAnsi"/>
          <w:b/>
        </w:rPr>
        <w:t>SPELEN</w:t>
      </w:r>
    </w:p>
    <w:p w:rsidR="002F0640" w:rsidRPr="002F0640" w:rsidRDefault="002F0640" w:rsidP="002F0640">
      <w:pPr>
        <w:pStyle w:val="Lijstalinea"/>
        <w:rPr>
          <w:rFonts w:cstheme="minorHAnsi"/>
        </w:rPr>
      </w:pPr>
      <w:r>
        <w:rPr>
          <w:rFonts w:cstheme="minorHAnsi"/>
        </w:rPr>
        <w:t xml:space="preserve">Misschien heb je zelf een situatie meegemaakt waarin een conflict speelde, of bedenk er één. Doe met de hele groep een rollenspel en laat zien wat het conflict is, hoe het ontstond en hoe het afloopt. Wat kan de groep hiervan leren? Speel het rollenspel in de klas (3 minuten).  </w:t>
      </w:r>
    </w:p>
    <w:p w:rsidR="00C74D88" w:rsidRPr="00C74D88" w:rsidRDefault="00C74D88" w:rsidP="00C74D88">
      <w:pPr>
        <w:pStyle w:val="Lijstalinea"/>
        <w:rPr>
          <w:rFonts w:ascii="Comic Sans MS" w:hAnsi="Comic Sans MS" w:cstheme="minorHAnsi"/>
          <w:b/>
        </w:rPr>
      </w:pPr>
    </w:p>
    <w:p w:rsidR="00C74D88" w:rsidRDefault="00C74D88" w:rsidP="00C74D88">
      <w:pPr>
        <w:pStyle w:val="Lijstalinea"/>
        <w:rPr>
          <w:rFonts w:cstheme="minorHAnsi"/>
        </w:rPr>
      </w:pPr>
    </w:p>
    <w:p w:rsidR="00C74D88" w:rsidRDefault="00C74D88" w:rsidP="00C74D88">
      <w:pPr>
        <w:pStyle w:val="Lijstalinea"/>
        <w:rPr>
          <w:rFonts w:cstheme="minorHAnsi"/>
        </w:rPr>
      </w:pPr>
    </w:p>
    <w:p w:rsidR="00C74D88" w:rsidRPr="00C74D88" w:rsidRDefault="00C74D88" w:rsidP="00C74D88">
      <w:pPr>
        <w:pStyle w:val="Lijstalinea"/>
        <w:rPr>
          <w:rFonts w:cstheme="minorHAnsi"/>
        </w:rPr>
      </w:pPr>
    </w:p>
    <w:sectPr w:rsidR="00C74D88" w:rsidRPr="00C74D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04AAF"/>
    <w:multiLevelType w:val="hybridMultilevel"/>
    <w:tmpl w:val="BA34E6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9E7AB0"/>
    <w:multiLevelType w:val="hybridMultilevel"/>
    <w:tmpl w:val="3CCA94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92406D4"/>
    <w:multiLevelType w:val="hybridMultilevel"/>
    <w:tmpl w:val="994451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4600B3F"/>
    <w:multiLevelType w:val="hybridMultilevel"/>
    <w:tmpl w:val="BB9283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0D"/>
    <w:rsid w:val="00117D41"/>
    <w:rsid w:val="002F0640"/>
    <w:rsid w:val="00331C0D"/>
    <w:rsid w:val="00580DDA"/>
    <w:rsid w:val="00735F57"/>
    <w:rsid w:val="00C74D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61479"/>
  <w15:chartTrackingRefBased/>
  <w15:docId w15:val="{CA59032A-67D4-415A-9339-D51D9F12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331C0D"/>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331C0D"/>
    <w:rPr>
      <w:rFonts w:eastAsiaTheme="minorEastAsia"/>
      <w:color w:val="5A5A5A" w:themeColor="text1" w:themeTint="A5"/>
      <w:spacing w:val="15"/>
    </w:rPr>
  </w:style>
  <w:style w:type="character" w:styleId="Hyperlink">
    <w:name w:val="Hyperlink"/>
    <w:basedOn w:val="Standaardalinea-lettertype"/>
    <w:uiPriority w:val="99"/>
    <w:unhideWhenUsed/>
    <w:rsid w:val="00331C0D"/>
    <w:rPr>
      <w:color w:val="0563C1" w:themeColor="hyperlink"/>
      <w:u w:val="single"/>
    </w:rPr>
  </w:style>
  <w:style w:type="paragraph" w:styleId="Lijstalinea">
    <w:name w:val="List Paragraph"/>
    <w:basedOn w:val="Standaard"/>
    <w:uiPriority w:val="34"/>
    <w:qFormat/>
    <w:rsid w:val="00331C0D"/>
    <w:pPr>
      <w:ind w:left="720"/>
      <w:contextualSpacing/>
    </w:pPr>
  </w:style>
  <w:style w:type="character" w:styleId="GevolgdeHyperlink">
    <w:name w:val="FollowedHyperlink"/>
    <w:basedOn w:val="Standaardalinea-lettertype"/>
    <w:uiPriority w:val="99"/>
    <w:semiHidden/>
    <w:unhideWhenUsed/>
    <w:rsid w:val="00117D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ltiraedt.nl/2014/11/03/ruzie-tussen-2-werknemers-praktische-tips-voor-werkgevers/" TargetMode="External"/><Relationship Id="rId5" Type="http://schemas.openxmlformats.org/officeDocument/2006/relationships/hyperlink" Target="https://www.youtube.com/watch?v=KY5TWVz5ZDU"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1547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 - van der Hulst</dc:creator>
  <cp:keywords/>
  <dc:description/>
  <cp:lastModifiedBy>Hannie Kwant - van der Hulst</cp:lastModifiedBy>
  <cp:revision>2</cp:revision>
  <dcterms:created xsi:type="dcterms:W3CDTF">2021-05-25T12:01:00Z</dcterms:created>
  <dcterms:modified xsi:type="dcterms:W3CDTF">2021-05-25T12:01:00Z</dcterms:modified>
</cp:coreProperties>
</file>