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90F84" w14:textId="77777777" w:rsidR="00E35AE5" w:rsidRDefault="00C34CFF">
      <w:pPr>
        <w:rPr>
          <w:sz w:val="32"/>
          <w:szCs w:val="32"/>
        </w:rPr>
      </w:pPr>
      <w:r>
        <w:br/>
      </w:r>
      <w:r>
        <w:br/>
      </w:r>
      <w:r w:rsidRPr="00C34CF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1B070" wp14:editId="626A7D18">
                <wp:simplePos x="0" y="0"/>
                <wp:positionH relativeFrom="margin">
                  <wp:align>left</wp:align>
                </wp:positionH>
                <wp:positionV relativeFrom="paragraph">
                  <wp:posOffset>-357188</wp:posOffset>
                </wp:positionV>
                <wp:extent cx="6005512" cy="1828800"/>
                <wp:effectExtent l="0" t="0" r="0" b="571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551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03FD47" w14:textId="77777777" w:rsidR="00C34CFF" w:rsidRPr="00C34CFF" w:rsidRDefault="00C34CFF" w:rsidP="00C34CFF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 grote Gouden Eeuw bingo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D1B07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-28.15pt;width:472.85pt;height:2in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" filled="f" stroked="f">
                <v:fill o:detectmouseclick="t"/>
                <v:textbox style="mso-fit-shape-to-text:t">
                  <w:txbxContent>
                    <w:p w14:paraId="6003FD47" w14:textId="77777777" w:rsidR="00C34CFF" w:rsidRPr="00C34CFF" w:rsidRDefault="00C34CFF" w:rsidP="00C34CFF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De grote Gouden Eeuw bingo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sz w:val="32"/>
          <w:szCs w:val="32"/>
        </w:rPr>
        <w:t xml:space="preserve">Resultaat: </w:t>
      </w:r>
      <w:r>
        <w:rPr>
          <w:sz w:val="32"/>
          <w:szCs w:val="32"/>
        </w:rPr>
        <w:t>Je bent beter geworden in de personen, begrippen en gebeurtenissen van de Gouden Eeuw</w:t>
      </w:r>
    </w:p>
    <w:p w14:paraId="05750D01" w14:textId="77777777" w:rsidR="00C34CFF" w:rsidRDefault="00C34CFF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Hoe: </w:t>
      </w:r>
      <w:r>
        <w:rPr>
          <w:sz w:val="32"/>
          <w:szCs w:val="32"/>
        </w:rPr>
        <w:t>Door middel van de Bingo kaart</w:t>
      </w:r>
    </w:p>
    <w:p w14:paraId="76808EDD" w14:textId="77777777" w:rsidR="00C34CFF" w:rsidRDefault="00C34CFF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Hulp: </w:t>
      </w:r>
      <w:r>
        <w:rPr>
          <w:sz w:val="32"/>
          <w:szCs w:val="32"/>
        </w:rPr>
        <w:t>Je werkt alleen</w:t>
      </w:r>
    </w:p>
    <w:p w14:paraId="3CF5BAA2" w14:textId="77777777" w:rsidR="00C34CFF" w:rsidRDefault="00C34CFF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Tijd: </w:t>
      </w:r>
      <w:r>
        <w:rPr>
          <w:sz w:val="32"/>
          <w:szCs w:val="32"/>
        </w:rPr>
        <w:t>Tot alle vragen zijn gesteld</w:t>
      </w:r>
    </w:p>
    <w:p w14:paraId="3A05A68E" w14:textId="77777777" w:rsidR="00C34CFF" w:rsidRDefault="00C34CFF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Klaar: </w:t>
      </w:r>
      <w:r>
        <w:rPr>
          <w:sz w:val="32"/>
          <w:szCs w:val="32"/>
        </w:rPr>
        <w:t>Doe je een andere opdracht op de Wikiwijs</w:t>
      </w:r>
    </w:p>
    <w:p w14:paraId="05D356ED" w14:textId="77777777" w:rsidR="00C34CFF" w:rsidRDefault="00C34CFF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Wat: </w:t>
      </w:r>
      <w:r>
        <w:rPr>
          <w:sz w:val="32"/>
          <w:szCs w:val="32"/>
        </w:rPr>
        <w:t xml:space="preserve">Je maakt groepjes van 4. Drie leerlingen krijgen een bingokaart en de ander is de quizmaster. Hij verteld de vragen en de </w:t>
      </w:r>
      <w:r w:rsidR="00AF75EB">
        <w:rPr>
          <w:sz w:val="32"/>
          <w:szCs w:val="32"/>
        </w:rPr>
        <w:t>drie leerlingen werken hun bingokaart af. Als je alles heb afgekruist schreeuw je Bingo en heb je gewonnen.</w:t>
      </w:r>
    </w:p>
    <w:p w14:paraId="17BA8490" w14:textId="77777777" w:rsidR="00AF75EB" w:rsidRDefault="00AF75EB">
      <w:pPr>
        <w:rPr>
          <w:sz w:val="32"/>
          <w:szCs w:val="32"/>
        </w:rPr>
      </w:pPr>
    </w:p>
    <w:p w14:paraId="697C4035" w14:textId="77777777" w:rsidR="00AF75EB" w:rsidRDefault="00AF75EB">
      <w:pPr>
        <w:rPr>
          <w:sz w:val="32"/>
          <w:szCs w:val="32"/>
        </w:rPr>
      </w:pPr>
      <w:r>
        <w:rPr>
          <w:b/>
          <w:bCs/>
          <w:sz w:val="32"/>
          <w:szCs w:val="32"/>
        </w:rPr>
        <w:t>De bingo vragen:</w:t>
      </w:r>
      <w:r>
        <w:rPr>
          <w:b/>
          <w:bCs/>
          <w:sz w:val="32"/>
          <w:szCs w:val="32"/>
        </w:rPr>
        <w:br/>
      </w:r>
      <w:r>
        <w:rPr>
          <w:sz w:val="32"/>
          <w:szCs w:val="32"/>
        </w:rPr>
        <w:t>1- Wanneer is de VOC opgericht?</w:t>
      </w:r>
      <w:r>
        <w:rPr>
          <w:sz w:val="32"/>
          <w:szCs w:val="32"/>
        </w:rPr>
        <w:br/>
        <w:t>2- Wie was de generaal die ervoor gezorgd heeft dat de Banda eilanden werden uitgeroeid?</w:t>
      </w:r>
      <w:r>
        <w:rPr>
          <w:sz w:val="32"/>
          <w:szCs w:val="32"/>
        </w:rPr>
        <w:br/>
        <w:t>3- Wie heeft het ‘meisje met de parel’ geschilderd?</w:t>
      </w:r>
      <w:r>
        <w:rPr>
          <w:sz w:val="32"/>
          <w:szCs w:val="32"/>
        </w:rPr>
        <w:br/>
        <w:t>4- Wanneer is de WIC opgericht?</w:t>
      </w:r>
      <w:r>
        <w:rPr>
          <w:sz w:val="32"/>
          <w:szCs w:val="32"/>
        </w:rPr>
        <w:br/>
        <w:t>5- Hoe noem je een schip die de Nederlanders bouwden?</w:t>
      </w:r>
      <w:r>
        <w:rPr>
          <w:sz w:val="32"/>
          <w:szCs w:val="32"/>
        </w:rPr>
        <w:br/>
        <w:t>6- Wanneer was de Val van Antwerpen?</w:t>
      </w:r>
      <w:r>
        <w:rPr>
          <w:sz w:val="32"/>
          <w:szCs w:val="32"/>
        </w:rPr>
        <w:br/>
        <w:t>7- Wat is een specerij die de Nederlanders uit Indonesië haalden?</w:t>
      </w:r>
      <w:r>
        <w:rPr>
          <w:sz w:val="32"/>
          <w:szCs w:val="32"/>
        </w:rPr>
        <w:br/>
        <w:t>8- Hoe noem je iemand van de lokale militairen?</w:t>
      </w:r>
      <w:r>
        <w:rPr>
          <w:sz w:val="32"/>
          <w:szCs w:val="32"/>
        </w:rPr>
        <w:br/>
        <w:t xml:space="preserve">9- Wie schilderde de ‘de anatomische les van Dr. </w:t>
      </w:r>
      <w:proofErr w:type="spellStart"/>
      <w:r>
        <w:rPr>
          <w:sz w:val="32"/>
          <w:szCs w:val="32"/>
        </w:rPr>
        <w:t>Nicolaes</w:t>
      </w:r>
      <w:proofErr w:type="spellEnd"/>
      <w:r>
        <w:rPr>
          <w:sz w:val="32"/>
          <w:szCs w:val="32"/>
        </w:rPr>
        <w:t xml:space="preserve"> Tulp’?</w:t>
      </w:r>
      <w:r>
        <w:rPr>
          <w:sz w:val="32"/>
          <w:szCs w:val="32"/>
        </w:rPr>
        <w:br/>
        <w:t>10- Waar was de WIC op gefocust?</w:t>
      </w:r>
      <w:r>
        <w:rPr>
          <w:sz w:val="32"/>
          <w:szCs w:val="32"/>
        </w:rPr>
        <w:br/>
        <w:t>11- In welk jaar ging de WIC failliet?</w:t>
      </w:r>
      <w:r>
        <w:rPr>
          <w:sz w:val="32"/>
          <w:szCs w:val="32"/>
        </w:rPr>
        <w:br/>
        <w:t>12- Wie kreeg soevereine rechten?</w:t>
      </w:r>
    </w:p>
    <w:p w14:paraId="5EB81E6C" w14:textId="77777777" w:rsidR="00AF75EB" w:rsidRDefault="00AF75EB">
      <w:pPr>
        <w:rPr>
          <w:sz w:val="32"/>
          <w:szCs w:val="32"/>
        </w:rPr>
      </w:pPr>
    </w:p>
    <w:p w14:paraId="58740806" w14:textId="77777777" w:rsidR="00AF75EB" w:rsidRDefault="00AF75EB">
      <w:pPr>
        <w:rPr>
          <w:sz w:val="32"/>
          <w:szCs w:val="32"/>
        </w:rPr>
      </w:pPr>
    </w:p>
    <w:p w14:paraId="7664B281" w14:textId="77777777" w:rsidR="00AF75EB" w:rsidRDefault="00AF75EB">
      <w:pPr>
        <w:rPr>
          <w:sz w:val="32"/>
          <w:szCs w:val="32"/>
        </w:rPr>
      </w:pPr>
    </w:p>
    <w:p w14:paraId="10210763" w14:textId="77777777" w:rsidR="00AF75EB" w:rsidRDefault="00AF75EB">
      <w:pPr>
        <w:rPr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BEF63E" wp14:editId="2EF9A462">
                <wp:simplePos x="0" y="0"/>
                <wp:positionH relativeFrom="column">
                  <wp:posOffset>1223963</wp:posOffset>
                </wp:positionH>
                <wp:positionV relativeFrom="paragraph">
                  <wp:posOffset>89218</wp:posOffset>
                </wp:positionV>
                <wp:extent cx="1828800" cy="18288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42B9B9" w14:textId="77777777" w:rsidR="00AF75EB" w:rsidRPr="00AF75EB" w:rsidRDefault="00AF75EB" w:rsidP="00AF75EB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Bingokaart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EF63E" id="Tekstvak 2" o:spid="_x0000_s1027" type="#_x0000_t202" style="position:absolute;margin-left:96.4pt;margin-top:7.0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" filled="f" stroked="f">
                <v:fill o:detectmouseclick="t"/>
                <v:textbox style="mso-fit-shape-to-text:t">
                  <w:txbxContent>
                    <w:p w14:paraId="0842B9B9" w14:textId="77777777" w:rsidR="00AF75EB" w:rsidRPr="00AF75EB" w:rsidRDefault="00AF75EB" w:rsidP="00AF75EB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Bingokaart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tbl>
      <w:tblPr>
        <w:tblStyle w:val="Tabelraster"/>
        <w:tblW w:w="9386" w:type="dxa"/>
        <w:tblLook w:val="04A0" w:firstRow="1" w:lastRow="0" w:firstColumn="1" w:lastColumn="0" w:noHBand="0" w:noVBand="1"/>
      </w:tblPr>
      <w:tblGrid>
        <w:gridCol w:w="3128"/>
        <w:gridCol w:w="3129"/>
        <w:gridCol w:w="3129"/>
      </w:tblGrid>
      <w:tr w:rsidR="00AF75EB" w14:paraId="7ADA64F0" w14:textId="77777777" w:rsidTr="00516923">
        <w:trPr>
          <w:trHeight w:val="1340"/>
        </w:trPr>
        <w:tc>
          <w:tcPr>
            <w:tcW w:w="3128" w:type="dxa"/>
          </w:tcPr>
          <w:p w14:paraId="5E2512A4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1602</w:t>
            </w:r>
          </w:p>
        </w:tc>
        <w:tc>
          <w:tcPr>
            <w:tcW w:w="3129" w:type="dxa"/>
          </w:tcPr>
          <w:p w14:paraId="4F4907D3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VOC</w:t>
            </w:r>
          </w:p>
        </w:tc>
        <w:tc>
          <w:tcPr>
            <w:tcW w:w="3129" w:type="dxa"/>
          </w:tcPr>
          <w:p w14:paraId="3FBE1939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Kaapvaart</w:t>
            </w:r>
          </w:p>
        </w:tc>
      </w:tr>
      <w:tr w:rsidR="00AF75EB" w14:paraId="3A97ED6A" w14:textId="77777777" w:rsidTr="00516923">
        <w:trPr>
          <w:trHeight w:val="1340"/>
        </w:trPr>
        <w:tc>
          <w:tcPr>
            <w:tcW w:w="3128" w:type="dxa"/>
          </w:tcPr>
          <w:p w14:paraId="275F4519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Johannes Vermeer</w:t>
            </w:r>
          </w:p>
        </w:tc>
        <w:tc>
          <w:tcPr>
            <w:tcW w:w="3129" w:type="dxa"/>
          </w:tcPr>
          <w:p w14:paraId="0CEA97F1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1585</w:t>
            </w:r>
          </w:p>
        </w:tc>
        <w:tc>
          <w:tcPr>
            <w:tcW w:w="3129" w:type="dxa"/>
          </w:tcPr>
          <w:p w14:paraId="1ED3B372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Jan Pieterszoon Coen</w:t>
            </w:r>
          </w:p>
        </w:tc>
      </w:tr>
      <w:tr w:rsidR="00AF75EB" w14:paraId="0CF81B19" w14:textId="77777777" w:rsidTr="00516923">
        <w:trPr>
          <w:trHeight w:val="1340"/>
        </w:trPr>
        <w:tc>
          <w:tcPr>
            <w:tcW w:w="3128" w:type="dxa"/>
          </w:tcPr>
          <w:p w14:paraId="717BBC8B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Nootmuskaat</w:t>
            </w:r>
          </w:p>
        </w:tc>
        <w:tc>
          <w:tcPr>
            <w:tcW w:w="3129" w:type="dxa"/>
          </w:tcPr>
          <w:p w14:paraId="32FD13D0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1621</w:t>
            </w:r>
          </w:p>
        </w:tc>
        <w:tc>
          <w:tcPr>
            <w:tcW w:w="3129" w:type="dxa"/>
          </w:tcPr>
          <w:p w14:paraId="31EDDB05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Fluit</w:t>
            </w:r>
          </w:p>
        </w:tc>
      </w:tr>
    </w:tbl>
    <w:p w14:paraId="25343E1D" w14:textId="77777777" w:rsidR="00516923" w:rsidRDefault="00516923">
      <w:pPr>
        <w:rPr>
          <w:sz w:val="32"/>
          <w:szCs w:val="32"/>
        </w:rPr>
      </w:pPr>
    </w:p>
    <w:p w14:paraId="603FA292" w14:textId="77777777" w:rsidR="00AF75EB" w:rsidRDefault="00AF75EB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29155D" wp14:editId="54256959">
                <wp:simplePos x="0" y="0"/>
                <wp:positionH relativeFrom="column">
                  <wp:posOffset>1282535</wp:posOffset>
                </wp:positionH>
                <wp:positionV relativeFrom="paragraph">
                  <wp:posOffset>203316</wp:posOffset>
                </wp:positionV>
                <wp:extent cx="1828800" cy="18288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DED0D7" w14:textId="77777777" w:rsidR="00AF75EB" w:rsidRPr="00AF75EB" w:rsidRDefault="00AF75EB" w:rsidP="00AF75EB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Bingokaart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29155D" id="Tekstvak 3" o:spid="_x0000_s1028" type="#_x0000_t202" style="position:absolute;margin-left:101pt;margin-top:16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" filled="f" stroked="f">
                <v:fill o:detectmouseclick="t"/>
                <v:textbox style="mso-fit-shape-to-text:t">
                  <w:txbxContent>
                    <w:p w14:paraId="40DED0D7" w14:textId="77777777" w:rsidR="00AF75EB" w:rsidRPr="00AF75EB" w:rsidRDefault="00AF75EB" w:rsidP="00AF75EB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Bingokaart 2</w:t>
                      </w:r>
                    </w:p>
                  </w:txbxContent>
                </v:textbox>
              </v:shape>
            </w:pict>
          </mc:Fallback>
        </mc:AlternateContent>
      </w:r>
    </w:p>
    <w:p w14:paraId="044C922F" w14:textId="77777777" w:rsidR="00AF75EB" w:rsidRDefault="00AF75EB">
      <w:pPr>
        <w:rPr>
          <w:sz w:val="32"/>
          <w:szCs w:val="32"/>
        </w:rPr>
      </w:pPr>
    </w:p>
    <w:p w14:paraId="0890D212" w14:textId="77777777" w:rsidR="00516923" w:rsidRDefault="00516923">
      <w:pPr>
        <w:rPr>
          <w:sz w:val="32"/>
          <w:szCs w:val="32"/>
        </w:rPr>
      </w:pPr>
    </w:p>
    <w:p w14:paraId="36D7AA79" w14:textId="77777777" w:rsidR="00AF75EB" w:rsidRPr="00AF75EB" w:rsidRDefault="00AF75EB">
      <w:pPr>
        <w:rPr>
          <w:sz w:val="32"/>
          <w:szCs w:val="32"/>
        </w:rPr>
      </w:pPr>
      <w:r>
        <w:rPr>
          <w:sz w:val="32"/>
          <w:szCs w:val="32"/>
        </w:rPr>
        <w:br/>
      </w:r>
    </w:p>
    <w:tbl>
      <w:tblPr>
        <w:tblStyle w:val="Tabelraster"/>
        <w:tblW w:w="9884" w:type="dxa"/>
        <w:tblLook w:val="04A0" w:firstRow="1" w:lastRow="0" w:firstColumn="1" w:lastColumn="0" w:noHBand="0" w:noVBand="1"/>
      </w:tblPr>
      <w:tblGrid>
        <w:gridCol w:w="3294"/>
        <w:gridCol w:w="3295"/>
        <w:gridCol w:w="3295"/>
      </w:tblGrid>
      <w:tr w:rsidR="00AF75EB" w14:paraId="263E5CA9" w14:textId="77777777" w:rsidTr="00516923">
        <w:trPr>
          <w:trHeight w:val="1439"/>
        </w:trPr>
        <w:tc>
          <w:tcPr>
            <w:tcW w:w="3294" w:type="dxa"/>
          </w:tcPr>
          <w:p w14:paraId="0AB3A4B3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1621</w:t>
            </w:r>
          </w:p>
        </w:tc>
        <w:tc>
          <w:tcPr>
            <w:tcW w:w="3295" w:type="dxa"/>
          </w:tcPr>
          <w:p w14:paraId="28C2181B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Schutterij </w:t>
            </w:r>
          </w:p>
        </w:tc>
        <w:tc>
          <w:tcPr>
            <w:tcW w:w="3295" w:type="dxa"/>
          </w:tcPr>
          <w:p w14:paraId="39239CAD" w14:textId="77777777" w:rsidR="00AF75EB" w:rsidRDefault="00AF75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Voc</w:t>
            </w:r>
            <w:proofErr w:type="spellEnd"/>
          </w:p>
        </w:tc>
      </w:tr>
      <w:tr w:rsidR="00AF75EB" w14:paraId="0ABD69E7" w14:textId="77777777" w:rsidTr="00516923">
        <w:trPr>
          <w:trHeight w:val="1439"/>
        </w:trPr>
        <w:tc>
          <w:tcPr>
            <w:tcW w:w="3294" w:type="dxa"/>
          </w:tcPr>
          <w:p w14:paraId="417581A2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1674</w:t>
            </w:r>
          </w:p>
        </w:tc>
        <w:tc>
          <w:tcPr>
            <w:tcW w:w="3295" w:type="dxa"/>
          </w:tcPr>
          <w:p w14:paraId="53FAED35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Nootmuskaat</w:t>
            </w:r>
          </w:p>
        </w:tc>
        <w:tc>
          <w:tcPr>
            <w:tcW w:w="3295" w:type="dxa"/>
          </w:tcPr>
          <w:p w14:paraId="5C6ADD6C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Fluit</w:t>
            </w:r>
          </w:p>
        </w:tc>
      </w:tr>
      <w:tr w:rsidR="00AF75EB" w14:paraId="60957C8C" w14:textId="77777777" w:rsidTr="00516923">
        <w:trPr>
          <w:trHeight w:val="1439"/>
        </w:trPr>
        <w:tc>
          <w:tcPr>
            <w:tcW w:w="3294" w:type="dxa"/>
          </w:tcPr>
          <w:p w14:paraId="1F948B73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Kaapvaart</w:t>
            </w:r>
          </w:p>
        </w:tc>
        <w:tc>
          <w:tcPr>
            <w:tcW w:w="3295" w:type="dxa"/>
          </w:tcPr>
          <w:p w14:paraId="20B68E06" w14:textId="77777777" w:rsidR="00AF75EB" w:rsidRDefault="00AF75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Rembrandt van Rijn</w:t>
            </w:r>
          </w:p>
        </w:tc>
        <w:tc>
          <w:tcPr>
            <w:tcW w:w="3295" w:type="dxa"/>
          </w:tcPr>
          <w:p w14:paraId="16734E74" w14:textId="77777777" w:rsidR="00AF75EB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Jan Pieterszoon Coen</w:t>
            </w:r>
          </w:p>
        </w:tc>
      </w:tr>
    </w:tbl>
    <w:p w14:paraId="61D800D7" w14:textId="77777777" w:rsidR="00AF75EB" w:rsidRDefault="00AF75EB">
      <w:pPr>
        <w:rPr>
          <w:sz w:val="32"/>
          <w:szCs w:val="32"/>
        </w:rPr>
      </w:pPr>
    </w:p>
    <w:p w14:paraId="36A52D38" w14:textId="77777777" w:rsidR="00516923" w:rsidRDefault="00516923">
      <w:pPr>
        <w:rPr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5420D9" wp14:editId="507D0411">
                <wp:simplePos x="0" y="0"/>
                <wp:positionH relativeFrom="column">
                  <wp:posOffset>1306286</wp:posOffset>
                </wp:positionH>
                <wp:positionV relativeFrom="paragraph">
                  <wp:posOffset>-29689</wp:posOffset>
                </wp:positionV>
                <wp:extent cx="1828800" cy="18288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F9E7B9" w14:textId="77777777" w:rsidR="00516923" w:rsidRPr="00516923" w:rsidRDefault="00516923" w:rsidP="00516923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Bingokaart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5420D9" id="Tekstvak 4" o:spid="_x0000_s1029" type="#_x0000_t202" style="position:absolute;margin-left:102.85pt;margin-top:-2.3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14:paraId="46F9E7B9" w14:textId="77777777" w:rsidR="00516923" w:rsidRPr="00516923" w:rsidRDefault="00516923" w:rsidP="00516923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Bingokaart 3</w:t>
                      </w:r>
                    </w:p>
                  </w:txbxContent>
                </v:textbox>
              </v:shape>
            </w:pict>
          </mc:Fallback>
        </mc:AlternateContent>
      </w:r>
    </w:p>
    <w:p w14:paraId="79C49382" w14:textId="77777777" w:rsidR="00516923" w:rsidRDefault="00516923">
      <w:pPr>
        <w:rPr>
          <w:sz w:val="32"/>
          <w:szCs w:val="32"/>
        </w:rPr>
      </w:pPr>
    </w:p>
    <w:tbl>
      <w:tblPr>
        <w:tblStyle w:val="Tabelraster"/>
        <w:tblW w:w="9295" w:type="dxa"/>
        <w:tblLook w:val="04A0" w:firstRow="1" w:lastRow="0" w:firstColumn="1" w:lastColumn="0" w:noHBand="0" w:noVBand="1"/>
      </w:tblPr>
      <w:tblGrid>
        <w:gridCol w:w="3097"/>
        <w:gridCol w:w="3099"/>
        <w:gridCol w:w="3099"/>
      </w:tblGrid>
      <w:tr w:rsidR="00516923" w14:paraId="3184D5E1" w14:textId="77777777" w:rsidTr="00516923">
        <w:trPr>
          <w:trHeight w:val="1068"/>
        </w:trPr>
        <w:tc>
          <w:tcPr>
            <w:tcW w:w="3097" w:type="dxa"/>
          </w:tcPr>
          <w:p w14:paraId="055BDE16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1602</w:t>
            </w:r>
          </w:p>
        </w:tc>
        <w:tc>
          <w:tcPr>
            <w:tcW w:w="3099" w:type="dxa"/>
          </w:tcPr>
          <w:p w14:paraId="3063AF36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Johannes Vermeer</w:t>
            </w:r>
          </w:p>
        </w:tc>
        <w:tc>
          <w:tcPr>
            <w:tcW w:w="3099" w:type="dxa"/>
          </w:tcPr>
          <w:p w14:paraId="7B456D73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Schutterij</w:t>
            </w:r>
          </w:p>
        </w:tc>
      </w:tr>
      <w:tr w:rsidR="00516923" w14:paraId="772D953E" w14:textId="77777777" w:rsidTr="00516923">
        <w:trPr>
          <w:trHeight w:val="1068"/>
        </w:trPr>
        <w:tc>
          <w:tcPr>
            <w:tcW w:w="3097" w:type="dxa"/>
          </w:tcPr>
          <w:p w14:paraId="500DF161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1585</w:t>
            </w:r>
          </w:p>
        </w:tc>
        <w:tc>
          <w:tcPr>
            <w:tcW w:w="3099" w:type="dxa"/>
          </w:tcPr>
          <w:p w14:paraId="41F1EB82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Nootmuskaat</w:t>
            </w:r>
          </w:p>
        </w:tc>
        <w:tc>
          <w:tcPr>
            <w:tcW w:w="3099" w:type="dxa"/>
          </w:tcPr>
          <w:p w14:paraId="78E4A8D3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Rembrandt van Rijn</w:t>
            </w:r>
          </w:p>
        </w:tc>
      </w:tr>
      <w:tr w:rsidR="00516923" w14:paraId="743C5AAA" w14:textId="77777777" w:rsidTr="00516923">
        <w:trPr>
          <w:trHeight w:val="1068"/>
        </w:trPr>
        <w:tc>
          <w:tcPr>
            <w:tcW w:w="3097" w:type="dxa"/>
          </w:tcPr>
          <w:p w14:paraId="2AC36FA0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1621</w:t>
            </w:r>
          </w:p>
        </w:tc>
        <w:tc>
          <w:tcPr>
            <w:tcW w:w="3099" w:type="dxa"/>
          </w:tcPr>
          <w:p w14:paraId="269E0998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Fluit</w:t>
            </w:r>
          </w:p>
        </w:tc>
        <w:tc>
          <w:tcPr>
            <w:tcW w:w="3099" w:type="dxa"/>
          </w:tcPr>
          <w:p w14:paraId="17E2D61A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Jan Pieterszoon Coen</w:t>
            </w:r>
          </w:p>
        </w:tc>
      </w:tr>
    </w:tbl>
    <w:p w14:paraId="4A6F26F1" w14:textId="77777777" w:rsidR="00516923" w:rsidRDefault="00516923">
      <w:pPr>
        <w:rPr>
          <w:sz w:val="32"/>
          <w:szCs w:val="32"/>
        </w:rPr>
      </w:pPr>
    </w:p>
    <w:p w14:paraId="2535B6B5" w14:textId="77777777" w:rsidR="00516923" w:rsidRDefault="00516923">
      <w:pPr>
        <w:rPr>
          <w:sz w:val="32"/>
          <w:szCs w:val="32"/>
        </w:rPr>
      </w:pPr>
    </w:p>
    <w:p w14:paraId="18AEF85A" w14:textId="77777777" w:rsidR="00516923" w:rsidRDefault="00516923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476FFF" wp14:editId="61A05C5B">
                <wp:simplePos x="0" y="0"/>
                <wp:positionH relativeFrom="column">
                  <wp:posOffset>1235034</wp:posOffset>
                </wp:positionH>
                <wp:positionV relativeFrom="paragraph">
                  <wp:posOffset>106078</wp:posOffset>
                </wp:positionV>
                <wp:extent cx="1828800" cy="182880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1D7285" w14:textId="77777777" w:rsidR="00516923" w:rsidRPr="00516923" w:rsidRDefault="00516923" w:rsidP="00516923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Bingokaart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76FFF" id="Tekstvak 5" o:spid="_x0000_s1030" type="#_x0000_t202" style="position:absolute;margin-left:97.25pt;margin-top:8.3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14:paraId="101D7285" w14:textId="77777777" w:rsidR="00516923" w:rsidRPr="00516923" w:rsidRDefault="00516923" w:rsidP="00516923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Bingokaart 4</w:t>
                      </w:r>
                    </w:p>
                  </w:txbxContent>
                </v:textbox>
              </v:shape>
            </w:pict>
          </mc:Fallback>
        </mc:AlternateContent>
      </w:r>
    </w:p>
    <w:p w14:paraId="0B7A49D3" w14:textId="77777777" w:rsidR="00516923" w:rsidRDefault="00516923">
      <w:pPr>
        <w:rPr>
          <w:sz w:val="32"/>
          <w:szCs w:val="32"/>
        </w:rPr>
      </w:pPr>
    </w:p>
    <w:tbl>
      <w:tblPr>
        <w:tblStyle w:val="Tabelraster"/>
        <w:tblW w:w="9191" w:type="dxa"/>
        <w:tblLook w:val="04A0" w:firstRow="1" w:lastRow="0" w:firstColumn="1" w:lastColumn="0" w:noHBand="0" w:noVBand="1"/>
      </w:tblPr>
      <w:tblGrid>
        <w:gridCol w:w="3063"/>
        <w:gridCol w:w="3064"/>
        <w:gridCol w:w="3064"/>
      </w:tblGrid>
      <w:tr w:rsidR="00516923" w14:paraId="7F88509B" w14:textId="77777777" w:rsidTr="00516923">
        <w:trPr>
          <w:trHeight w:val="1312"/>
        </w:trPr>
        <w:tc>
          <w:tcPr>
            <w:tcW w:w="3063" w:type="dxa"/>
          </w:tcPr>
          <w:p w14:paraId="6D6ECECF" w14:textId="77777777" w:rsidR="00516923" w:rsidRDefault="00516923">
            <w:pPr>
              <w:rPr>
                <w:sz w:val="32"/>
                <w:szCs w:val="32"/>
              </w:rPr>
            </w:pPr>
            <w:bookmarkStart w:id="0" w:name="_GoBack"/>
            <w:bookmarkEnd w:id="0"/>
            <w:r>
              <w:rPr>
                <w:sz w:val="32"/>
                <w:szCs w:val="32"/>
              </w:rPr>
              <w:t>Fluit</w:t>
            </w:r>
          </w:p>
        </w:tc>
        <w:tc>
          <w:tcPr>
            <w:tcW w:w="3064" w:type="dxa"/>
          </w:tcPr>
          <w:p w14:paraId="4F00CD04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Nootmuskaat</w:t>
            </w:r>
          </w:p>
        </w:tc>
        <w:tc>
          <w:tcPr>
            <w:tcW w:w="3064" w:type="dxa"/>
          </w:tcPr>
          <w:p w14:paraId="6CC5E8FE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1674</w:t>
            </w:r>
          </w:p>
        </w:tc>
      </w:tr>
      <w:tr w:rsidR="00516923" w14:paraId="136454DB" w14:textId="77777777" w:rsidTr="00516923">
        <w:trPr>
          <w:trHeight w:val="1312"/>
        </w:trPr>
        <w:tc>
          <w:tcPr>
            <w:tcW w:w="3063" w:type="dxa"/>
          </w:tcPr>
          <w:p w14:paraId="2B893FB9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VOC</w:t>
            </w:r>
          </w:p>
        </w:tc>
        <w:tc>
          <w:tcPr>
            <w:tcW w:w="3064" w:type="dxa"/>
          </w:tcPr>
          <w:p w14:paraId="4B5E67F6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Kaapvaart</w:t>
            </w:r>
          </w:p>
        </w:tc>
        <w:tc>
          <w:tcPr>
            <w:tcW w:w="3064" w:type="dxa"/>
          </w:tcPr>
          <w:p w14:paraId="7FC71457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Jan Pieterszoon Coen</w:t>
            </w:r>
          </w:p>
        </w:tc>
      </w:tr>
      <w:tr w:rsidR="00516923" w14:paraId="4C418295" w14:textId="77777777" w:rsidTr="00516923">
        <w:trPr>
          <w:trHeight w:val="1312"/>
        </w:trPr>
        <w:tc>
          <w:tcPr>
            <w:tcW w:w="3063" w:type="dxa"/>
          </w:tcPr>
          <w:p w14:paraId="0B1803CB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1621</w:t>
            </w:r>
          </w:p>
        </w:tc>
        <w:tc>
          <w:tcPr>
            <w:tcW w:w="3064" w:type="dxa"/>
          </w:tcPr>
          <w:p w14:paraId="335638FF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Johannes Vermeer</w:t>
            </w:r>
          </w:p>
        </w:tc>
        <w:tc>
          <w:tcPr>
            <w:tcW w:w="3064" w:type="dxa"/>
          </w:tcPr>
          <w:p w14:paraId="0DD55599" w14:textId="77777777" w:rsidR="00516923" w:rsidRDefault="0051692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Rembrandt van Rijn</w:t>
            </w:r>
          </w:p>
        </w:tc>
      </w:tr>
    </w:tbl>
    <w:p w14:paraId="083B6A38" w14:textId="77777777" w:rsidR="00516923" w:rsidRPr="00AF75EB" w:rsidRDefault="00516923">
      <w:pPr>
        <w:rPr>
          <w:sz w:val="32"/>
          <w:szCs w:val="32"/>
        </w:rPr>
      </w:pPr>
    </w:p>
    <w:sectPr w:rsidR="00516923" w:rsidRPr="00AF7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FF"/>
    <w:rsid w:val="00516923"/>
    <w:rsid w:val="00AF75EB"/>
    <w:rsid w:val="00B072DF"/>
    <w:rsid w:val="00C34CFF"/>
    <w:rsid w:val="00EB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C1B4"/>
  <w15:chartTrackingRefBased/>
  <w15:docId w15:val="{604A8736-D411-4F88-9C42-273B1EB8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F7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hagen</dc:creator>
  <cp:keywords/>
  <dc:description/>
  <cp:lastModifiedBy>tim hagen</cp:lastModifiedBy>
  <cp:revision>1</cp:revision>
  <dcterms:created xsi:type="dcterms:W3CDTF">2021-01-25T17:16:00Z</dcterms:created>
  <dcterms:modified xsi:type="dcterms:W3CDTF">2021-01-25T20:45:00Z</dcterms:modified>
</cp:coreProperties>
</file>