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4.5 Maak jouw presentatie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Deel jouw kennis en inzichten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9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color w:val="ff5e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1"/>
        <w:pBdr>
          <w:bottom w:color="3a3a3a" w:space="0" w:sz="24" w:val="single"/>
        </w:pBdr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Voorbereiden van de presentatie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Logische presentatie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maken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Hoofdzaken van bijzaken onderscheiden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u w:val="none"/>
          <w:shd w:fill="auto" w:val="clear"/>
          <w:vertAlign w:val="baseline"/>
          <w:rtl w:val="0"/>
        </w:rPr>
        <w:t xml:space="preserve">Maak een digitale presentatie (bijv. PowerPoint, Prezi, enz.) over jouw onderzoek. Bereid je goed voor!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Bekijk in de </w:t>
      </w:r>
      <w:hyperlink r:id="rId8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opdrachtomschrijving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waar de presentatie aan moet voldoen.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Werk samen met je groep aan de presentatie en verdeel de taken.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Bekijk  </w:t>
      </w:r>
      <w:hyperlink r:id="rId9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het filmpje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Gebruik het schema om je voor te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bereiden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Dit helpt je bij een logische opbouw van de presentatie.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Nadat je hebt bepaald wat je gaat vertellen, maak je de PowerPoint of Prezi.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Gebruik daarin niet teveel woorden, zoek plaatjes of korte filmpjes.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spacing w:after="160" w:line="312" w:lineRule="auto"/>
        <w:ind w:left="357" w:hanging="357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presentatie wordt beoordeeld met onvoldoende/voldoende.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Dit formulier kan je uploaden in Teams in de map van periode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5e1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57" w:right="0" w:hanging="357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357" w:hanging="357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357" w:hanging="357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Onze voorbereidingen </w:t>
      </w:r>
    </w:p>
    <w:p w:rsidR="00000000" w:rsidDel="00000000" w:rsidP="00000000" w:rsidRDefault="00000000" w:rsidRPr="00000000" w14:paraId="00000021">
      <w:pPr>
        <w:ind w:left="357" w:hanging="357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5268"/>
        <w:tblGridChange w:id="0">
          <w:tblGrid>
            <w:gridCol w:w="2972"/>
            <w:gridCol w:w="5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de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inleiding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vertellen we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Wie we zijn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Waar de presentatie over gaat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Hoe lang de presentatie ongeveer duurt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Wat je publiek ongeveer kan verwachten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Hoe vertellen we dat?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het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middenstuk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vertellen we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Wat ons beroep inhoudt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Bij welke bedrijven/</w:t>
            </w:r>
            <w:r w:rsidDel="00000000" w:rsidR="00000000" w:rsidRPr="00000000">
              <w:rPr>
                <w:color w:val="3a3a3a"/>
                <w:rtl w:val="0"/>
              </w:rPr>
              <w:t xml:space="preserve">organisaties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we kunnen gaan werken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Of er binnen die bedrijven al wordt wordt gewerkt an duurzaamheid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Welke voorbeelden we daarvan hebben gezien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Welke tips we aan de bedrijven willen geven. 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Hoe vertellen we dat?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6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het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slot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vertellen we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Wat het belangrijkste is wat we hebben ontdekt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360" w:right="0" w:hanging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Wat we zelf in ons beroep aan duurzaamheid willen doen.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Hoe vertellen we dat?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yperlink" Target="https://www.youtube.com/watch?v=IUme75haCKY&amp;ab_channel=BlijvenLere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maken.wikiwijs.nl/bestanden/1031378/Omschrijving%20Opdracht%20P4%20B.pdf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Ivrygx8vAwtrJAUUsYIJiobhuQ==">AMUW2mXvCTIs1UddoYgBPldk0c7b38eS1y1h4+nkijwt+1G7TW4ndO5j6jQadPY3G/0rJr36BHJdsykQl/y+yN+z/+qj+wOEJiIIUT5qwEjQliQGreTsKBE=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2021-12-12T08:21:00Z</dcterms:created>
  <dc:creator>Microsoft Office User</dc:creator>
</cp:coreProperties>
</file>