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F393711" w14:textId="77777777" w:rsidR="000B59FB" w:rsidRPr="000B59FB" w:rsidRDefault="0002069D" w:rsidP="000B59FB">
      <w:pPr>
        <w:rPr>
          <w:rFonts w:ascii="Cambria" w:hAnsi="Cambria"/>
          <w:b/>
          <w:sz w:val="30"/>
          <w:szCs w:val="30"/>
        </w:rPr>
      </w:pPr>
      <w:r>
        <w:rPr>
          <w:b/>
          <w:sz w:val="30"/>
          <w:szCs w:val="30"/>
        </w:rPr>
        <w:t xml:space="preserve">De </w:t>
      </w:r>
      <w:proofErr w:type="spellStart"/>
      <w:r>
        <w:rPr>
          <w:b/>
          <w:sz w:val="30"/>
          <w:szCs w:val="30"/>
        </w:rPr>
        <w:t>Geo</w:t>
      </w:r>
      <w:proofErr w:type="spellEnd"/>
      <w:r>
        <w:rPr>
          <w:b/>
          <w:sz w:val="30"/>
          <w:szCs w:val="30"/>
        </w:rPr>
        <w:t xml:space="preserve"> </w:t>
      </w:r>
      <w:r w:rsidRPr="0002069D">
        <w:rPr>
          <w:rFonts w:ascii="Cambria" w:hAnsi="Cambria"/>
          <w:b/>
          <w:sz w:val="30"/>
          <w:szCs w:val="30"/>
        </w:rPr>
        <w:t>H3 Nederland duurzaam: energie en water</w:t>
      </w:r>
    </w:p>
    <w:p w14:paraId="01028A3B" w14:textId="77777777" w:rsidR="004D3C95" w:rsidRDefault="004D3C95" w:rsidP="004C6BD1">
      <w:pPr>
        <w:widowControl w:val="0"/>
        <w:autoSpaceDE w:val="0"/>
        <w:autoSpaceDN w:val="0"/>
        <w:adjustRightInd w:val="0"/>
        <w:rPr>
          <w:b/>
          <w:sz w:val="26"/>
          <w:szCs w:val="26"/>
        </w:rPr>
      </w:pPr>
    </w:p>
    <w:p w14:paraId="597DA112" w14:textId="77777777" w:rsidR="004C6BD1" w:rsidRPr="004C6BD1" w:rsidRDefault="004C6BD1" w:rsidP="004C6BD1">
      <w:pPr>
        <w:widowControl w:val="0"/>
        <w:autoSpaceDE w:val="0"/>
        <w:autoSpaceDN w:val="0"/>
        <w:adjustRightInd w:val="0"/>
        <w:rPr>
          <w:b/>
          <w:sz w:val="26"/>
          <w:szCs w:val="26"/>
        </w:rPr>
      </w:pPr>
      <w:r w:rsidRPr="004C6BD1">
        <w:rPr>
          <w:b/>
          <w:sz w:val="26"/>
          <w:szCs w:val="26"/>
        </w:rPr>
        <w:t>Uittreksels Basisboek</w:t>
      </w:r>
    </w:p>
    <w:p w14:paraId="6CC94C1E" w14:textId="77777777" w:rsidR="0002069D" w:rsidRDefault="0002069D" w:rsidP="0002069D">
      <w:pPr>
        <w:rPr>
          <w:rFonts w:cs="Times New Roman"/>
          <w:b/>
        </w:rPr>
      </w:pPr>
    </w:p>
    <w:p w14:paraId="0179FDF5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  <w:b/>
        </w:rPr>
        <w:t>B52 Wind</w:t>
      </w:r>
    </w:p>
    <w:p w14:paraId="40105893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►</w:t>
      </w:r>
      <w:r w:rsidRPr="0002069D">
        <w:rPr>
          <w:rFonts w:cs="Times New Roman"/>
        </w:rPr>
        <w:t xml:space="preserve"> Wind: bewegende luchtmassa.</w:t>
      </w:r>
    </w:p>
    <w:p w14:paraId="4E22DE90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Snelle luchtbeweging = grote </w:t>
      </w:r>
      <w:r w:rsidRPr="0002069D">
        <w:rPr>
          <w:rFonts w:cs="Times New Roman"/>
          <w:b/>
        </w:rPr>
        <w:t>windkracht</w:t>
      </w:r>
      <w:r w:rsidRPr="0002069D">
        <w:rPr>
          <w:rFonts w:cs="Times New Roman"/>
        </w:rPr>
        <w:t>.</w:t>
      </w:r>
    </w:p>
    <w:p w14:paraId="2AC1137B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Windkracht meet je met een </w:t>
      </w:r>
      <w:r w:rsidRPr="0002069D">
        <w:rPr>
          <w:rFonts w:cs="Times New Roman"/>
          <w:b/>
        </w:rPr>
        <w:t>windmeter</w:t>
      </w:r>
      <w:r w:rsidRPr="0002069D">
        <w:rPr>
          <w:rFonts w:cs="Times New Roman"/>
        </w:rPr>
        <w:t>.</w:t>
      </w:r>
    </w:p>
    <w:p w14:paraId="4C150F01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■</w:t>
      </w:r>
      <w:r w:rsidRPr="0002069D">
        <w:rPr>
          <w:rFonts w:cs="Times New Roman"/>
        </w:rPr>
        <w:t xml:space="preserve"> Schaal van </w:t>
      </w:r>
      <w:r w:rsidRPr="0002069D">
        <w:rPr>
          <w:rFonts w:cs="Times New Roman"/>
          <w:b/>
        </w:rPr>
        <w:t>Beaufort</w:t>
      </w:r>
      <w:r w:rsidRPr="0002069D">
        <w:rPr>
          <w:rFonts w:cs="Times New Roman"/>
        </w:rPr>
        <w:t xml:space="preserve"> loopt van 0 tot </w:t>
      </w:r>
      <w:r w:rsidRPr="0002069D">
        <w:rPr>
          <w:rFonts w:cs="Times New Roman"/>
          <w:b/>
        </w:rPr>
        <w:t>12</w:t>
      </w:r>
      <w:r w:rsidRPr="0002069D">
        <w:rPr>
          <w:rFonts w:cs="Times New Roman"/>
        </w:rPr>
        <w:t>.</w:t>
      </w:r>
    </w:p>
    <w:p w14:paraId="5EED717A" w14:textId="77777777" w:rsidR="0002069D" w:rsidRPr="0002069D" w:rsidRDefault="0002069D" w:rsidP="0002069D">
      <w:pPr>
        <w:rPr>
          <w:rFonts w:cs="Times New Roman"/>
        </w:rPr>
      </w:pPr>
    </w:p>
    <w:p w14:paraId="56274689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  <w:b/>
        </w:rPr>
        <w:t>B73 Aardbeving</w:t>
      </w:r>
    </w:p>
    <w:p w14:paraId="3BC9E138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ascii="Times New Roman" w:hAnsi="Times New Roman" w:cs="Times New Roman"/>
        </w:rPr>
        <w:t>►</w:t>
      </w:r>
      <w:r w:rsidRPr="0002069D">
        <w:rPr>
          <w:rFonts w:cs="Times New Roman"/>
        </w:rPr>
        <w:t xml:space="preserve"> Ontstaat als gevolg van schokkerige plaatbewegingen.</w:t>
      </w:r>
    </w:p>
    <w:p w14:paraId="4AD1E6F4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Diepste punt: </w:t>
      </w:r>
      <w:r w:rsidRPr="0002069D">
        <w:rPr>
          <w:rFonts w:cs="Times New Roman"/>
          <w:b/>
        </w:rPr>
        <w:t>hypocentrum</w:t>
      </w:r>
      <w:r w:rsidRPr="0002069D">
        <w:rPr>
          <w:rFonts w:cs="Times New Roman"/>
        </w:rPr>
        <w:t>.</w:t>
      </w:r>
    </w:p>
    <w:p w14:paraId="7195EEA9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Zwaarste schokken bij het punt daar recht boven, het </w:t>
      </w:r>
      <w:r w:rsidRPr="0002069D">
        <w:rPr>
          <w:rFonts w:cs="Times New Roman"/>
          <w:b/>
        </w:rPr>
        <w:t>epicentrum</w:t>
      </w:r>
      <w:r w:rsidRPr="0002069D">
        <w:rPr>
          <w:rFonts w:cs="Times New Roman"/>
        </w:rPr>
        <w:t>.</w:t>
      </w:r>
    </w:p>
    <w:p w14:paraId="1FF1C94D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■</w:t>
      </w:r>
      <w:r w:rsidRPr="0002069D">
        <w:rPr>
          <w:rFonts w:cs="Times New Roman"/>
        </w:rPr>
        <w:t xml:space="preserve"> Meeste aardbevingen bij </w:t>
      </w:r>
      <w:r w:rsidRPr="0002069D">
        <w:rPr>
          <w:rFonts w:cs="Times New Roman"/>
          <w:b/>
        </w:rPr>
        <w:t xml:space="preserve">convergerende </w:t>
      </w:r>
      <w:r w:rsidRPr="0002069D">
        <w:rPr>
          <w:rFonts w:cs="Times New Roman"/>
        </w:rPr>
        <w:t xml:space="preserve">platen die onder elkaar duiken </w:t>
      </w:r>
      <w:r w:rsidRPr="0002069D">
        <w:rPr>
          <w:rFonts w:cs="Times New Roman"/>
        </w:rPr>
        <w:sym w:font="Wingdings" w:char="F0E0"/>
      </w:r>
      <w:r w:rsidRPr="0002069D">
        <w:rPr>
          <w:rFonts w:cs="Times New Roman"/>
        </w:rPr>
        <w:t xml:space="preserve"> hypocentrum ligt </w:t>
      </w:r>
      <w:r w:rsidRPr="0002069D">
        <w:rPr>
          <w:rFonts w:cs="Times New Roman"/>
          <w:b/>
        </w:rPr>
        <w:t>diep in de aarde</w:t>
      </w:r>
      <w:r w:rsidRPr="0002069D">
        <w:rPr>
          <w:rFonts w:cs="Times New Roman"/>
        </w:rPr>
        <w:t>.</w:t>
      </w:r>
    </w:p>
    <w:p w14:paraId="19C444D9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Andere aardbevingen bij </w:t>
      </w:r>
      <w:r w:rsidRPr="0002069D">
        <w:rPr>
          <w:rFonts w:cs="Times New Roman"/>
          <w:b/>
        </w:rPr>
        <w:t xml:space="preserve">langs elkaar schuivende </w:t>
      </w:r>
      <w:r w:rsidRPr="0002069D">
        <w:rPr>
          <w:rFonts w:cs="Times New Roman"/>
        </w:rPr>
        <w:t xml:space="preserve">platen </w:t>
      </w:r>
      <w:r w:rsidRPr="0002069D">
        <w:rPr>
          <w:rFonts w:cs="Times New Roman"/>
        </w:rPr>
        <w:sym w:font="Wingdings" w:char="F0E0"/>
      </w:r>
      <w:r w:rsidRPr="0002069D">
        <w:rPr>
          <w:rFonts w:cs="Times New Roman"/>
        </w:rPr>
        <w:t xml:space="preserve"> hypocentrum ligt </w:t>
      </w:r>
      <w:r w:rsidRPr="0002069D">
        <w:rPr>
          <w:rFonts w:cs="Times New Roman"/>
          <w:b/>
        </w:rPr>
        <w:t>niet zo diep in de aarde</w:t>
      </w:r>
      <w:r w:rsidRPr="0002069D">
        <w:rPr>
          <w:rFonts w:cs="Times New Roman"/>
        </w:rPr>
        <w:t>.</w:t>
      </w:r>
    </w:p>
    <w:p w14:paraId="19920350" w14:textId="77777777" w:rsidR="0002069D" w:rsidRDefault="0002069D" w:rsidP="0002069D">
      <w:pPr>
        <w:rPr>
          <w:rFonts w:cs="Times New Roman"/>
          <w:b/>
        </w:rPr>
      </w:pPr>
    </w:p>
    <w:p w14:paraId="1195DCAC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  <w:b/>
        </w:rPr>
        <w:t>B86 IJstijden</w:t>
      </w:r>
    </w:p>
    <w:p w14:paraId="3D3F6656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►</w:t>
      </w:r>
      <w:r w:rsidRPr="0002069D">
        <w:rPr>
          <w:rFonts w:cs="Times New Roman"/>
        </w:rPr>
        <w:t xml:space="preserve"> IJstijd (of: </w:t>
      </w:r>
      <w:r w:rsidRPr="0002069D">
        <w:rPr>
          <w:rFonts w:cs="Times New Roman"/>
          <w:b/>
        </w:rPr>
        <w:t>glaciaal</w:t>
      </w:r>
      <w:r w:rsidRPr="0002069D">
        <w:rPr>
          <w:rFonts w:cs="Times New Roman"/>
        </w:rPr>
        <w:t xml:space="preserve">): koude periode met </w:t>
      </w:r>
      <w:r w:rsidRPr="0002069D">
        <w:rPr>
          <w:rFonts w:cs="Times New Roman"/>
          <w:b/>
        </w:rPr>
        <w:t>uitgestrekte ijskappen</w:t>
      </w:r>
      <w:r w:rsidRPr="0002069D">
        <w:rPr>
          <w:rFonts w:cs="Times New Roman"/>
        </w:rPr>
        <w:t xml:space="preserve"> op land.</w:t>
      </w:r>
    </w:p>
    <w:p w14:paraId="4445BF64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Ontstaan: temperatuurdaling </w:t>
      </w:r>
      <w:r w:rsidRPr="0002069D">
        <w:rPr>
          <w:rFonts w:cs="Times New Roman"/>
          <w:lang w:val="en-CA"/>
        </w:rPr>
        <w:sym w:font="Wingdings" w:char="F0E0"/>
      </w:r>
      <w:r w:rsidRPr="0002069D">
        <w:rPr>
          <w:rFonts w:cs="Times New Roman"/>
        </w:rPr>
        <w:t xml:space="preserve"> sneeuwdek </w:t>
      </w:r>
      <w:r w:rsidRPr="0002069D">
        <w:rPr>
          <w:rFonts w:cs="Times New Roman"/>
          <w:lang w:val="en-CA"/>
        </w:rPr>
        <w:sym w:font="Wingdings" w:char="F0E0"/>
      </w:r>
      <w:r w:rsidRPr="0002069D">
        <w:rPr>
          <w:rFonts w:cs="Times New Roman"/>
        </w:rPr>
        <w:t xml:space="preserve"> </w:t>
      </w:r>
      <w:r w:rsidRPr="0002069D">
        <w:rPr>
          <w:rFonts w:cs="Times New Roman"/>
          <w:b/>
        </w:rPr>
        <w:t>weerkaatsing</w:t>
      </w:r>
      <w:r w:rsidRPr="0002069D">
        <w:rPr>
          <w:rFonts w:cs="Times New Roman"/>
        </w:rPr>
        <w:t xml:space="preserve"> zonnestralen </w:t>
      </w:r>
      <w:r w:rsidRPr="0002069D">
        <w:rPr>
          <w:rFonts w:cs="Times New Roman"/>
          <w:lang w:val="en-CA"/>
        </w:rPr>
        <w:sym w:font="Wingdings" w:char="F0E0"/>
      </w:r>
      <w:r w:rsidRPr="0002069D">
        <w:rPr>
          <w:rFonts w:cs="Times New Roman"/>
        </w:rPr>
        <w:t xml:space="preserve"> nog lagere temperaturen </w:t>
      </w:r>
      <w:r w:rsidRPr="0002069D">
        <w:rPr>
          <w:rFonts w:cs="Times New Roman"/>
          <w:lang w:val="en-CA"/>
        </w:rPr>
        <w:sym w:font="Wingdings" w:char="F0E0"/>
      </w:r>
      <w:r w:rsidRPr="0002069D">
        <w:rPr>
          <w:rFonts w:cs="Times New Roman"/>
        </w:rPr>
        <w:t xml:space="preserve"> samendrukking sneeuw tot gletsjers.</w:t>
      </w:r>
    </w:p>
    <w:p w14:paraId="42CC4A7A" w14:textId="77777777" w:rsid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</w:t>
      </w:r>
      <w:r w:rsidRPr="0002069D">
        <w:rPr>
          <w:rFonts w:cs="Times New Roman"/>
          <w:b/>
        </w:rPr>
        <w:t>Interglacialen</w:t>
      </w:r>
      <w:r w:rsidRPr="0002069D">
        <w:rPr>
          <w:rFonts w:cs="Times New Roman"/>
        </w:rPr>
        <w:t>: warmere periodes tussen glacialen.</w:t>
      </w:r>
    </w:p>
    <w:p w14:paraId="3251FA6B" w14:textId="77777777" w:rsidR="0002069D" w:rsidRDefault="0002069D" w:rsidP="0002069D">
      <w:pPr>
        <w:rPr>
          <w:rFonts w:cs="Times New Roman"/>
        </w:rPr>
      </w:pPr>
    </w:p>
    <w:p w14:paraId="0E00BB62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  <w:b/>
        </w:rPr>
        <w:t>B118 Waterkringloop</w:t>
      </w:r>
    </w:p>
    <w:p w14:paraId="4D215047" w14:textId="6CF611DD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Van dit nummer wordt alleen figuur 4.26 gebruikt; </w:t>
      </w:r>
      <w:r w:rsidR="004378F8">
        <w:rPr>
          <w:rFonts w:cs="Times New Roman"/>
        </w:rPr>
        <w:br/>
      </w:r>
      <w:r w:rsidR="004378F8">
        <w:rPr>
          <w:noProof/>
        </w:rPr>
        <w:drawing>
          <wp:inline distT="0" distB="0" distL="0" distR="0" wp14:anchorId="515B34EC" wp14:editId="1A8572A1">
            <wp:extent cx="4940300" cy="261391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98" t="20000" r="23561" b="21176"/>
                    <a:stretch/>
                  </pic:blipFill>
                  <pic:spPr bwMode="auto">
                    <a:xfrm>
                      <a:off x="0" y="0"/>
                      <a:ext cx="4975607" cy="2632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119E0B" w14:textId="77777777" w:rsidR="0002069D" w:rsidRPr="0002069D" w:rsidRDefault="0002069D" w:rsidP="0002069D">
      <w:pPr>
        <w:rPr>
          <w:rFonts w:cs="Times New Roman"/>
        </w:rPr>
      </w:pPr>
    </w:p>
    <w:p w14:paraId="48E8D533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  <w:b/>
        </w:rPr>
        <w:t>B120 Rivieren</w:t>
      </w:r>
    </w:p>
    <w:p w14:paraId="2747F120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►</w:t>
      </w:r>
      <w:r w:rsidRPr="0002069D">
        <w:rPr>
          <w:rFonts w:cs="Times New Roman"/>
        </w:rPr>
        <w:t xml:space="preserve">Rivier: natuurlijke </w:t>
      </w:r>
      <w:r w:rsidRPr="0002069D">
        <w:rPr>
          <w:rFonts w:cs="Times New Roman"/>
          <w:b/>
        </w:rPr>
        <w:t>waterloop</w:t>
      </w:r>
      <w:r w:rsidRPr="0002069D">
        <w:rPr>
          <w:rFonts w:cs="Times New Roman"/>
        </w:rPr>
        <w:t xml:space="preserve"> die water afvoert. Twee soorten:</w:t>
      </w:r>
    </w:p>
    <w:p w14:paraId="0DFA2C2C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>-</w:t>
      </w:r>
      <w:r w:rsidRPr="0002069D">
        <w:rPr>
          <w:rFonts w:cs="Times New Roman"/>
          <w:b/>
        </w:rPr>
        <w:t xml:space="preserve"> Regenrivieren</w:t>
      </w:r>
      <w:r w:rsidRPr="0002069D">
        <w:rPr>
          <w:rFonts w:cs="Times New Roman"/>
        </w:rPr>
        <w:t>: helemaal afhankelijk van regenwater.</w:t>
      </w:r>
    </w:p>
    <w:p w14:paraId="517D5BC4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- </w:t>
      </w:r>
      <w:r w:rsidRPr="0002069D">
        <w:rPr>
          <w:rFonts w:cs="Times New Roman"/>
          <w:b/>
        </w:rPr>
        <w:t>Gletsjerrivieren</w:t>
      </w:r>
      <w:r w:rsidRPr="0002069D">
        <w:rPr>
          <w:rFonts w:cs="Times New Roman"/>
        </w:rPr>
        <w:t xml:space="preserve"> of </w:t>
      </w:r>
      <w:r w:rsidRPr="0002069D">
        <w:rPr>
          <w:rFonts w:cs="Times New Roman"/>
          <w:b/>
        </w:rPr>
        <w:t xml:space="preserve">gemengde </w:t>
      </w:r>
      <w:r w:rsidRPr="0002069D">
        <w:rPr>
          <w:rFonts w:cs="Times New Roman"/>
        </w:rPr>
        <w:t>rivieren: smeltwater van gletsjers + regen.</w:t>
      </w:r>
    </w:p>
    <w:p w14:paraId="5136487E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Een stroomstelsel bestaat uit een </w:t>
      </w:r>
      <w:r w:rsidRPr="0002069D">
        <w:rPr>
          <w:rFonts w:cs="Times New Roman"/>
          <w:b/>
        </w:rPr>
        <w:t>hoofdrivier</w:t>
      </w:r>
      <w:r w:rsidRPr="0002069D">
        <w:rPr>
          <w:rFonts w:cs="Times New Roman"/>
        </w:rPr>
        <w:t>,</w:t>
      </w:r>
      <w:r w:rsidRPr="0002069D">
        <w:rPr>
          <w:rFonts w:cs="Times New Roman"/>
          <w:b/>
        </w:rPr>
        <w:t xml:space="preserve"> zijrivieren </w:t>
      </w:r>
      <w:r w:rsidRPr="0002069D">
        <w:rPr>
          <w:rFonts w:cs="Times New Roman"/>
        </w:rPr>
        <w:t>en</w:t>
      </w:r>
      <w:r w:rsidRPr="0002069D">
        <w:rPr>
          <w:rFonts w:cs="Times New Roman"/>
          <w:b/>
        </w:rPr>
        <w:t xml:space="preserve"> beekjes</w:t>
      </w:r>
      <w:r w:rsidRPr="0002069D">
        <w:rPr>
          <w:rFonts w:cs="Times New Roman"/>
        </w:rPr>
        <w:t>.</w:t>
      </w:r>
    </w:p>
    <w:p w14:paraId="2A87DEE5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  <w:b/>
        </w:rPr>
        <w:t>Waterscheiding</w:t>
      </w:r>
      <w:r w:rsidRPr="0002069D">
        <w:rPr>
          <w:rFonts w:cs="Times New Roman"/>
        </w:rPr>
        <w:t>: grens tussen twee stroomgebieden.</w:t>
      </w:r>
    </w:p>
    <w:p w14:paraId="397EB7DB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lastRenderedPageBreak/>
        <w:t>●</w:t>
      </w:r>
      <w:r w:rsidRPr="0002069D">
        <w:rPr>
          <w:rFonts w:cs="Times New Roman"/>
        </w:rPr>
        <w:t xml:space="preserve"> </w:t>
      </w:r>
      <w:r w:rsidRPr="0002069D">
        <w:rPr>
          <w:rFonts w:cs="Times New Roman"/>
          <w:b/>
        </w:rPr>
        <w:t>Debiet</w:t>
      </w:r>
      <w:r w:rsidRPr="0002069D">
        <w:rPr>
          <w:rFonts w:cs="Times New Roman"/>
        </w:rPr>
        <w:t>: hoeveelheid water die op een bepaald punt door de rivier stroomt.</w:t>
      </w:r>
    </w:p>
    <w:p w14:paraId="4D601D08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Uitgedrukt in </w:t>
      </w:r>
      <w:r w:rsidRPr="0002069D">
        <w:rPr>
          <w:rFonts w:cs="Times New Roman"/>
          <w:b/>
        </w:rPr>
        <w:t>m</w:t>
      </w:r>
      <w:r w:rsidRPr="0002069D">
        <w:rPr>
          <w:rFonts w:cs="Times New Roman"/>
          <w:b/>
          <w:vertAlign w:val="superscript"/>
        </w:rPr>
        <w:t>3</w:t>
      </w:r>
      <w:r w:rsidRPr="0002069D">
        <w:rPr>
          <w:rFonts w:cs="Times New Roman"/>
          <w:b/>
        </w:rPr>
        <w:t xml:space="preserve"> per seconde</w:t>
      </w:r>
      <w:r w:rsidRPr="0002069D">
        <w:rPr>
          <w:rFonts w:cs="Times New Roman"/>
        </w:rPr>
        <w:t>.</w:t>
      </w:r>
    </w:p>
    <w:p w14:paraId="7B4698E4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Waterstand vaak </w:t>
      </w:r>
      <w:r w:rsidRPr="0002069D">
        <w:rPr>
          <w:rFonts w:cs="Times New Roman"/>
          <w:b/>
        </w:rPr>
        <w:t>lager</w:t>
      </w:r>
      <w:r w:rsidRPr="0002069D">
        <w:rPr>
          <w:rFonts w:cs="Times New Roman"/>
        </w:rPr>
        <w:t xml:space="preserve"> in de zomer.</w:t>
      </w:r>
    </w:p>
    <w:p w14:paraId="5E644CA0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  <w:b/>
        </w:rPr>
        <w:t>Wadi’s</w:t>
      </w:r>
      <w:r w:rsidRPr="0002069D">
        <w:rPr>
          <w:rFonts w:cs="Times New Roman"/>
        </w:rPr>
        <w:t>: woestijnrivieren met een droogvalperiode.</w:t>
      </w:r>
    </w:p>
    <w:p w14:paraId="48DC823F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  <w:b/>
        </w:rPr>
        <w:t>Regiem</w:t>
      </w:r>
      <w:r w:rsidRPr="0002069D">
        <w:rPr>
          <w:rFonts w:cs="Times New Roman"/>
        </w:rPr>
        <w:t>: schommelingen in de waterafvoer.</w:t>
      </w:r>
    </w:p>
    <w:p w14:paraId="4E7D88D9" w14:textId="77777777" w:rsidR="0002069D" w:rsidRPr="0002069D" w:rsidRDefault="0002069D" w:rsidP="0002069D">
      <w:pPr>
        <w:rPr>
          <w:rFonts w:cs="Times New Roman"/>
        </w:rPr>
      </w:pPr>
    </w:p>
    <w:p w14:paraId="40F7BE21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  <w:b/>
        </w:rPr>
        <w:t>B122 Water en inrichting</w:t>
      </w:r>
    </w:p>
    <w:p w14:paraId="7B45D4E5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>Van dit nummer wordt alleen figuur 4.31 gebruikt; de inhoud van het B-nummer hoeft niet te worden geleerd; daarom hier geen uittreksel.</w:t>
      </w:r>
    </w:p>
    <w:p w14:paraId="41055E63" w14:textId="77777777" w:rsidR="0002069D" w:rsidRPr="0002069D" w:rsidRDefault="0002069D" w:rsidP="0002069D">
      <w:pPr>
        <w:rPr>
          <w:rFonts w:cs="Times New Roman"/>
        </w:rPr>
      </w:pPr>
    </w:p>
    <w:p w14:paraId="0602C5EC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  <w:b/>
        </w:rPr>
        <w:t>B122 Water en inrichting</w:t>
      </w:r>
    </w:p>
    <w:p w14:paraId="336FACED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►</w:t>
      </w:r>
      <w:r w:rsidRPr="0002069D">
        <w:rPr>
          <w:rFonts w:cs="Times New Roman"/>
          <w:b/>
        </w:rPr>
        <w:t>Droogmakerij</w:t>
      </w:r>
      <w:r w:rsidRPr="0002069D">
        <w:rPr>
          <w:rFonts w:cs="Times New Roman"/>
        </w:rPr>
        <w:t xml:space="preserve"> te herkennen aan </w:t>
      </w:r>
      <w:r w:rsidRPr="0002069D">
        <w:rPr>
          <w:rFonts w:cs="Times New Roman"/>
          <w:b/>
        </w:rPr>
        <w:t xml:space="preserve">rechte sloten </w:t>
      </w:r>
      <w:r w:rsidRPr="0002069D">
        <w:rPr>
          <w:rFonts w:cs="Times New Roman"/>
        </w:rPr>
        <w:t xml:space="preserve">en </w:t>
      </w:r>
      <w:r w:rsidRPr="0002069D">
        <w:rPr>
          <w:rFonts w:cs="Times New Roman"/>
          <w:b/>
        </w:rPr>
        <w:t>percelen</w:t>
      </w:r>
      <w:r w:rsidRPr="0002069D">
        <w:rPr>
          <w:rFonts w:cs="Times New Roman"/>
        </w:rPr>
        <w:t>.</w:t>
      </w:r>
    </w:p>
    <w:p w14:paraId="5E49D0CB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Drooglegging van een waterplas: aanleg </w:t>
      </w:r>
      <w:r w:rsidRPr="0002069D">
        <w:rPr>
          <w:rFonts w:cs="Times New Roman"/>
          <w:b/>
        </w:rPr>
        <w:t>ringdijk</w:t>
      </w:r>
      <w:r w:rsidRPr="0002069D">
        <w:rPr>
          <w:rFonts w:cs="Times New Roman"/>
        </w:rPr>
        <w:t xml:space="preserve"> rond een meer </w:t>
      </w:r>
      <w:r w:rsidRPr="0002069D">
        <w:rPr>
          <w:rFonts w:cs="Times New Roman"/>
          <w:lang w:val="en-CA"/>
        </w:rPr>
        <w:sym w:font="Wingdings" w:char="F0E0"/>
      </w:r>
      <w:r w:rsidRPr="0002069D">
        <w:rPr>
          <w:rFonts w:cs="Times New Roman"/>
        </w:rPr>
        <w:t xml:space="preserve"> wegpompen van water naar de </w:t>
      </w:r>
      <w:r w:rsidRPr="0002069D">
        <w:rPr>
          <w:rFonts w:cs="Times New Roman"/>
          <w:b/>
        </w:rPr>
        <w:t>ringvaart</w:t>
      </w:r>
      <w:r w:rsidRPr="0002069D">
        <w:rPr>
          <w:rFonts w:cs="Times New Roman"/>
        </w:rPr>
        <w:t>.</w:t>
      </w:r>
    </w:p>
    <w:p w14:paraId="50DBEDA3" w14:textId="77777777" w:rsidR="0002069D" w:rsidRPr="0002069D" w:rsidRDefault="0002069D" w:rsidP="0002069D">
      <w:pPr>
        <w:rPr>
          <w:rFonts w:cs="Times New Roman"/>
        </w:rPr>
      </w:pPr>
    </w:p>
    <w:p w14:paraId="203863A7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  <w:b/>
        </w:rPr>
        <w:t>B125 Koolstofkringloop</w:t>
      </w:r>
    </w:p>
    <w:p w14:paraId="2E53C48D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►</w:t>
      </w:r>
      <w:r w:rsidRPr="0002069D">
        <w:rPr>
          <w:rFonts w:cs="Times New Roman"/>
        </w:rPr>
        <w:t xml:space="preserve"> Koolzuurgas (CO</w:t>
      </w:r>
      <w:r w:rsidRPr="0002069D">
        <w:rPr>
          <w:rFonts w:cs="Times New Roman"/>
          <w:vertAlign w:val="subscript"/>
        </w:rPr>
        <w:t>2</w:t>
      </w:r>
      <w:r w:rsidRPr="0002069D">
        <w:rPr>
          <w:rFonts w:cs="Times New Roman"/>
        </w:rPr>
        <w:t xml:space="preserve">) is een </w:t>
      </w:r>
      <w:r w:rsidRPr="0002069D">
        <w:rPr>
          <w:rFonts w:cs="Times New Roman"/>
          <w:b/>
        </w:rPr>
        <w:t xml:space="preserve">kleur- </w:t>
      </w:r>
      <w:r w:rsidRPr="0002069D">
        <w:rPr>
          <w:rFonts w:cs="Times New Roman"/>
        </w:rPr>
        <w:t>en</w:t>
      </w:r>
      <w:r w:rsidRPr="0002069D">
        <w:rPr>
          <w:rFonts w:cs="Times New Roman"/>
          <w:b/>
        </w:rPr>
        <w:t xml:space="preserve"> reukloos </w:t>
      </w:r>
      <w:r w:rsidRPr="0002069D">
        <w:rPr>
          <w:rFonts w:cs="Times New Roman"/>
        </w:rPr>
        <w:t>gas.</w:t>
      </w:r>
    </w:p>
    <w:p w14:paraId="5EA8289E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>Nodig voor de groei van planten, bomen en zee-algen.</w:t>
      </w:r>
    </w:p>
    <w:p w14:paraId="742B159A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Fotosynthese: het onder invloed van </w:t>
      </w:r>
      <w:r w:rsidRPr="0002069D">
        <w:rPr>
          <w:rFonts w:cs="Times New Roman"/>
          <w:b/>
        </w:rPr>
        <w:t>zonlicht</w:t>
      </w:r>
      <w:r w:rsidRPr="0002069D">
        <w:rPr>
          <w:rFonts w:cs="Times New Roman"/>
        </w:rPr>
        <w:t xml:space="preserve"> omzetten van </w:t>
      </w:r>
      <w:r w:rsidRPr="0002069D">
        <w:rPr>
          <w:rFonts w:cs="Times New Roman"/>
          <w:b/>
        </w:rPr>
        <w:t xml:space="preserve">water </w:t>
      </w:r>
      <w:r w:rsidRPr="0002069D">
        <w:rPr>
          <w:rFonts w:cs="Times New Roman"/>
        </w:rPr>
        <w:t>en</w:t>
      </w:r>
      <w:r w:rsidRPr="0002069D">
        <w:rPr>
          <w:rFonts w:cs="Times New Roman"/>
          <w:b/>
        </w:rPr>
        <w:t xml:space="preserve"> koolzuurgas</w:t>
      </w:r>
      <w:r w:rsidRPr="0002069D">
        <w:rPr>
          <w:rFonts w:cs="Times New Roman"/>
        </w:rPr>
        <w:t xml:space="preserve"> in </w:t>
      </w:r>
      <w:r w:rsidRPr="0002069D">
        <w:rPr>
          <w:rFonts w:cs="Times New Roman"/>
          <w:b/>
        </w:rPr>
        <w:t xml:space="preserve">suikers </w:t>
      </w:r>
      <w:r w:rsidRPr="0002069D">
        <w:rPr>
          <w:rFonts w:cs="Times New Roman"/>
        </w:rPr>
        <w:t>en</w:t>
      </w:r>
      <w:r w:rsidRPr="0002069D">
        <w:rPr>
          <w:rFonts w:cs="Times New Roman"/>
          <w:b/>
        </w:rPr>
        <w:t xml:space="preserve"> zuurstof</w:t>
      </w:r>
      <w:r w:rsidRPr="0002069D">
        <w:rPr>
          <w:rFonts w:cs="Times New Roman"/>
        </w:rPr>
        <w:t xml:space="preserve"> door </w:t>
      </w:r>
      <w:r w:rsidRPr="0002069D">
        <w:rPr>
          <w:rFonts w:cs="Times New Roman"/>
          <w:b/>
        </w:rPr>
        <w:t xml:space="preserve">planten </w:t>
      </w:r>
      <w:r w:rsidRPr="0002069D">
        <w:rPr>
          <w:rFonts w:cs="Times New Roman"/>
        </w:rPr>
        <w:t>en</w:t>
      </w:r>
      <w:r w:rsidRPr="0002069D">
        <w:rPr>
          <w:rFonts w:cs="Times New Roman"/>
          <w:b/>
        </w:rPr>
        <w:t xml:space="preserve"> bomen</w:t>
      </w:r>
      <w:r w:rsidRPr="0002069D">
        <w:rPr>
          <w:rFonts w:cs="Times New Roman"/>
        </w:rPr>
        <w:t>.</w:t>
      </w:r>
    </w:p>
    <w:p w14:paraId="33E8BDD7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Koolstofkringloop: alle uitwisselingen van CO</w:t>
      </w:r>
      <w:r w:rsidRPr="0002069D">
        <w:rPr>
          <w:rFonts w:cs="Times New Roman"/>
          <w:vertAlign w:val="subscript"/>
        </w:rPr>
        <w:t>2</w:t>
      </w:r>
      <w:r w:rsidRPr="0002069D">
        <w:rPr>
          <w:rFonts w:cs="Times New Roman"/>
        </w:rPr>
        <w:t xml:space="preserve"> op aarde.</w:t>
      </w:r>
    </w:p>
    <w:p w14:paraId="02C7B58E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>Planten en bomen: opname en transpiratie van CO</w:t>
      </w:r>
      <w:r w:rsidRPr="0002069D">
        <w:rPr>
          <w:rFonts w:cs="Times New Roman"/>
          <w:vertAlign w:val="subscript"/>
        </w:rPr>
        <w:t>2</w:t>
      </w:r>
      <w:r w:rsidRPr="0002069D">
        <w:rPr>
          <w:rFonts w:cs="Times New Roman"/>
        </w:rPr>
        <w:t>.</w:t>
      </w:r>
    </w:p>
    <w:p w14:paraId="428CB0E6" w14:textId="7D3B0631" w:rsid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Mensen: verbranding van fossiele brandstoffen, ontbossing, houtverbranding </w:t>
      </w:r>
      <w:r w:rsidRPr="0002069D">
        <w:rPr>
          <w:rFonts w:cs="Times New Roman"/>
          <w:lang w:val="en-CA"/>
        </w:rPr>
        <w:sym w:font="Wingdings" w:char="F0E0"/>
      </w:r>
      <w:r w:rsidRPr="0002069D">
        <w:rPr>
          <w:rFonts w:cs="Times New Roman"/>
        </w:rPr>
        <w:t xml:space="preserve"> toevoeging CO</w:t>
      </w:r>
      <w:r w:rsidRPr="0002069D">
        <w:rPr>
          <w:rFonts w:cs="Times New Roman"/>
          <w:vertAlign w:val="subscript"/>
        </w:rPr>
        <w:t>2</w:t>
      </w:r>
      <w:r w:rsidRPr="0002069D">
        <w:rPr>
          <w:rFonts w:cs="Times New Roman"/>
        </w:rPr>
        <w:t xml:space="preserve"> aan de lucht.</w:t>
      </w:r>
    </w:p>
    <w:p w14:paraId="5C6974FE" w14:textId="4B952AF3" w:rsidR="009A1A20" w:rsidRPr="0002069D" w:rsidRDefault="009A1A20" w:rsidP="0002069D">
      <w:pPr>
        <w:rPr>
          <w:rFonts w:cs="Times New Roman"/>
        </w:rPr>
      </w:pPr>
      <w:r>
        <w:rPr>
          <w:noProof/>
        </w:rPr>
        <w:drawing>
          <wp:inline distT="0" distB="0" distL="0" distR="0" wp14:anchorId="7F6623C0" wp14:editId="6C3EB26B">
            <wp:extent cx="5756910" cy="292481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92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6B36C2" w14:textId="77777777" w:rsidR="0002069D" w:rsidRPr="0002069D" w:rsidRDefault="0002069D" w:rsidP="0002069D">
      <w:pPr>
        <w:rPr>
          <w:rFonts w:cs="Times New Roman"/>
        </w:rPr>
      </w:pPr>
    </w:p>
    <w:p w14:paraId="6E207ABA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  <w:b/>
        </w:rPr>
        <w:t>B126 Versterkt broeikaseffect</w:t>
      </w:r>
    </w:p>
    <w:p w14:paraId="6F1131FF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►</w:t>
      </w:r>
      <w:r w:rsidRPr="0002069D">
        <w:rPr>
          <w:rFonts w:cs="Times New Roman"/>
        </w:rPr>
        <w:t xml:space="preserve"> CO</w:t>
      </w:r>
      <w:r w:rsidRPr="0002069D">
        <w:rPr>
          <w:rFonts w:cs="Times New Roman"/>
          <w:vertAlign w:val="subscript"/>
        </w:rPr>
        <w:t>2</w:t>
      </w:r>
      <w:r w:rsidRPr="0002069D">
        <w:rPr>
          <w:rFonts w:cs="Times New Roman"/>
        </w:rPr>
        <w:t xml:space="preserve"> is een van de </w:t>
      </w:r>
      <w:r w:rsidRPr="0002069D">
        <w:rPr>
          <w:rFonts w:cs="Times New Roman"/>
          <w:b/>
        </w:rPr>
        <w:t>broeikasgassen</w:t>
      </w:r>
      <w:r w:rsidRPr="0002069D">
        <w:rPr>
          <w:rFonts w:cs="Times New Roman"/>
        </w:rPr>
        <w:t>.</w:t>
      </w:r>
    </w:p>
    <w:p w14:paraId="01B7EA5E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Broeikaseffect: het vasthouden van </w:t>
      </w:r>
      <w:r w:rsidRPr="0002069D">
        <w:rPr>
          <w:rFonts w:cs="Times New Roman"/>
          <w:b/>
        </w:rPr>
        <w:t>zonnewarmte</w:t>
      </w:r>
      <w:r w:rsidRPr="0002069D">
        <w:rPr>
          <w:rFonts w:cs="Times New Roman"/>
        </w:rPr>
        <w:t xml:space="preserve"> door de </w:t>
      </w:r>
      <w:r w:rsidRPr="0002069D">
        <w:rPr>
          <w:rFonts w:cs="Times New Roman"/>
          <w:b/>
        </w:rPr>
        <w:t>dampkring</w:t>
      </w:r>
      <w:r w:rsidRPr="0002069D">
        <w:rPr>
          <w:rFonts w:cs="Times New Roman"/>
        </w:rPr>
        <w:t>.</w:t>
      </w:r>
    </w:p>
    <w:p w14:paraId="07A6CCD4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Zonder broeikaseffect zou de aarde </w:t>
      </w:r>
      <w:r w:rsidRPr="0002069D">
        <w:rPr>
          <w:rFonts w:cs="Times New Roman"/>
          <w:b/>
        </w:rPr>
        <w:t>onbewoonbaar</w:t>
      </w:r>
      <w:r w:rsidRPr="0002069D">
        <w:rPr>
          <w:rFonts w:cs="Times New Roman"/>
        </w:rPr>
        <w:t xml:space="preserve"> zijn.</w:t>
      </w:r>
    </w:p>
    <w:p w14:paraId="250C88BB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>Sterke toename CO</w:t>
      </w:r>
      <w:r w:rsidRPr="0002069D">
        <w:rPr>
          <w:rFonts w:cs="Times New Roman"/>
          <w:vertAlign w:val="subscript"/>
        </w:rPr>
        <w:t>2</w:t>
      </w:r>
      <w:r w:rsidRPr="0002069D">
        <w:rPr>
          <w:rFonts w:cs="Times New Roman"/>
        </w:rPr>
        <w:t xml:space="preserve"> </w:t>
      </w:r>
      <w:r w:rsidRPr="0002069D">
        <w:rPr>
          <w:rFonts w:cs="Times New Roman"/>
          <w:lang w:val="en-CA"/>
        </w:rPr>
        <w:sym w:font="Wingdings" w:char="F0E0"/>
      </w:r>
      <w:r w:rsidRPr="0002069D">
        <w:rPr>
          <w:rFonts w:cs="Times New Roman"/>
        </w:rPr>
        <w:t xml:space="preserve"> versterkt broeikaseffect.</w:t>
      </w:r>
    </w:p>
    <w:p w14:paraId="6CE642BE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■</w:t>
      </w:r>
      <w:r w:rsidRPr="0002069D">
        <w:rPr>
          <w:rFonts w:cs="Times New Roman"/>
        </w:rPr>
        <w:t xml:space="preserve"> Hoofdoorzaak: </w:t>
      </w:r>
      <w:r w:rsidRPr="0002069D">
        <w:rPr>
          <w:rFonts w:cs="Times New Roman"/>
          <w:b/>
        </w:rPr>
        <w:t>verbranding van fossiele brandstoffen</w:t>
      </w:r>
      <w:r w:rsidRPr="0002069D">
        <w:rPr>
          <w:rFonts w:cs="Times New Roman"/>
        </w:rPr>
        <w:t>.</w:t>
      </w:r>
    </w:p>
    <w:p w14:paraId="589B554A" w14:textId="3C4F9F4B" w:rsidR="0002069D" w:rsidRDefault="0002069D" w:rsidP="0002069D">
      <w:pPr>
        <w:rPr>
          <w:rFonts w:cs="Times New Roman"/>
        </w:rPr>
      </w:pPr>
    </w:p>
    <w:p w14:paraId="559ED3CA" w14:textId="77777777" w:rsidR="009A1A20" w:rsidRPr="0002069D" w:rsidRDefault="009A1A20" w:rsidP="0002069D">
      <w:pPr>
        <w:rPr>
          <w:rFonts w:cs="Times New Roman"/>
        </w:rPr>
      </w:pPr>
    </w:p>
    <w:p w14:paraId="5A23ED72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  <w:b/>
        </w:rPr>
        <w:lastRenderedPageBreak/>
        <w:t>B127 Klimaatverandering</w:t>
      </w:r>
    </w:p>
    <w:p w14:paraId="2F590808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►</w:t>
      </w:r>
      <w:r w:rsidRPr="0002069D">
        <w:rPr>
          <w:rFonts w:cs="Times New Roman"/>
        </w:rPr>
        <w:t xml:space="preserve">Klimaatverandering is heel </w:t>
      </w:r>
      <w:r w:rsidRPr="0002069D">
        <w:rPr>
          <w:rFonts w:cs="Times New Roman"/>
          <w:b/>
        </w:rPr>
        <w:t>normaal</w:t>
      </w:r>
      <w:r w:rsidRPr="0002069D">
        <w:rPr>
          <w:rFonts w:cs="Times New Roman"/>
        </w:rPr>
        <w:t>.</w:t>
      </w:r>
    </w:p>
    <w:p w14:paraId="0595D7AD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Tussen 1400 en 1850: </w:t>
      </w:r>
      <w:r w:rsidRPr="0002069D">
        <w:rPr>
          <w:rFonts w:cs="Times New Roman"/>
          <w:b/>
        </w:rPr>
        <w:t>de ‘kleine ijstijd’</w:t>
      </w:r>
      <w:r w:rsidRPr="0002069D">
        <w:rPr>
          <w:rFonts w:cs="Times New Roman"/>
        </w:rPr>
        <w:t xml:space="preserve"> </w:t>
      </w:r>
      <w:r w:rsidRPr="0002069D">
        <w:rPr>
          <w:rFonts w:cs="Times New Roman"/>
          <w:lang w:val="en-CA"/>
        </w:rPr>
        <w:sym w:font="Wingdings" w:char="F0E0"/>
      </w:r>
      <w:r w:rsidRPr="0002069D">
        <w:rPr>
          <w:rFonts w:cs="Times New Roman"/>
        </w:rPr>
        <w:t xml:space="preserve"> huidige terugtrekking gletsjers en stijging zeespiegel niet heel vreemd.</w:t>
      </w:r>
    </w:p>
    <w:p w14:paraId="607FC73C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De </w:t>
      </w:r>
      <w:r w:rsidRPr="0002069D">
        <w:rPr>
          <w:rFonts w:cs="Times New Roman"/>
          <w:b/>
        </w:rPr>
        <w:t>tijdschaal</w:t>
      </w:r>
      <w:r w:rsidRPr="0002069D">
        <w:rPr>
          <w:rFonts w:cs="Times New Roman"/>
        </w:rPr>
        <w:t xml:space="preserve"> waarop je kijkt is erg belangrijk. Stijging valt mee over een </w:t>
      </w:r>
      <w:r w:rsidRPr="0002069D">
        <w:rPr>
          <w:rFonts w:cs="Times New Roman"/>
          <w:b/>
        </w:rPr>
        <w:t xml:space="preserve">lange </w:t>
      </w:r>
      <w:r w:rsidRPr="0002069D">
        <w:rPr>
          <w:rFonts w:cs="Times New Roman"/>
        </w:rPr>
        <w:t xml:space="preserve">periode: ijstijden of </w:t>
      </w:r>
      <w:r w:rsidRPr="0002069D">
        <w:rPr>
          <w:rFonts w:cs="Times New Roman"/>
          <w:b/>
        </w:rPr>
        <w:t xml:space="preserve">glacialen </w:t>
      </w:r>
      <w:r w:rsidRPr="0002069D">
        <w:rPr>
          <w:rFonts w:cs="Times New Roman"/>
        </w:rPr>
        <w:t xml:space="preserve">en </w:t>
      </w:r>
      <w:r w:rsidRPr="0002069D">
        <w:rPr>
          <w:rFonts w:cs="Times New Roman"/>
          <w:b/>
        </w:rPr>
        <w:t xml:space="preserve">interglacialen </w:t>
      </w:r>
      <w:r w:rsidRPr="0002069D">
        <w:rPr>
          <w:rFonts w:cs="Times New Roman"/>
        </w:rPr>
        <w:t>wisselden elkaar af.</w:t>
      </w:r>
    </w:p>
    <w:p w14:paraId="210B3C43" w14:textId="77777777" w:rsidR="0002069D" w:rsidRPr="0002069D" w:rsidRDefault="0002069D" w:rsidP="0002069D">
      <w:pPr>
        <w:rPr>
          <w:rFonts w:cs="Times New Roman"/>
        </w:rPr>
      </w:pPr>
    </w:p>
    <w:p w14:paraId="4713ACA8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  <w:b/>
        </w:rPr>
        <w:t>B132 Duurzaam gebruik</w:t>
      </w:r>
    </w:p>
    <w:p w14:paraId="58D38C76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►</w:t>
      </w:r>
      <w:r w:rsidRPr="0002069D">
        <w:rPr>
          <w:rFonts w:cs="Times New Roman"/>
        </w:rPr>
        <w:t xml:space="preserve"> Mogelijkheden voor meer duurzaamheid:</w:t>
      </w:r>
    </w:p>
    <w:p w14:paraId="46C06621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Duurzame grondstoffen:</w:t>
      </w:r>
    </w:p>
    <w:p w14:paraId="5E1AE2F8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</w:rPr>
        <w:t xml:space="preserve">- Van fossiele naar duurzame </w:t>
      </w:r>
      <w:r w:rsidRPr="0002069D">
        <w:rPr>
          <w:rFonts w:cs="Times New Roman"/>
          <w:b/>
        </w:rPr>
        <w:t>energiebronnen</w:t>
      </w:r>
      <w:r w:rsidRPr="0002069D">
        <w:rPr>
          <w:rFonts w:cs="Times New Roman"/>
        </w:rPr>
        <w:t>.</w:t>
      </w:r>
    </w:p>
    <w:p w14:paraId="48821BE9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</w:rPr>
        <w:t xml:space="preserve">- Van plastics naar </w:t>
      </w:r>
      <w:r w:rsidRPr="0002069D">
        <w:rPr>
          <w:rFonts w:cs="Times New Roman"/>
          <w:b/>
        </w:rPr>
        <w:t>plantenresten</w:t>
      </w:r>
      <w:r w:rsidRPr="0002069D">
        <w:rPr>
          <w:rFonts w:cs="Times New Roman"/>
        </w:rPr>
        <w:t xml:space="preserve"> of andere materialen.</w:t>
      </w:r>
    </w:p>
    <w:p w14:paraId="42758EFD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</w:t>
      </w:r>
      <w:r w:rsidRPr="0002069D">
        <w:rPr>
          <w:rFonts w:cs="Times New Roman"/>
          <w:b/>
        </w:rPr>
        <w:t>Energiebesparing</w:t>
      </w:r>
      <w:r w:rsidRPr="0002069D">
        <w:rPr>
          <w:rFonts w:cs="Times New Roman"/>
        </w:rPr>
        <w:t xml:space="preserve"> is zuinig omgaan met fossiele brandstoffen:</w:t>
      </w:r>
    </w:p>
    <w:p w14:paraId="32FB557B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- Minder aardgas of steenkool voor </w:t>
      </w:r>
      <w:r w:rsidRPr="0002069D">
        <w:rPr>
          <w:rFonts w:cs="Times New Roman"/>
          <w:b/>
        </w:rPr>
        <w:t>elektriciteits</w:t>
      </w:r>
      <w:r w:rsidRPr="0002069D">
        <w:rPr>
          <w:rFonts w:cs="Times New Roman"/>
        </w:rPr>
        <w:t>productie.</w:t>
      </w:r>
    </w:p>
    <w:p w14:paraId="6F0B13CA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cs="Times New Roman"/>
        </w:rPr>
        <w:t xml:space="preserve">- Isolatie in de </w:t>
      </w:r>
      <w:r w:rsidRPr="0002069D">
        <w:rPr>
          <w:rFonts w:cs="Times New Roman"/>
          <w:b/>
        </w:rPr>
        <w:t>woningbouw</w:t>
      </w:r>
      <w:r w:rsidRPr="0002069D">
        <w:rPr>
          <w:rFonts w:cs="Times New Roman"/>
        </w:rPr>
        <w:t>.</w:t>
      </w:r>
    </w:p>
    <w:p w14:paraId="170330DC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</w:rPr>
        <w:t xml:space="preserve">- </w:t>
      </w:r>
      <w:r w:rsidRPr="0002069D">
        <w:rPr>
          <w:rFonts w:cs="Times New Roman"/>
          <w:b/>
        </w:rPr>
        <w:t>Energiezuinige</w:t>
      </w:r>
      <w:r w:rsidRPr="0002069D">
        <w:rPr>
          <w:rFonts w:cs="Times New Roman"/>
        </w:rPr>
        <w:t xml:space="preserve"> motoren.</w:t>
      </w:r>
    </w:p>
    <w:p w14:paraId="707620CA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</w:t>
      </w:r>
      <w:r w:rsidRPr="0002069D">
        <w:rPr>
          <w:rFonts w:cs="Times New Roman"/>
          <w:b/>
        </w:rPr>
        <w:t xml:space="preserve">Recycling </w:t>
      </w:r>
      <w:r w:rsidRPr="0002069D">
        <w:rPr>
          <w:rFonts w:cs="Times New Roman"/>
        </w:rPr>
        <w:t xml:space="preserve">of </w:t>
      </w:r>
      <w:r w:rsidRPr="0002069D">
        <w:rPr>
          <w:rFonts w:cs="Times New Roman"/>
          <w:b/>
        </w:rPr>
        <w:t>kringloop</w:t>
      </w:r>
      <w:r w:rsidRPr="0002069D">
        <w:rPr>
          <w:rFonts w:cs="Times New Roman"/>
        </w:rPr>
        <w:t>: het opnieuw gebruiken van grondstoffen.</w:t>
      </w:r>
    </w:p>
    <w:p w14:paraId="7ED4E069" w14:textId="77777777" w:rsidR="0002069D" w:rsidRPr="0002069D" w:rsidRDefault="0002069D" w:rsidP="0002069D">
      <w:pPr>
        <w:rPr>
          <w:rFonts w:cs="Times New Roman"/>
        </w:rPr>
      </w:pPr>
    </w:p>
    <w:p w14:paraId="47B2263D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  <w:b/>
        </w:rPr>
        <w:t>B134 Duurzame energie</w:t>
      </w:r>
    </w:p>
    <w:p w14:paraId="1871C303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►</w:t>
      </w:r>
      <w:r w:rsidRPr="0002069D">
        <w:rPr>
          <w:rFonts w:cs="Times New Roman"/>
        </w:rPr>
        <w:t xml:space="preserve"> </w:t>
      </w:r>
      <w:r w:rsidRPr="0002069D">
        <w:rPr>
          <w:rFonts w:cs="Times New Roman"/>
          <w:b/>
        </w:rPr>
        <w:t xml:space="preserve">Hernieuwbare </w:t>
      </w:r>
      <w:r w:rsidRPr="0002069D">
        <w:rPr>
          <w:rFonts w:cs="Times New Roman"/>
        </w:rPr>
        <w:t xml:space="preserve">of </w:t>
      </w:r>
      <w:r w:rsidRPr="0002069D">
        <w:rPr>
          <w:rFonts w:cs="Times New Roman"/>
          <w:b/>
        </w:rPr>
        <w:t>duurzame</w:t>
      </w:r>
      <w:r w:rsidRPr="0002069D">
        <w:rPr>
          <w:rFonts w:cs="Times New Roman"/>
        </w:rPr>
        <w:t xml:space="preserve"> energiebronnen raken nooit op en dragen niet bij aan </w:t>
      </w:r>
      <w:r w:rsidRPr="0002069D">
        <w:rPr>
          <w:rFonts w:cs="Times New Roman"/>
          <w:b/>
        </w:rPr>
        <w:t>het versterkte broeikaseffect</w:t>
      </w:r>
      <w:r w:rsidRPr="0002069D">
        <w:rPr>
          <w:rFonts w:cs="Times New Roman"/>
        </w:rPr>
        <w:t>.</w:t>
      </w:r>
    </w:p>
    <w:p w14:paraId="5F52FD30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</w:t>
      </w:r>
      <w:r w:rsidRPr="0002069D">
        <w:rPr>
          <w:rFonts w:cs="Times New Roman"/>
          <w:b/>
        </w:rPr>
        <w:t>Zonne-energie</w:t>
      </w:r>
      <w:r w:rsidRPr="0002069D">
        <w:rPr>
          <w:rFonts w:cs="Times New Roman"/>
        </w:rPr>
        <w:t xml:space="preserve"> gebruikt voor elektriciteit en waterverwarming met behulp van </w:t>
      </w:r>
      <w:r w:rsidRPr="0002069D">
        <w:rPr>
          <w:rFonts w:cs="Times New Roman"/>
          <w:b/>
        </w:rPr>
        <w:t>zonnepanelen</w:t>
      </w:r>
      <w:r w:rsidRPr="0002069D">
        <w:rPr>
          <w:rFonts w:cs="Times New Roman"/>
        </w:rPr>
        <w:t>.</w:t>
      </w:r>
    </w:p>
    <w:p w14:paraId="0DC815FF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</w:t>
      </w:r>
      <w:r w:rsidRPr="0002069D">
        <w:rPr>
          <w:rFonts w:cs="Times New Roman"/>
          <w:b/>
        </w:rPr>
        <w:t>Windenergie</w:t>
      </w:r>
      <w:r w:rsidRPr="0002069D">
        <w:rPr>
          <w:rFonts w:cs="Times New Roman"/>
        </w:rPr>
        <w:t xml:space="preserve"> gebruikt voor elektriciteit met behulp van windmolens.</w:t>
      </w:r>
    </w:p>
    <w:p w14:paraId="50009F44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Waterkracht in </w:t>
      </w:r>
      <w:r w:rsidRPr="0002069D">
        <w:rPr>
          <w:rFonts w:cs="Times New Roman"/>
          <w:b/>
        </w:rPr>
        <w:t>berg</w:t>
      </w:r>
      <w:r w:rsidRPr="0002069D">
        <w:rPr>
          <w:rFonts w:cs="Times New Roman"/>
        </w:rPr>
        <w:t xml:space="preserve">gebieden gebruikt voor </w:t>
      </w:r>
      <w:r w:rsidRPr="0002069D">
        <w:rPr>
          <w:rFonts w:cs="Times New Roman"/>
          <w:b/>
        </w:rPr>
        <w:t>hydro-elektriciteit</w:t>
      </w:r>
      <w:r w:rsidRPr="0002069D">
        <w:rPr>
          <w:rFonts w:cs="Times New Roman"/>
        </w:rPr>
        <w:t>.</w:t>
      </w:r>
    </w:p>
    <w:p w14:paraId="42EAE66B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</w:t>
      </w:r>
      <w:r w:rsidRPr="0002069D">
        <w:rPr>
          <w:rFonts w:cs="Times New Roman"/>
          <w:b/>
        </w:rPr>
        <w:t>Biomassa</w:t>
      </w:r>
      <w:r w:rsidRPr="0002069D">
        <w:rPr>
          <w:rFonts w:cs="Times New Roman"/>
        </w:rPr>
        <w:t xml:space="preserve"> (organische materialen) verbrand en gebruikt voor elektriciteit en </w:t>
      </w:r>
      <w:r w:rsidRPr="0002069D">
        <w:rPr>
          <w:rFonts w:cs="Times New Roman"/>
          <w:b/>
        </w:rPr>
        <w:t>biobrandstof.</w:t>
      </w:r>
    </w:p>
    <w:p w14:paraId="4896743B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</w:t>
      </w:r>
      <w:r w:rsidRPr="0002069D">
        <w:rPr>
          <w:rFonts w:cs="Times New Roman"/>
          <w:b/>
        </w:rPr>
        <w:t xml:space="preserve">Geothermische energie </w:t>
      </w:r>
      <w:r w:rsidRPr="0002069D">
        <w:rPr>
          <w:rFonts w:cs="Times New Roman"/>
        </w:rPr>
        <w:t>(natuurlijke hitte uit vulkaangebieden) gebruikt voor gebouwverwarming of generatoren in elektriciteitscentrales.</w:t>
      </w:r>
    </w:p>
    <w:p w14:paraId="4EF5E1B6" w14:textId="77777777" w:rsidR="0002069D" w:rsidRPr="0002069D" w:rsidRDefault="0002069D" w:rsidP="0002069D">
      <w:pPr>
        <w:rPr>
          <w:rFonts w:cs="Times New Roman"/>
        </w:rPr>
      </w:pPr>
    </w:p>
    <w:p w14:paraId="49E0DAA2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  <w:b/>
        </w:rPr>
        <w:t>B186 Landbouw en inrichting</w:t>
      </w:r>
    </w:p>
    <w:p w14:paraId="523058AF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►</w:t>
      </w:r>
      <w:r w:rsidRPr="0002069D">
        <w:rPr>
          <w:rFonts w:cs="Times New Roman"/>
        </w:rPr>
        <w:t xml:space="preserve"> Landbouw is de grootste </w:t>
      </w:r>
      <w:r w:rsidRPr="0002069D">
        <w:rPr>
          <w:rFonts w:cs="Times New Roman"/>
          <w:b/>
        </w:rPr>
        <w:t>grondgebruiker</w:t>
      </w:r>
      <w:r w:rsidRPr="0002069D">
        <w:rPr>
          <w:rFonts w:cs="Times New Roman"/>
        </w:rPr>
        <w:t xml:space="preserve"> </w:t>
      </w:r>
      <w:r w:rsidRPr="0002069D">
        <w:rPr>
          <w:rFonts w:cs="Times New Roman"/>
        </w:rPr>
        <w:sym w:font="Wingdings" w:char="F0E0"/>
      </w:r>
      <w:r w:rsidRPr="0002069D">
        <w:rPr>
          <w:rFonts w:cs="Times New Roman"/>
        </w:rPr>
        <w:t xml:space="preserve"> In Nederland: </w:t>
      </w:r>
      <w:r w:rsidRPr="0002069D">
        <w:rPr>
          <w:rFonts w:cs="Times New Roman"/>
          <w:b/>
        </w:rPr>
        <w:t>70</w:t>
      </w:r>
      <w:r w:rsidRPr="0002069D">
        <w:rPr>
          <w:rFonts w:cs="Times New Roman"/>
        </w:rPr>
        <w:t xml:space="preserve">%. Herinrichting nodig vanwege </w:t>
      </w:r>
      <w:r w:rsidRPr="0002069D">
        <w:rPr>
          <w:rFonts w:cs="Times New Roman"/>
          <w:b/>
        </w:rPr>
        <w:t xml:space="preserve">specialisatie </w:t>
      </w:r>
      <w:r w:rsidRPr="0002069D">
        <w:rPr>
          <w:rFonts w:cs="Times New Roman"/>
        </w:rPr>
        <w:t xml:space="preserve">en </w:t>
      </w:r>
      <w:r w:rsidRPr="0002069D">
        <w:rPr>
          <w:rFonts w:cs="Times New Roman"/>
          <w:b/>
        </w:rPr>
        <w:t>mechanisatie</w:t>
      </w:r>
      <w:r w:rsidRPr="0002069D">
        <w:rPr>
          <w:rFonts w:cs="Times New Roman"/>
        </w:rPr>
        <w:t xml:space="preserve"> = </w:t>
      </w:r>
      <w:r w:rsidRPr="0002069D">
        <w:rPr>
          <w:rFonts w:cs="Times New Roman"/>
          <w:b/>
        </w:rPr>
        <w:t>ruilverkaveling</w:t>
      </w:r>
      <w:r w:rsidRPr="0002069D">
        <w:rPr>
          <w:rFonts w:cs="Times New Roman"/>
        </w:rPr>
        <w:t>:</w:t>
      </w:r>
    </w:p>
    <w:p w14:paraId="23C717A1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</w:rPr>
        <w:t>1.</w:t>
      </w:r>
      <w:r w:rsidRPr="0002069D">
        <w:rPr>
          <w:rFonts w:cs="Times New Roman"/>
          <w:b/>
        </w:rPr>
        <w:t>Vergroting van akkers en weilanden</w:t>
      </w:r>
    </w:p>
    <w:p w14:paraId="27E23E1A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</w:rPr>
        <w:t>2.</w:t>
      </w:r>
      <w:r w:rsidRPr="0002069D">
        <w:rPr>
          <w:rFonts w:cs="Times New Roman"/>
          <w:b/>
        </w:rPr>
        <w:t xml:space="preserve"> Verbetering van afwatering van drassige gronden</w:t>
      </w:r>
    </w:p>
    <w:p w14:paraId="2D753148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</w:rPr>
        <w:t>3.</w:t>
      </w:r>
      <w:r w:rsidRPr="0002069D">
        <w:rPr>
          <w:rFonts w:cs="Times New Roman"/>
          <w:b/>
        </w:rPr>
        <w:t xml:space="preserve"> Verharding van zandwegen</w:t>
      </w:r>
    </w:p>
    <w:p w14:paraId="03F055BA" w14:textId="77777777" w:rsidR="0002069D" w:rsidRPr="0002069D" w:rsidRDefault="0002069D" w:rsidP="0002069D">
      <w:pPr>
        <w:rPr>
          <w:rFonts w:cs="Times New Roman"/>
          <w:b/>
        </w:rPr>
      </w:pPr>
      <w:r w:rsidRPr="0002069D">
        <w:rPr>
          <w:rFonts w:cs="Times New Roman"/>
        </w:rPr>
        <w:t>4.</w:t>
      </w:r>
      <w:r w:rsidRPr="0002069D">
        <w:rPr>
          <w:rFonts w:cs="Times New Roman"/>
          <w:b/>
        </w:rPr>
        <w:t xml:space="preserve"> Het ruilen van akkers en weilanden </w:t>
      </w:r>
    </w:p>
    <w:p w14:paraId="36156762" w14:textId="77777777" w:rsidR="0002069D" w:rsidRPr="0002069D" w:rsidRDefault="0002069D" w:rsidP="0002069D">
      <w:pPr>
        <w:rPr>
          <w:rFonts w:cs="Times New Roman"/>
        </w:rPr>
      </w:pPr>
      <w:r w:rsidRPr="0002069D">
        <w:rPr>
          <w:rFonts w:ascii="Times New Roman" w:hAnsi="Times New Roman" w:cs="Times New Roman"/>
        </w:rPr>
        <w:t>●</w:t>
      </w:r>
      <w:r w:rsidRPr="0002069D">
        <w:rPr>
          <w:rFonts w:cs="Times New Roman"/>
        </w:rPr>
        <w:t xml:space="preserve"> Tegenwoordig meer aandacht voor </w:t>
      </w:r>
      <w:r w:rsidRPr="0002069D">
        <w:rPr>
          <w:rFonts w:cs="Times New Roman"/>
          <w:b/>
        </w:rPr>
        <w:t>natuur</w:t>
      </w:r>
      <w:r w:rsidRPr="0002069D">
        <w:rPr>
          <w:rFonts w:cs="Times New Roman"/>
        </w:rPr>
        <w:t xml:space="preserve">, </w:t>
      </w:r>
      <w:r w:rsidRPr="0002069D">
        <w:rPr>
          <w:rFonts w:cs="Times New Roman"/>
          <w:b/>
        </w:rPr>
        <w:t xml:space="preserve">recreatie </w:t>
      </w:r>
      <w:r w:rsidRPr="0002069D">
        <w:rPr>
          <w:rFonts w:cs="Times New Roman"/>
        </w:rPr>
        <w:t xml:space="preserve">en </w:t>
      </w:r>
      <w:r w:rsidRPr="0002069D">
        <w:rPr>
          <w:rFonts w:cs="Times New Roman"/>
          <w:b/>
        </w:rPr>
        <w:t>toerisme</w:t>
      </w:r>
      <w:r w:rsidRPr="0002069D">
        <w:rPr>
          <w:rFonts w:cs="Times New Roman"/>
        </w:rPr>
        <w:t xml:space="preserve">. Landinrichting: herinrichting met aandacht voor </w:t>
      </w:r>
      <w:r w:rsidRPr="0002069D">
        <w:rPr>
          <w:rFonts w:cs="Times New Roman"/>
          <w:b/>
        </w:rPr>
        <w:t>landbouw</w:t>
      </w:r>
      <w:r w:rsidRPr="0002069D">
        <w:rPr>
          <w:rFonts w:cs="Times New Roman"/>
        </w:rPr>
        <w:t>,</w:t>
      </w:r>
      <w:r w:rsidRPr="0002069D">
        <w:rPr>
          <w:rFonts w:cs="Times New Roman"/>
          <w:b/>
        </w:rPr>
        <w:t xml:space="preserve"> natuurbehoud </w:t>
      </w:r>
      <w:r w:rsidRPr="0002069D">
        <w:rPr>
          <w:rFonts w:cs="Times New Roman"/>
        </w:rPr>
        <w:t>en</w:t>
      </w:r>
      <w:r w:rsidRPr="0002069D">
        <w:rPr>
          <w:rFonts w:cs="Times New Roman"/>
          <w:b/>
        </w:rPr>
        <w:t xml:space="preserve"> recreatie</w:t>
      </w:r>
      <w:r w:rsidRPr="0002069D">
        <w:rPr>
          <w:rFonts w:cs="Times New Roman"/>
        </w:rPr>
        <w:t>.</w:t>
      </w:r>
    </w:p>
    <w:p w14:paraId="6E2BF7E3" w14:textId="77777777" w:rsidR="0002069D" w:rsidRPr="0002069D" w:rsidRDefault="0002069D" w:rsidP="000B59FB">
      <w:pPr>
        <w:rPr>
          <w:rFonts w:cs="Times New Roman"/>
        </w:rPr>
      </w:pPr>
    </w:p>
    <w:sectPr w:rsidR="0002069D" w:rsidRPr="0002069D" w:rsidSect="00E72512">
      <w:footerReference w:type="default" r:id="rId8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96EBE2" w14:textId="77777777" w:rsidR="00F90C27" w:rsidRDefault="00F90C27" w:rsidP="009977C6">
      <w:r>
        <w:separator/>
      </w:r>
    </w:p>
  </w:endnote>
  <w:endnote w:type="continuationSeparator" w:id="0">
    <w:p w14:paraId="16EA1FEC" w14:textId="77777777" w:rsidR="00F90C27" w:rsidRDefault="00F90C27" w:rsidP="009977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17EF9C" w14:textId="77777777" w:rsidR="009977C6" w:rsidRPr="009977C6" w:rsidRDefault="009977C6">
    <w:pPr>
      <w:pStyle w:val="Voettekst"/>
      <w:rPr>
        <w:sz w:val="18"/>
        <w:szCs w:val="18"/>
      </w:rPr>
    </w:pPr>
    <w:r w:rsidRPr="00B161CC">
      <w:rPr>
        <w:sz w:val="18"/>
        <w:szCs w:val="18"/>
      </w:rPr>
      <w:t xml:space="preserve">De </w:t>
    </w:r>
    <w:proofErr w:type="spellStart"/>
    <w:r w:rsidRPr="00B161CC">
      <w:rPr>
        <w:sz w:val="18"/>
        <w:szCs w:val="18"/>
      </w:rPr>
      <w:t>Geo</w:t>
    </w:r>
    <w:proofErr w:type="spellEnd"/>
    <w:r w:rsidRPr="00B161CC">
      <w:rPr>
        <w:sz w:val="18"/>
        <w:szCs w:val="18"/>
      </w:rPr>
      <w:t xml:space="preserve">, aardrijkskunde voor de onderbouw  - </w:t>
    </w:r>
    <w:r>
      <w:rPr>
        <w:sz w:val="18"/>
        <w:szCs w:val="18"/>
      </w:rPr>
      <w:t>Uittreksels</w:t>
    </w:r>
    <w:r w:rsidR="00691472">
      <w:rPr>
        <w:sz w:val="18"/>
        <w:szCs w:val="18"/>
      </w:rPr>
      <w:t xml:space="preserve"> 2</w:t>
    </w:r>
    <w:r w:rsidRPr="00B161CC">
      <w:rPr>
        <w:sz w:val="18"/>
        <w:szCs w:val="18"/>
      </w:rPr>
      <w:t xml:space="preserve"> </w:t>
    </w:r>
    <w:r w:rsidR="00973667">
      <w:rPr>
        <w:sz w:val="18"/>
        <w:szCs w:val="18"/>
      </w:rPr>
      <w:t>vwo</w:t>
    </w:r>
    <w:r>
      <w:rPr>
        <w:sz w:val="18"/>
        <w:szCs w:val="18"/>
      </w:rPr>
      <w:t xml:space="preserve"> BB – h</w:t>
    </w:r>
    <w:r w:rsidR="009C32DF">
      <w:rPr>
        <w:sz w:val="18"/>
        <w:szCs w:val="18"/>
      </w:rPr>
      <w:t>3</w:t>
    </w:r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antw</w:t>
    </w:r>
    <w:proofErr w:type="spellEnd"/>
    <w:r>
      <w:rPr>
        <w:sz w:val="18"/>
        <w:szCs w:val="18"/>
      </w:rPr>
      <w:tab/>
    </w:r>
    <w:r w:rsidRPr="00B161CC">
      <w:rPr>
        <w:rFonts w:cs="Arial"/>
        <w:sz w:val="18"/>
        <w:szCs w:val="18"/>
      </w:rPr>
      <w:t>©</w:t>
    </w:r>
    <w:r w:rsidRPr="00B161CC">
      <w:rPr>
        <w:sz w:val="18"/>
        <w:szCs w:val="18"/>
      </w:rPr>
      <w:t xml:space="preserve"> </w:t>
    </w:r>
    <w:proofErr w:type="spellStart"/>
    <w:r w:rsidRPr="00B161CC">
      <w:rPr>
        <w:sz w:val="18"/>
        <w:szCs w:val="18"/>
      </w:rPr>
      <w:t>T</w:t>
    </w:r>
    <w:r>
      <w:rPr>
        <w:sz w:val="18"/>
        <w:szCs w:val="18"/>
      </w:rPr>
      <w:t>hiemeMeulenhoff</w:t>
    </w:r>
    <w:proofErr w:type="spellEnd"/>
    <w:r>
      <w:rPr>
        <w:sz w:val="18"/>
        <w:szCs w:val="18"/>
      </w:rPr>
      <w:t>, Amersfoort 2015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201DAB" w14:textId="77777777" w:rsidR="00F90C27" w:rsidRDefault="00F90C27" w:rsidP="009977C6">
      <w:r>
        <w:separator/>
      </w:r>
    </w:p>
  </w:footnote>
  <w:footnote w:type="continuationSeparator" w:id="0">
    <w:p w14:paraId="5F7EC97B" w14:textId="77777777" w:rsidR="00F90C27" w:rsidRDefault="00F90C27" w:rsidP="009977C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B7907"/>
    <w:rsid w:val="0001733E"/>
    <w:rsid w:val="0002069D"/>
    <w:rsid w:val="00057282"/>
    <w:rsid w:val="00065474"/>
    <w:rsid w:val="000708C4"/>
    <w:rsid w:val="000742F4"/>
    <w:rsid w:val="00076F1D"/>
    <w:rsid w:val="000A6096"/>
    <w:rsid w:val="000B59FB"/>
    <w:rsid w:val="000C6F85"/>
    <w:rsid w:val="000F09FA"/>
    <w:rsid w:val="000F53AE"/>
    <w:rsid w:val="00105422"/>
    <w:rsid w:val="00113462"/>
    <w:rsid w:val="0011411C"/>
    <w:rsid w:val="00122E74"/>
    <w:rsid w:val="0013692E"/>
    <w:rsid w:val="00145095"/>
    <w:rsid w:val="001824AF"/>
    <w:rsid w:val="00182A4A"/>
    <w:rsid w:val="00194005"/>
    <w:rsid w:val="001A4E7D"/>
    <w:rsid w:val="001B7B0A"/>
    <w:rsid w:val="001C0013"/>
    <w:rsid w:val="001C6999"/>
    <w:rsid w:val="001D2460"/>
    <w:rsid w:val="001E624A"/>
    <w:rsid w:val="001E6512"/>
    <w:rsid w:val="001E6FF5"/>
    <w:rsid w:val="001F139E"/>
    <w:rsid w:val="001F658B"/>
    <w:rsid w:val="001F70FD"/>
    <w:rsid w:val="002166B9"/>
    <w:rsid w:val="002168BA"/>
    <w:rsid w:val="00233DB1"/>
    <w:rsid w:val="00234390"/>
    <w:rsid w:val="00236E01"/>
    <w:rsid w:val="002404B5"/>
    <w:rsid w:val="00245AD9"/>
    <w:rsid w:val="00261913"/>
    <w:rsid w:val="002719C6"/>
    <w:rsid w:val="002821AB"/>
    <w:rsid w:val="0029225B"/>
    <w:rsid w:val="0029245A"/>
    <w:rsid w:val="002A257B"/>
    <w:rsid w:val="002C39B9"/>
    <w:rsid w:val="002C4DE2"/>
    <w:rsid w:val="002E212F"/>
    <w:rsid w:val="002E3EEF"/>
    <w:rsid w:val="002E59C3"/>
    <w:rsid w:val="002F720E"/>
    <w:rsid w:val="003030D3"/>
    <w:rsid w:val="0030705B"/>
    <w:rsid w:val="00324810"/>
    <w:rsid w:val="00325202"/>
    <w:rsid w:val="0032788D"/>
    <w:rsid w:val="00332378"/>
    <w:rsid w:val="00341A8D"/>
    <w:rsid w:val="003564FC"/>
    <w:rsid w:val="00370B3B"/>
    <w:rsid w:val="00392256"/>
    <w:rsid w:val="003A2189"/>
    <w:rsid w:val="003D509A"/>
    <w:rsid w:val="003D7DC8"/>
    <w:rsid w:val="003D7E67"/>
    <w:rsid w:val="003E63A8"/>
    <w:rsid w:val="003F6706"/>
    <w:rsid w:val="003F6E5C"/>
    <w:rsid w:val="004021A4"/>
    <w:rsid w:val="00433DAB"/>
    <w:rsid w:val="004378F8"/>
    <w:rsid w:val="00441678"/>
    <w:rsid w:val="0046525D"/>
    <w:rsid w:val="0048602A"/>
    <w:rsid w:val="00493125"/>
    <w:rsid w:val="004A0A53"/>
    <w:rsid w:val="004A115E"/>
    <w:rsid w:val="004B33BF"/>
    <w:rsid w:val="004C2AA4"/>
    <w:rsid w:val="004C6BD1"/>
    <w:rsid w:val="004D05AA"/>
    <w:rsid w:val="004D3C95"/>
    <w:rsid w:val="004F76E3"/>
    <w:rsid w:val="00527F4E"/>
    <w:rsid w:val="00541367"/>
    <w:rsid w:val="00545FC1"/>
    <w:rsid w:val="00560B1E"/>
    <w:rsid w:val="00561D94"/>
    <w:rsid w:val="005677B5"/>
    <w:rsid w:val="0057379F"/>
    <w:rsid w:val="00596FCF"/>
    <w:rsid w:val="005A10AB"/>
    <w:rsid w:val="005A40E6"/>
    <w:rsid w:val="005A7444"/>
    <w:rsid w:val="005B0AE5"/>
    <w:rsid w:val="005B6104"/>
    <w:rsid w:val="005C7E5E"/>
    <w:rsid w:val="005E608D"/>
    <w:rsid w:val="005F6204"/>
    <w:rsid w:val="0060024A"/>
    <w:rsid w:val="006324F9"/>
    <w:rsid w:val="00642AC4"/>
    <w:rsid w:val="00656E88"/>
    <w:rsid w:val="00662669"/>
    <w:rsid w:val="00690022"/>
    <w:rsid w:val="00691472"/>
    <w:rsid w:val="0069536B"/>
    <w:rsid w:val="006B1F30"/>
    <w:rsid w:val="006B513C"/>
    <w:rsid w:val="006D13BB"/>
    <w:rsid w:val="006E3CCA"/>
    <w:rsid w:val="006E4213"/>
    <w:rsid w:val="007000A2"/>
    <w:rsid w:val="00701408"/>
    <w:rsid w:val="0071260A"/>
    <w:rsid w:val="00722DEE"/>
    <w:rsid w:val="00732EC2"/>
    <w:rsid w:val="00737968"/>
    <w:rsid w:val="00742EED"/>
    <w:rsid w:val="007612AB"/>
    <w:rsid w:val="00792124"/>
    <w:rsid w:val="007A1923"/>
    <w:rsid w:val="007A5337"/>
    <w:rsid w:val="007B7907"/>
    <w:rsid w:val="007D4DD4"/>
    <w:rsid w:val="007E0CE3"/>
    <w:rsid w:val="007E21D5"/>
    <w:rsid w:val="007F16CD"/>
    <w:rsid w:val="007F2F2C"/>
    <w:rsid w:val="007F5E02"/>
    <w:rsid w:val="00801CA6"/>
    <w:rsid w:val="008127CB"/>
    <w:rsid w:val="00814BA6"/>
    <w:rsid w:val="00814CC7"/>
    <w:rsid w:val="00817BD9"/>
    <w:rsid w:val="00830DA9"/>
    <w:rsid w:val="00833486"/>
    <w:rsid w:val="00837F5A"/>
    <w:rsid w:val="00854DAA"/>
    <w:rsid w:val="00865892"/>
    <w:rsid w:val="008818EF"/>
    <w:rsid w:val="00891503"/>
    <w:rsid w:val="00893F90"/>
    <w:rsid w:val="00894A2F"/>
    <w:rsid w:val="008B4654"/>
    <w:rsid w:val="008B6FED"/>
    <w:rsid w:val="008C706A"/>
    <w:rsid w:val="008E0343"/>
    <w:rsid w:val="00903333"/>
    <w:rsid w:val="00922899"/>
    <w:rsid w:val="00931527"/>
    <w:rsid w:val="00935BF1"/>
    <w:rsid w:val="00943ABA"/>
    <w:rsid w:val="00944469"/>
    <w:rsid w:val="0094570A"/>
    <w:rsid w:val="00960762"/>
    <w:rsid w:val="009667E5"/>
    <w:rsid w:val="00973667"/>
    <w:rsid w:val="00995F39"/>
    <w:rsid w:val="009977C6"/>
    <w:rsid w:val="009A1A20"/>
    <w:rsid w:val="009A3D1B"/>
    <w:rsid w:val="009A7CC5"/>
    <w:rsid w:val="009B0DE5"/>
    <w:rsid w:val="009B7DEC"/>
    <w:rsid w:val="009C32DF"/>
    <w:rsid w:val="009C7E26"/>
    <w:rsid w:val="009D38F3"/>
    <w:rsid w:val="009E00BD"/>
    <w:rsid w:val="009E1BDF"/>
    <w:rsid w:val="009E2548"/>
    <w:rsid w:val="009E6B26"/>
    <w:rsid w:val="009E7008"/>
    <w:rsid w:val="009F70E6"/>
    <w:rsid w:val="00A03814"/>
    <w:rsid w:val="00A07A2E"/>
    <w:rsid w:val="00A150F3"/>
    <w:rsid w:val="00A16C20"/>
    <w:rsid w:val="00A25967"/>
    <w:rsid w:val="00A408A6"/>
    <w:rsid w:val="00A443F2"/>
    <w:rsid w:val="00A5116A"/>
    <w:rsid w:val="00A5126E"/>
    <w:rsid w:val="00A56C1E"/>
    <w:rsid w:val="00A6193F"/>
    <w:rsid w:val="00A669CF"/>
    <w:rsid w:val="00A751DC"/>
    <w:rsid w:val="00A76D50"/>
    <w:rsid w:val="00A84B8E"/>
    <w:rsid w:val="00AC163B"/>
    <w:rsid w:val="00AE5B22"/>
    <w:rsid w:val="00AE60E9"/>
    <w:rsid w:val="00AF203D"/>
    <w:rsid w:val="00AF4814"/>
    <w:rsid w:val="00B038DA"/>
    <w:rsid w:val="00B13E17"/>
    <w:rsid w:val="00B15AC1"/>
    <w:rsid w:val="00B218E7"/>
    <w:rsid w:val="00B40DF8"/>
    <w:rsid w:val="00B413EE"/>
    <w:rsid w:val="00B533E9"/>
    <w:rsid w:val="00B95CDA"/>
    <w:rsid w:val="00B95E15"/>
    <w:rsid w:val="00BB234C"/>
    <w:rsid w:val="00BE5360"/>
    <w:rsid w:val="00BF3B1A"/>
    <w:rsid w:val="00C0059F"/>
    <w:rsid w:val="00C033D2"/>
    <w:rsid w:val="00C06597"/>
    <w:rsid w:val="00C27412"/>
    <w:rsid w:val="00C307D0"/>
    <w:rsid w:val="00C30A2C"/>
    <w:rsid w:val="00C42428"/>
    <w:rsid w:val="00C55665"/>
    <w:rsid w:val="00C577AD"/>
    <w:rsid w:val="00C63D23"/>
    <w:rsid w:val="00C710B8"/>
    <w:rsid w:val="00C737B2"/>
    <w:rsid w:val="00C77BA2"/>
    <w:rsid w:val="00C91A17"/>
    <w:rsid w:val="00C96573"/>
    <w:rsid w:val="00C96C3B"/>
    <w:rsid w:val="00CB29E8"/>
    <w:rsid w:val="00CB4345"/>
    <w:rsid w:val="00CD7501"/>
    <w:rsid w:val="00CE5697"/>
    <w:rsid w:val="00CF4A4B"/>
    <w:rsid w:val="00D038F2"/>
    <w:rsid w:val="00D13F8F"/>
    <w:rsid w:val="00D23A83"/>
    <w:rsid w:val="00D40FE4"/>
    <w:rsid w:val="00D56216"/>
    <w:rsid w:val="00D70418"/>
    <w:rsid w:val="00D85EBE"/>
    <w:rsid w:val="00D91B84"/>
    <w:rsid w:val="00D940E9"/>
    <w:rsid w:val="00D95EAF"/>
    <w:rsid w:val="00DB2DDF"/>
    <w:rsid w:val="00DE3A3D"/>
    <w:rsid w:val="00DF2920"/>
    <w:rsid w:val="00DF4D70"/>
    <w:rsid w:val="00DF54C9"/>
    <w:rsid w:val="00E06DCD"/>
    <w:rsid w:val="00E13D97"/>
    <w:rsid w:val="00E211ED"/>
    <w:rsid w:val="00E2409E"/>
    <w:rsid w:val="00E30DBB"/>
    <w:rsid w:val="00E57E21"/>
    <w:rsid w:val="00E72512"/>
    <w:rsid w:val="00E916EB"/>
    <w:rsid w:val="00E917D0"/>
    <w:rsid w:val="00EA0BDD"/>
    <w:rsid w:val="00EB263E"/>
    <w:rsid w:val="00EC4FCE"/>
    <w:rsid w:val="00EC5F08"/>
    <w:rsid w:val="00ED132B"/>
    <w:rsid w:val="00ED2F10"/>
    <w:rsid w:val="00ED509D"/>
    <w:rsid w:val="00EF69C7"/>
    <w:rsid w:val="00F158FC"/>
    <w:rsid w:val="00F16BF0"/>
    <w:rsid w:val="00F275D4"/>
    <w:rsid w:val="00F36AFA"/>
    <w:rsid w:val="00F42724"/>
    <w:rsid w:val="00F45075"/>
    <w:rsid w:val="00F54668"/>
    <w:rsid w:val="00F6394A"/>
    <w:rsid w:val="00F65DFF"/>
    <w:rsid w:val="00F70925"/>
    <w:rsid w:val="00F710B8"/>
    <w:rsid w:val="00F73BC4"/>
    <w:rsid w:val="00F770E2"/>
    <w:rsid w:val="00F90C27"/>
    <w:rsid w:val="00F90F18"/>
    <w:rsid w:val="00FA43ED"/>
    <w:rsid w:val="00FA5A9E"/>
    <w:rsid w:val="00FB4117"/>
    <w:rsid w:val="00FB4FB4"/>
    <w:rsid w:val="00FC0DEA"/>
    <w:rsid w:val="00FD409E"/>
    <w:rsid w:val="00FE6635"/>
    <w:rsid w:val="00FF1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2889597"/>
  <w15:docId w15:val="{3E8F14B7-28AB-4B9A-A49B-38BB5477E4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16C20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Verwijzingopmerking">
    <w:name w:val="annotation reference"/>
    <w:basedOn w:val="Standaardalinea-lettertype"/>
    <w:uiPriority w:val="99"/>
    <w:semiHidden/>
    <w:unhideWhenUsed/>
    <w:rsid w:val="00FF11FF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FF11FF"/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FF11FF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FF11FF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FF11FF"/>
    <w:rPr>
      <w:b/>
      <w:bCs/>
      <w:sz w:val="20"/>
      <w:szCs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F11FF"/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F11FF"/>
    <w:rPr>
      <w:rFonts w:ascii="Segoe UI" w:hAnsi="Segoe UI" w:cs="Segoe UI"/>
      <w:sz w:val="18"/>
      <w:szCs w:val="18"/>
    </w:rPr>
  </w:style>
  <w:style w:type="paragraph" w:styleId="Koptekst">
    <w:name w:val="header"/>
    <w:basedOn w:val="Standaard"/>
    <w:link w:val="KoptekstChar"/>
    <w:uiPriority w:val="99"/>
    <w:unhideWhenUsed/>
    <w:rsid w:val="009977C6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9977C6"/>
  </w:style>
  <w:style w:type="paragraph" w:styleId="Voettekst">
    <w:name w:val="footer"/>
    <w:basedOn w:val="Standaard"/>
    <w:link w:val="VoettekstChar"/>
    <w:unhideWhenUsed/>
    <w:rsid w:val="009977C6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rsid w:val="009977C6"/>
  </w:style>
  <w:style w:type="paragraph" w:styleId="Geenafstand">
    <w:name w:val="No Spacing"/>
    <w:uiPriority w:val="1"/>
    <w:qFormat/>
    <w:rsid w:val="00A25967"/>
    <w:rPr>
      <w:rFonts w:ascii="Arial" w:hAnsi="Arial"/>
      <w:sz w:val="20"/>
      <w:szCs w:val="20"/>
    </w:rPr>
  </w:style>
  <w:style w:type="character" w:styleId="Hyperlink">
    <w:name w:val="Hyperlink"/>
    <w:basedOn w:val="Standaardalinea-lettertype"/>
    <w:uiPriority w:val="99"/>
    <w:unhideWhenUsed/>
    <w:rsid w:val="000B59F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686</Words>
  <Characters>3776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Utrecht University</Company>
  <LinksUpToDate>false</LinksUpToDate>
  <CharactersWithSpaces>4454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Lisa ten Brinke</dc:creator>
  <cp:lastModifiedBy>Doeke Faber</cp:lastModifiedBy>
  <cp:revision>2</cp:revision>
  <dcterms:created xsi:type="dcterms:W3CDTF">2020-04-28T09:13:00Z</dcterms:created>
  <dcterms:modified xsi:type="dcterms:W3CDTF">2020-04-28T09:13:00Z</dcterms:modified>
</cp:coreProperties>
</file>