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92A21" w14:textId="77777777" w:rsidR="001009D2" w:rsidRPr="001009D2" w:rsidRDefault="001009D2" w:rsidP="001009D2">
      <w:pPr>
        <w:autoSpaceDE w:val="0"/>
        <w:autoSpaceDN w:val="0"/>
        <w:adjustRightInd w:val="0"/>
        <w:spacing w:after="0" w:line="240" w:lineRule="auto"/>
        <w:jc w:val="center"/>
        <w:rPr>
          <w:rFonts w:cstheme="minorHAnsi"/>
          <w:color w:val="000000"/>
          <w:sz w:val="96"/>
          <w:szCs w:val="96"/>
        </w:rPr>
      </w:pPr>
      <w:r w:rsidRPr="001009D2">
        <w:rPr>
          <w:rFonts w:cstheme="minorHAnsi"/>
          <w:bCs/>
          <w:color w:val="000000"/>
          <w:sz w:val="96"/>
          <w:szCs w:val="96"/>
        </w:rPr>
        <w:t>Verwerkingsopdracht</w:t>
      </w:r>
    </w:p>
    <w:p w14:paraId="4641EA50" w14:textId="77777777" w:rsidR="001009D2" w:rsidRPr="001009D2" w:rsidRDefault="001009D2" w:rsidP="001009D2">
      <w:pPr>
        <w:autoSpaceDE w:val="0"/>
        <w:autoSpaceDN w:val="0"/>
        <w:adjustRightInd w:val="0"/>
        <w:spacing w:after="0" w:line="240" w:lineRule="auto"/>
        <w:jc w:val="center"/>
        <w:rPr>
          <w:rFonts w:cstheme="minorHAnsi"/>
          <w:bCs/>
          <w:color w:val="000000"/>
          <w:sz w:val="96"/>
          <w:szCs w:val="96"/>
        </w:rPr>
      </w:pPr>
      <w:r>
        <w:rPr>
          <w:rFonts w:cstheme="minorHAnsi"/>
          <w:bCs/>
          <w:color w:val="000000"/>
          <w:sz w:val="96"/>
          <w:szCs w:val="96"/>
        </w:rPr>
        <w:t>uitscheiding</w:t>
      </w:r>
    </w:p>
    <w:p w14:paraId="69C6CCFD" w14:textId="77777777" w:rsidR="001009D2" w:rsidRPr="001009D2" w:rsidRDefault="001009D2" w:rsidP="001009D2">
      <w:pPr>
        <w:autoSpaceDE w:val="0"/>
        <w:autoSpaceDN w:val="0"/>
        <w:adjustRightInd w:val="0"/>
        <w:spacing w:after="0" w:line="240" w:lineRule="auto"/>
        <w:jc w:val="center"/>
        <w:rPr>
          <w:rFonts w:cstheme="minorHAnsi"/>
          <w:color w:val="000000"/>
          <w:sz w:val="96"/>
          <w:szCs w:val="96"/>
        </w:rPr>
      </w:pPr>
    </w:p>
    <w:p w14:paraId="0AB2EA8B"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CDC87CD"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3528AE2"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0A6B78D"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66DC5F95"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2F4BD349"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AF5708A"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4EB0985" w14:textId="71E6B7C9" w:rsidR="001009D2" w:rsidRPr="001009D2" w:rsidRDefault="006555CF" w:rsidP="001009D2">
      <w:pPr>
        <w:autoSpaceDE w:val="0"/>
        <w:autoSpaceDN w:val="0"/>
        <w:adjustRightInd w:val="0"/>
        <w:spacing w:after="0" w:line="240" w:lineRule="auto"/>
        <w:rPr>
          <w:rFonts w:cstheme="minorHAnsi"/>
          <w:bCs/>
          <w:color w:val="000000"/>
          <w:sz w:val="24"/>
          <w:szCs w:val="24"/>
        </w:rPr>
      </w:pPr>
      <w:r>
        <w:rPr>
          <w:rFonts w:cstheme="minorHAnsi"/>
          <w:bCs/>
          <w:noProof/>
          <w:color w:val="000000"/>
          <w:sz w:val="24"/>
          <w:szCs w:val="24"/>
          <w:lang w:eastAsia="nl-NL"/>
        </w:rPr>
        <w:drawing>
          <wp:inline distT="0" distB="0" distL="0" distR="0" wp14:anchorId="3B25A131" wp14:editId="1A21FD64">
            <wp:extent cx="4133850" cy="2322698"/>
            <wp:effectExtent l="0" t="0" r="0" b="19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sta.png"/>
                    <pic:cNvPicPr/>
                  </pic:nvPicPr>
                  <pic:blipFill>
                    <a:blip r:embed="rId5">
                      <a:extLst>
                        <a:ext uri="{28A0092B-C50C-407E-A947-70E740481C1C}">
                          <a14:useLocalDpi xmlns:a14="http://schemas.microsoft.com/office/drawing/2010/main" val="0"/>
                        </a:ext>
                      </a:extLst>
                    </a:blip>
                    <a:stretch>
                      <a:fillRect/>
                    </a:stretch>
                  </pic:blipFill>
                  <pic:spPr>
                    <a:xfrm>
                      <a:off x="0" y="0"/>
                      <a:ext cx="4141353" cy="2326914"/>
                    </a:xfrm>
                    <a:prstGeom prst="rect">
                      <a:avLst/>
                    </a:prstGeom>
                  </pic:spPr>
                </pic:pic>
              </a:graphicData>
            </a:graphic>
          </wp:inline>
        </w:drawing>
      </w:r>
    </w:p>
    <w:p w14:paraId="47D8ED50"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6814E02A"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3E89DC1"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DF89736"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4CD9889"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2E616FCD"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6B0ACF81"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8C7855F"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39544A94"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71BDEB07"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DEE4E87"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5A474292"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7AD1B759"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5A73C924" w14:textId="77777777" w:rsidR="001009D2" w:rsidRPr="001009D2" w:rsidRDefault="001009D2" w:rsidP="001009D2">
      <w:pPr>
        <w:autoSpaceDE w:val="0"/>
        <w:autoSpaceDN w:val="0"/>
        <w:adjustRightInd w:val="0"/>
        <w:spacing w:after="0" w:line="240" w:lineRule="auto"/>
        <w:rPr>
          <w:rFonts w:cstheme="minorHAnsi"/>
          <w:color w:val="000000"/>
          <w:sz w:val="24"/>
          <w:szCs w:val="24"/>
        </w:rPr>
      </w:pPr>
      <w:r w:rsidRPr="001009D2">
        <w:rPr>
          <w:rFonts w:cstheme="minorHAnsi"/>
          <w:bCs/>
          <w:color w:val="000000"/>
          <w:sz w:val="24"/>
          <w:szCs w:val="24"/>
        </w:rPr>
        <w:t xml:space="preserve">Studentenversie </w:t>
      </w:r>
    </w:p>
    <w:p w14:paraId="26F85501" w14:textId="77777777" w:rsidR="001009D2" w:rsidRPr="001009D2" w:rsidRDefault="001009D2" w:rsidP="001009D2">
      <w:pPr>
        <w:autoSpaceDE w:val="0"/>
        <w:autoSpaceDN w:val="0"/>
        <w:adjustRightInd w:val="0"/>
        <w:spacing w:after="0" w:line="240" w:lineRule="auto"/>
        <w:rPr>
          <w:rFonts w:cstheme="minorHAnsi"/>
          <w:color w:val="000000"/>
          <w:sz w:val="24"/>
          <w:szCs w:val="24"/>
        </w:rPr>
      </w:pPr>
      <w:r w:rsidRPr="001009D2">
        <w:rPr>
          <w:rFonts w:cstheme="minorHAnsi"/>
          <w:color w:val="000000"/>
          <w:sz w:val="24"/>
          <w:szCs w:val="24"/>
        </w:rPr>
        <w:t xml:space="preserve">Skills Verpleegkunde </w:t>
      </w:r>
    </w:p>
    <w:p w14:paraId="1FE1C28F" w14:textId="77777777" w:rsidR="001009D2" w:rsidRPr="001009D2" w:rsidRDefault="001009D2" w:rsidP="001009D2">
      <w:pPr>
        <w:autoSpaceDE w:val="0"/>
        <w:autoSpaceDN w:val="0"/>
        <w:adjustRightInd w:val="0"/>
        <w:spacing w:after="0" w:line="240" w:lineRule="auto"/>
        <w:rPr>
          <w:rFonts w:cstheme="minorHAnsi"/>
          <w:color w:val="000000"/>
          <w:sz w:val="24"/>
          <w:szCs w:val="24"/>
        </w:rPr>
      </w:pPr>
      <w:r w:rsidRPr="001009D2">
        <w:rPr>
          <w:rFonts w:cstheme="minorHAnsi"/>
          <w:color w:val="000000"/>
          <w:sz w:val="24"/>
          <w:szCs w:val="24"/>
        </w:rPr>
        <w:t xml:space="preserve">Vilans </w:t>
      </w:r>
    </w:p>
    <w:p w14:paraId="32F1AE75" w14:textId="77777777" w:rsidR="001009D2" w:rsidRPr="001009D2" w:rsidRDefault="001009D2" w:rsidP="001009D2">
      <w:pPr>
        <w:autoSpaceDE w:val="0"/>
        <w:autoSpaceDN w:val="0"/>
        <w:adjustRightInd w:val="0"/>
        <w:spacing w:after="0" w:line="240" w:lineRule="auto"/>
        <w:rPr>
          <w:rFonts w:cstheme="minorHAnsi"/>
          <w:color w:val="000000"/>
          <w:sz w:val="24"/>
          <w:szCs w:val="24"/>
        </w:rPr>
      </w:pPr>
      <w:r w:rsidRPr="001009D2">
        <w:rPr>
          <w:rFonts w:cstheme="minorHAnsi"/>
          <w:color w:val="000000"/>
          <w:sz w:val="24"/>
          <w:szCs w:val="24"/>
        </w:rPr>
        <w:t xml:space="preserve">Niveau 3 </w:t>
      </w:r>
    </w:p>
    <w:p w14:paraId="7CBE956B" w14:textId="77777777" w:rsidR="001009D2" w:rsidRPr="001009D2" w:rsidRDefault="001009D2" w:rsidP="001009D2">
      <w:pPr>
        <w:autoSpaceDE w:val="0"/>
        <w:autoSpaceDN w:val="0"/>
        <w:adjustRightInd w:val="0"/>
        <w:spacing w:after="0" w:line="240" w:lineRule="auto"/>
        <w:rPr>
          <w:rFonts w:cstheme="minorHAnsi"/>
          <w:color w:val="000000"/>
          <w:sz w:val="24"/>
          <w:szCs w:val="24"/>
        </w:rPr>
      </w:pPr>
      <w:r w:rsidRPr="001009D2">
        <w:rPr>
          <w:rFonts w:cstheme="minorHAnsi"/>
          <w:bCs/>
          <w:color w:val="000000"/>
          <w:sz w:val="24"/>
          <w:szCs w:val="24"/>
        </w:rPr>
        <w:t xml:space="preserve">Basisvaardigheden </w:t>
      </w:r>
    </w:p>
    <w:p w14:paraId="36771EAF" w14:textId="43042BCA" w:rsidR="001009D2" w:rsidRPr="001009D2" w:rsidRDefault="006555CF" w:rsidP="001009D2">
      <w:pPr>
        <w:autoSpaceDE w:val="0"/>
        <w:autoSpaceDN w:val="0"/>
        <w:adjustRightInd w:val="0"/>
        <w:spacing w:after="0" w:line="240" w:lineRule="auto"/>
        <w:rPr>
          <w:rFonts w:cstheme="minorHAnsi"/>
          <w:color w:val="000000"/>
          <w:sz w:val="24"/>
          <w:szCs w:val="24"/>
        </w:rPr>
      </w:pPr>
      <w:r>
        <w:rPr>
          <w:rFonts w:cstheme="minorHAnsi"/>
          <w:color w:val="000000"/>
          <w:sz w:val="24"/>
          <w:szCs w:val="24"/>
        </w:rPr>
        <w:t>2020</w:t>
      </w:r>
    </w:p>
    <w:p w14:paraId="12E1004F" w14:textId="77777777" w:rsidR="001009D2" w:rsidRPr="001009D2" w:rsidRDefault="001009D2" w:rsidP="001009D2">
      <w:pPr>
        <w:autoSpaceDE w:val="0"/>
        <w:autoSpaceDN w:val="0"/>
        <w:adjustRightInd w:val="0"/>
        <w:spacing w:after="0" w:line="240" w:lineRule="auto"/>
        <w:rPr>
          <w:rFonts w:cstheme="minorHAnsi"/>
          <w:color w:val="000000"/>
          <w:sz w:val="24"/>
          <w:szCs w:val="24"/>
        </w:rPr>
      </w:pPr>
    </w:p>
    <w:p w14:paraId="15F891CF" w14:textId="53771725" w:rsidR="009B5466" w:rsidRDefault="009B5466">
      <w:bookmarkStart w:id="0" w:name="_GoBack"/>
      <w:bookmarkEnd w:id="0"/>
    </w:p>
    <w:p w14:paraId="7BFE7E06" w14:textId="77777777" w:rsidR="009B5466" w:rsidRPr="009B5466" w:rsidRDefault="009B5466">
      <w:pPr>
        <w:rPr>
          <w:sz w:val="24"/>
          <w:szCs w:val="24"/>
        </w:rPr>
      </w:pPr>
    </w:p>
    <w:p w14:paraId="6D35A57C" w14:textId="77777777" w:rsidR="009B5466" w:rsidRDefault="009B5466" w:rsidP="009B5466">
      <w:pPr>
        <w:pStyle w:val="Lijstalinea"/>
        <w:numPr>
          <w:ilvl w:val="0"/>
          <w:numId w:val="1"/>
        </w:numPr>
        <w:rPr>
          <w:sz w:val="24"/>
          <w:szCs w:val="24"/>
        </w:rPr>
      </w:pPr>
      <w:r w:rsidRPr="009B5466">
        <w:rPr>
          <w:sz w:val="24"/>
          <w:szCs w:val="24"/>
        </w:rPr>
        <w:t>Waaruit bestaat ontlasting?</w:t>
      </w:r>
    </w:p>
    <w:tbl>
      <w:tblPr>
        <w:tblW w:w="87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5"/>
      </w:tblGrid>
      <w:tr w:rsidR="009B5466" w14:paraId="1B1011D4" w14:textId="77777777" w:rsidTr="009B5466">
        <w:trPr>
          <w:trHeight w:val="1026"/>
        </w:trPr>
        <w:tc>
          <w:tcPr>
            <w:tcW w:w="8755" w:type="dxa"/>
          </w:tcPr>
          <w:p w14:paraId="3E1A893F" w14:textId="77777777" w:rsidR="009B5466" w:rsidRDefault="009B5466" w:rsidP="009B5466">
            <w:pPr>
              <w:rPr>
                <w:sz w:val="24"/>
                <w:szCs w:val="24"/>
              </w:rPr>
            </w:pPr>
          </w:p>
        </w:tc>
      </w:tr>
    </w:tbl>
    <w:p w14:paraId="5288A09F" w14:textId="77777777" w:rsidR="009B5466" w:rsidRDefault="009B5466" w:rsidP="009B5466">
      <w:pPr>
        <w:rPr>
          <w:noProof/>
          <w:lang w:eastAsia="nl-NL"/>
        </w:rPr>
      </w:pPr>
    </w:p>
    <w:p w14:paraId="5E86CCDA" w14:textId="77777777" w:rsidR="009B5466" w:rsidRDefault="009B5466" w:rsidP="009B5466">
      <w:pPr>
        <w:pStyle w:val="Lijstalinea"/>
        <w:numPr>
          <w:ilvl w:val="0"/>
          <w:numId w:val="1"/>
        </w:numPr>
        <w:rPr>
          <w:noProof/>
          <w:sz w:val="24"/>
          <w:szCs w:val="24"/>
          <w:lang w:eastAsia="nl-NL"/>
        </w:rPr>
      </w:pPr>
      <w:r w:rsidRPr="009B5466">
        <w:rPr>
          <w:noProof/>
          <w:sz w:val="24"/>
          <w:szCs w:val="24"/>
          <w:lang w:eastAsia="nl-NL"/>
        </w:rPr>
        <w:t xml:space="preserve">Welke advies zou je iemand geven qua voeding en drank wanneer ze deze type’s ontlasting hebben?  </w:t>
      </w:r>
    </w:p>
    <w:p w14:paraId="746D9FE8" w14:textId="77777777" w:rsidR="009B5466" w:rsidRPr="009B5466" w:rsidRDefault="009B5466" w:rsidP="009B5466">
      <w:pPr>
        <w:rPr>
          <w:noProof/>
          <w:sz w:val="24"/>
          <w:szCs w:val="24"/>
          <w:lang w:eastAsia="nl-NL"/>
        </w:rPr>
      </w:pPr>
      <w:r>
        <w:rPr>
          <w:noProof/>
          <w:lang w:eastAsia="nl-NL"/>
        </w:rPr>
        <w:drawing>
          <wp:inline distT="0" distB="0" distL="0" distR="0" wp14:anchorId="25DE5BEC" wp14:editId="5E7938C9">
            <wp:extent cx="3333750" cy="4343400"/>
            <wp:effectExtent l="0" t="0" r="0" b="0"/>
            <wp:docPr id="4" name="Afbeelding 4" descr="Ontlasting-Bristol_Stool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ntlasting-Bristol_Stool_Cha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750" cy="4343400"/>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846"/>
        <w:gridCol w:w="7655"/>
      </w:tblGrid>
      <w:tr w:rsidR="009B5466" w14:paraId="52193167" w14:textId="77777777" w:rsidTr="009B5466">
        <w:tc>
          <w:tcPr>
            <w:tcW w:w="846" w:type="dxa"/>
          </w:tcPr>
          <w:p w14:paraId="2C9C89E2" w14:textId="77777777" w:rsidR="009B5466" w:rsidRPr="009B5466" w:rsidRDefault="009B5466" w:rsidP="009B5466">
            <w:pPr>
              <w:rPr>
                <w:noProof/>
                <w:highlight w:val="yellow"/>
                <w:lang w:eastAsia="nl-NL"/>
              </w:rPr>
            </w:pPr>
            <w:r w:rsidRPr="009B5466">
              <w:rPr>
                <w:noProof/>
                <w:highlight w:val="yellow"/>
                <w:lang w:eastAsia="nl-NL"/>
              </w:rPr>
              <w:t>Type 1</w:t>
            </w:r>
          </w:p>
          <w:p w14:paraId="0C626DA9" w14:textId="77777777" w:rsidR="009B5466" w:rsidRPr="009B5466" w:rsidRDefault="009B5466" w:rsidP="009B5466">
            <w:pPr>
              <w:rPr>
                <w:noProof/>
                <w:highlight w:val="yellow"/>
                <w:lang w:eastAsia="nl-NL"/>
              </w:rPr>
            </w:pPr>
          </w:p>
        </w:tc>
        <w:tc>
          <w:tcPr>
            <w:tcW w:w="7655" w:type="dxa"/>
          </w:tcPr>
          <w:p w14:paraId="3715959B" w14:textId="77777777" w:rsidR="009B5466" w:rsidRDefault="009B5466" w:rsidP="009B5466">
            <w:pPr>
              <w:rPr>
                <w:noProof/>
                <w:lang w:eastAsia="nl-NL"/>
              </w:rPr>
            </w:pPr>
          </w:p>
        </w:tc>
      </w:tr>
      <w:tr w:rsidR="009B5466" w14:paraId="47A0EC45" w14:textId="77777777" w:rsidTr="009B5466">
        <w:tc>
          <w:tcPr>
            <w:tcW w:w="846" w:type="dxa"/>
          </w:tcPr>
          <w:p w14:paraId="2B890AF2" w14:textId="77777777" w:rsidR="009B5466" w:rsidRPr="009B5466" w:rsidRDefault="009B5466" w:rsidP="009B5466">
            <w:pPr>
              <w:rPr>
                <w:noProof/>
                <w:highlight w:val="yellow"/>
                <w:lang w:eastAsia="nl-NL"/>
              </w:rPr>
            </w:pPr>
            <w:r w:rsidRPr="009B5466">
              <w:rPr>
                <w:noProof/>
                <w:highlight w:val="yellow"/>
                <w:lang w:eastAsia="nl-NL"/>
              </w:rPr>
              <w:t>Type 2</w:t>
            </w:r>
          </w:p>
          <w:p w14:paraId="4375A72D" w14:textId="77777777" w:rsidR="009B5466" w:rsidRPr="009B5466" w:rsidRDefault="009B5466" w:rsidP="009B5466">
            <w:pPr>
              <w:rPr>
                <w:noProof/>
                <w:highlight w:val="yellow"/>
                <w:lang w:eastAsia="nl-NL"/>
              </w:rPr>
            </w:pPr>
          </w:p>
        </w:tc>
        <w:tc>
          <w:tcPr>
            <w:tcW w:w="7655" w:type="dxa"/>
          </w:tcPr>
          <w:p w14:paraId="139B4B35" w14:textId="77777777" w:rsidR="009B5466" w:rsidRDefault="009B5466" w:rsidP="009B5466">
            <w:pPr>
              <w:rPr>
                <w:noProof/>
                <w:lang w:eastAsia="nl-NL"/>
              </w:rPr>
            </w:pPr>
          </w:p>
        </w:tc>
      </w:tr>
      <w:tr w:rsidR="009B5466" w14:paraId="26CE5F6F" w14:textId="77777777" w:rsidTr="009B5466">
        <w:tc>
          <w:tcPr>
            <w:tcW w:w="846" w:type="dxa"/>
          </w:tcPr>
          <w:p w14:paraId="0394FFDE" w14:textId="77777777" w:rsidR="009B5466" w:rsidRPr="009B5466" w:rsidRDefault="009B5466" w:rsidP="009B5466">
            <w:pPr>
              <w:rPr>
                <w:noProof/>
                <w:highlight w:val="yellow"/>
                <w:lang w:eastAsia="nl-NL"/>
              </w:rPr>
            </w:pPr>
            <w:r w:rsidRPr="009B5466">
              <w:rPr>
                <w:noProof/>
                <w:highlight w:val="yellow"/>
                <w:lang w:eastAsia="nl-NL"/>
              </w:rPr>
              <w:t>Type 3</w:t>
            </w:r>
          </w:p>
          <w:p w14:paraId="0628913D" w14:textId="77777777" w:rsidR="009B5466" w:rsidRPr="009B5466" w:rsidRDefault="009B5466" w:rsidP="009B5466">
            <w:pPr>
              <w:rPr>
                <w:noProof/>
                <w:highlight w:val="yellow"/>
                <w:lang w:eastAsia="nl-NL"/>
              </w:rPr>
            </w:pPr>
          </w:p>
        </w:tc>
        <w:tc>
          <w:tcPr>
            <w:tcW w:w="7655" w:type="dxa"/>
          </w:tcPr>
          <w:p w14:paraId="5D587D5E" w14:textId="77777777" w:rsidR="009B5466" w:rsidRDefault="009B5466" w:rsidP="009B5466">
            <w:pPr>
              <w:rPr>
                <w:noProof/>
                <w:lang w:eastAsia="nl-NL"/>
              </w:rPr>
            </w:pPr>
          </w:p>
        </w:tc>
      </w:tr>
      <w:tr w:rsidR="009B5466" w14:paraId="64C119FB" w14:textId="77777777" w:rsidTr="009B5466">
        <w:tc>
          <w:tcPr>
            <w:tcW w:w="846" w:type="dxa"/>
          </w:tcPr>
          <w:p w14:paraId="562FE875" w14:textId="77777777" w:rsidR="009B5466" w:rsidRPr="009B5466" w:rsidRDefault="009B5466" w:rsidP="009B5466">
            <w:pPr>
              <w:rPr>
                <w:noProof/>
                <w:highlight w:val="yellow"/>
                <w:lang w:eastAsia="nl-NL"/>
              </w:rPr>
            </w:pPr>
            <w:r w:rsidRPr="009B5466">
              <w:rPr>
                <w:noProof/>
                <w:highlight w:val="yellow"/>
                <w:lang w:eastAsia="nl-NL"/>
              </w:rPr>
              <w:t>Type 4</w:t>
            </w:r>
          </w:p>
          <w:p w14:paraId="06F5C71F" w14:textId="77777777" w:rsidR="009B5466" w:rsidRPr="009B5466" w:rsidRDefault="009B5466" w:rsidP="009B5466">
            <w:pPr>
              <w:rPr>
                <w:noProof/>
                <w:highlight w:val="yellow"/>
                <w:lang w:eastAsia="nl-NL"/>
              </w:rPr>
            </w:pPr>
          </w:p>
        </w:tc>
        <w:tc>
          <w:tcPr>
            <w:tcW w:w="7655" w:type="dxa"/>
          </w:tcPr>
          <w:p w14:paraId="1DE491FB" w14:textId="77777777" w:rsidR="009B5466" w:rsidRDefault="009B5466" w:rsidP="009B5466">
            <w:pPr>
              <w:rPr>
                <w:noProof/>
                <w:lang w:eastAsia="nl-NL"/>
              </w:rPr>
            </w:pPr>
          </w:p>
        </w:tc>
      </w:tr>
      <w:tr w:rsidR="009B5466" w14:paraId="33106627" w14:textId="77777777" w:rsidTr="009B5466">
        <w:tc>
          <w:tcPr>
            <w:tcW w:w="846" w:type="dxa"/>
          </w:tcPr>
          <w:p w14:paraId="5F0E9D2E" w14:textId="77777777" w:rsidR="009B5466" w:rsidRPr="009B5466" w:rsidRDefault="009B5466" w:rsidP="009B5466">
            <w:pPr>
              <w:rPr>
                <w:noProof/>
                <w:highlight w:val="yellow"/>
                <w:lang w:eastAsia="nl-NL"/>
              </w:rPr>
            </w:pPr>
            <w:r w:rsidRPr="009B5466">
              <w:rPr>
                <w:noProof/>
                <w:highlight w:val="yellow"/>
                <w:lang w:eastAsia="nl-NL"/>
              </w:rPr>
              <w:t>Type 5</w:t>
            </w:r>
          </w:p>
          <w:p w14:paraId="4EB0D63C" w14:textId="77777777" w:rsidR="009B5466" w:rsidRPr="009B5466" w:rsidRDefault="009B5466" w:rsidP="009B5466">
            <w:pPr>
              <w:rPr>
                <w:noProof/>
                <w:highlight w:val="yellow"/>
                <w:lang w:eastAsia="nl-NL"/>
              </w:rPr>
            </w:pPr>
          </w:p>
        </w:tc>
        <w:tc>
          <w:tcPr>
            <w:tcW w:w="7655" w:type="dxa"/>
          </w:tcPr>
          <w:p w14:paraId="7117A48B" w14:textId="77777777" w:rsidR="009B5466" w:rsidRDefault="009B5466" w:rsidP="009B5466">
            <w:pPr>
              <w:rPr>
                <w:noProof/>
                <w:lang w:eastAsia="nl-NL"/>
              </w:rPr>
            </w:pPr>
          </w:p>
        </w:tc>
      </w:tr>
      <w:tr w:rsidR="009B5466" w14:paraId="44A9837E" w14:textId="77777777" w:rsidTr="009B5466">
        <w:tc>
          <w:tcPr>
            <w:tcW w:w="846" w:type="dxa"/>
          </w:tcPr>
          <w:p w14:paraId="172BB12D" w14:textId="77777777" w:rsidR="009B5466" w:rsidRPr="009B5466" w:rsidRDefault="009B5466" w:rsidP="009B5466">
            <w:pPr>
              <w:rPr>
                <w:noProof/>
                <w:highlight w:val="yellow"/>
                <w:lang w:eastAsia="nl-NL"/>
              </w:rPr>
            </w:pPr>
            <w:r w:rsidRPr="009B5466">
              <w:rPr>
                <w:noProof/>
                <w:highlight w:val="yellow"/>
                <w:lang w:eastAsia="nl-NL"/>
              </w:rPr>
              <w:t>Type 6</w:t>
            </w:r>
          </w:p>
          <w:p w14:paraId="0238B802" w14:textId="77777777" w:rsidR="009B5466" w:rsidRPr="009B5466" w:rsidRDefault="009B5466" w:rsidP="009B5466">
            <w:pPr>
              <w:rPr>
                <w:noProof/>
                <w:highlight w:val="yellow"/>
                <w:lang w:eastAsia="nl-NL"/>
              </w:rPr>
            </w:pPr>
          </w:p>
        </w:tc>
        <w:tc>
          <w:tcPr>
            <w:tcW w:w="7655" w:type="dxa"/>
          </w:tcPr>
          <w:p w14:paraId="54F7E218" w14:textId="77777777" w:rsidR="009B5466" w:rsidRDefault="009B5466" w:rsidP="009B5466">
            <w:pPr>
              <w:rPr>
                <w:noProof/>
                <w:lang w:eastAsia="nl-NL"/>
              </w:rPr>
            </w:pPr>
          </w:p>
        </w:tc>
      </w:tr>
      <w:tr w:rsidR="009B5466" w14:paraId="7A2BFB31" w14:textId="77777777" w:rsidTr="009B5466">
        <w:tc>
          <w:tcPr>
            <w:tcW w:w="846" w:type="dxa"/>
          </w:tcPr>
          <w:p w14:paraId="36266246" w14:textId="77777777" w:rsidR="009B5466" w:rsidRPr="009B5466" w:rsidRDefault="009B5466" w:rsidP="009B5466">
            <w:pPr>
              <w:rPr>
                <w:noProof/>
                <w:highlight w:val="yellow"/>
                <w:lang w:eastAsia="nl-NL"/>
              </w:rPr>
            </w:pPr>
            <w:r w:rsidRPr="009B5466">
              <w:rPr>
                <w:noProof/>
                <w:highlight w:val="yellow"/>
                <w:lang w:eastAsia="nl-NL"/>
              </w:rPr>
              <w:t>Type 7</w:t>
            </w:r>
          </w:p>
          <w:p w14:paraId="7994E7AD" w14:textId="77777777" w:rsidR="009B5466" w:rsidRPr="009B5466" w:rsidRDefault="009B5466" w:rsidP="009B5466">
            <w:pPr>
              <w:rPr>
                <w:noProof/>
                <w:highlight w:val="yellow"/>
                <w:lang w:eastAsia="nl-NL"/>
              </w:rPr>
            </w:pPr>
          </w:p>
        </w:tc>
        <w:tc>
          <w:tcPr>
            <w:tcW w:w="7655" w:type="dxa"/>
          </w:tcPr>
          <w:p w14:paraId="6088C64A" w14:textId="77777777" w:rsidR="009B5466" w:rsidRDefault="009B5466" w:rsidP="009B5466">
            <w:pPr>
              <w:rPr>
                <w:noProof/>
                <w:lang w:eastAsia="nl-NL"/>
              </w:rPr>
            </w:pPr>
          </w:p>
        </w:tc>
      </w:tr>
    </w:tbl>
    <w:p w14:paraId="04507FBD" w14:textId="77777777" w:rsidR="009B5466" w:rsidRDefault="009B5466" w:rsidP="009B5466">
      <w:pPr>
        <w:rPr>
          <w:noProof/>
          <w:lang w:eastAsia="nl-NL"/>
        </w:rPr>
      </w:pPr>
    </w:p>
    <w:p w14:paraId="1F412FBB" w14:textId="77777777" w:rsidR="009B5466" w:rsidRDefault="009B5466" w:rsidP="009B5466">
      <w:pPr>
        <w:rPr>
          <w:sz w:val="24"/>
          <w:szCs w:val="24"/>
        </w:rPr>
      </w:pPr>
    </w:p>
    <w:p w14:paraId="22D0EA02" w14:textId="77777777" w:rsidR="009B5466" w:rsidRDefault="009B5466" w:rsidP="009B5466">
      <w:pPr>
        <w:rPr>
          <w:sz w:val="24"/>
          <w:szCs w:val="24"/>
        </w:rPr>
      </w:pPr>
    </w:p>
    <w:p w14:paraId="43AE16BC" w14:textId="77777777" w:rsidR="009B5466" w:rsidRDefault="009B5466" w:rsidP="009B5466">
      <w:pPr>
        <w:pStyle w:val="Lijstalinea"/>
        <w:numPr>
          <w:ilvl w:val="0"/>
          <w:numId w:val="1"/>
        </w:numPr>
        <w:rPr>
          <w:sz w:val="24"/>
          <w:szCs w:val="24"/>
        </w:rPr>
      </w:pPr>
      <w:r>
        <w:rPr>
          <w:sz w:val="24"/>
          <w:szCs w:val="24"/>
        </w:rPr>
        <w:lastRenderedPageBreak/>
        <w:t>Mag jij als VIG een zorgvrager zomaar voedingsadvies geven wanneer en problemen zijn met diens ontlasting? Waarom wel/ niet? Kun je een voorbeeld noemen?</w:t>
      </w:r>
    </w:p>
    <w:tbl>
      <w:tblPr>
        <w:tblW w:w="88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15"/>
      </w:tblGrid>
      <w:tr w:rsidR="009B5466" w14:paraId="213E01BF" w14:textId="77777777" w:rsidTr="00AF2C1E">
        <w:trPr>
          <w:trHeight w:val="3975"/>
        </w:trPr>
        <w:tc>
          <w:tcPr>
            <w:tcW w:w="8815" w:type="dxa"/>
          </w:tcPr>
          <w:p w14:paraId="08AAF322" w14:textId="77777777" w:rsidR="009B5466" w:rsidRDefault="009B5466" w:rsidP="009B5466">
            <w:pPr>
              <w:pStyle w:val="Lijstalinea"/>
              <w:ind w:left="0"/>
              <w:rPr>
                <w:sz w:val="24"/>
                <w:szCs w:val="24"/>
              </w:rPr>
            </w:pPr>
          </w:p>
        </w:tc>
      </w:tr>
    </w:tbl>
    <w:p w14:paraId="62D5BE2C" w14:textId="77777777" w:rsidR="009B5466" w:rsidRPr="009B5466" w:rsidRDefault="009B5466" w:rsidP="009B5466">
      <w:pPr>
        <w:pStyle w:val="Lijstalinea"/>
        <w:rPr>
          <w:sz w:val="24"/>
          <w:szCs w:val="24"/>
        </w:rPr>
      </w:pPr>
    </w:p>
    <w:p w14:paraId="3CED8A42" w14:textId="77777777" w:rsidR="00AF2C1E" w:rsidRPr="00AF2C1E" w:rsidRDefault="00AF2C1E" w:rsidP="00AF2C1E">
      <w:pPr>
        <w:pStyle w:val="Lijstalinea"/>
        <w:numPr>
          <w:ilvl w:val="0"/>
          <w:numId w:val="1"/>
        </w:numPr>
        <w:rPr>
          <w:sz w:val="24"/>
          <w:szCs w:val="24"/>
        </w:rPr>
      </w:pPr>
      <w:r>
        <w:rPr>
          <w:sz w:val="24"/>
          <w:szCs w:val="24"/>
        </w:rPr>
        <w:t>Zoek bij elke klacht een passend incontinentie materiaal en leg uit wat de werking is van het materiaal en hoe je het dient te gebruiken (en hoe vaak het verschoont dient te worden)</w:t>
      </w:r>
    </w:p>
    <w:tbl>
      <w:tblPr>
        <w:tblStyle w:val="Tabelraster"/>
        <w:tblW w:w="0" w:type="auto"/>
        <w:tblLook w:val="04A0" w:firstRow="1" w:lastRow="0" w:firstColumn="1" w:lastColumn="0" w:noHBand="0" w:noVBand="1"/>
      </w:tblPr>
      <w:tblGrid>
        <w:gridCol w:w="4250"/>
        <w:gridCol w:w="4251"/>
      </w:tblGrid>
      <w:tr w:rsidR="00AF2C1E" w14:paraId="66B0E872" w14:textId="77777777" w:rsidTr="00AF2C1E">
        <w:tc>
          <w:tcPr>
            <w:tcW w:w="4250" w:type="dxa"/>
          </w:tcPr>
          <w:p w14:paraId="7FDDCB82" w14:textId="77777777" w:rsidR="00AF2C1E" w:rsidRPr="00AF2C1E" w:rsidRDefault="00AF2C1E" w:rsidP="00AF2C1E">
            <w:pPr>
              <w:rPr>
                <w:sz w:val="24"/>
                <w:szCs w:val="24"/>
                <w:highlight w:val="yellow"/>
              </w:rPr>
            </w:pPr>
            <w:r w:rsidRPr="00AF2C1E">
              <w:rPr>
                <w:sz w:val="24"/>
                <w:szCs w:val="24"/>
                <w:highlight w:val="yellow"/>
              </w:rPr>
              <w:t>Lichte incontinentie</w:t>
            </w:r>
          </w:p>
          <w:p w14:paraId="7AD529A4" w14:textId="77777777" w:rsidR="00AF2C1E" w:rsidRPr="00AF2C1E" w:rsidRDefault="00AF2C1E" w:rsidP="00AF2C1E">
            <w:pPr>
              <w:rPr>
                <w:sz w:val="24"/>
                <w:szCs w:val="24"/>
                <w:highlight w:val="yellow"/>
              </w:rPr>
            </w:pPr>
          </w:p>
          <w:p w14:paraId="5EAB7CAD" w14:textId="77777777" w:rsidR="00AF2C1E" w:rsidRDefault="00AF2C1E" w:rsidP="00AF2C1E">
            <w:pPr>
              <w:rPr>
                <w:sz w:val="24"/>
                <w:szCs w:val="24"/>
                <w:highlight w:val="yellow"/>
              </w:rPr>
            </w:pPr>
          </w:p>
          <w:p w14:paraId="73DADBAD" w14:textId="77777777" w:rsidR="00AF2C1E" w:rsidRDefault="00AF2C1E" w:rsidP="00AF2C1E">
            <w:pPr>
              <w:rPr>
                <w:sz w:val="24"/>
                <w:szCs w:val="24"/>
                <w:highlight w:val="yellow"/>
              </w:rPr>
            </w:pPr>
          </w:p>
          <w:p w14:paraId="2E2A6C17" w14:textId="77777777" w:rsidR="00AF2C1E" w:rsidRDefault="00AF2C1E" w:rsidP="00AF2C1E">
            <w:pPr>
              <w:rPr>
                <w:sz w:val="24"/>
                <w:szCs w:val="24"/>
                <w:highlight w:val="yellow"/>
              </w:rPr>
            </w:pPr>
          </w:p>
          <w:p w14:paraId="2C818C18" w14:textId="77777777" w:rsidR="00AF2C1E" w:rsidRPr="00AF2C1E" w:rsidRDefault="00AF2C1E" w:rsidP="00AF2C1E">
            <w:pPr>
              <w:rPr>
                <w:sz w:val="24"/>
                <w:szCs w:val="24"/>
                <w:highlight w:val="yellow"/>
              </w:rPr>
            </w:pPr>
          </w:p>
        </w:tc>
        <w:tc>
          <w:tcPr>
            <w:tcW w:w="4251" w:type="dxa"/>
          </w:tcPr>
          <w:p w14:paraId="00E8311D" w14:textId="77777777" w:rsidR="00AF2C1E" w:rsidRDefault="00AF2C1E" w:rsidP="00AF2C1E">
            <w:pPr>
              <w:rPr>
                <w:sz w:val="24"/>
                <w:szCs w:val="24"/>
              </w:rPr>
            </w:pPr>
          </w:p>
        </w:tc>
      </w:tr>
      <w:tr w:rsidR="00AF2C1E" w14:paraId="3390894C" w14:textId="77777777" w:rsidTr="00AF2C1E">
        <w:tc>
          <w:tcPr>
            <w:tcW w:w="4250" w:type="dxa"/>
          </w:tcPr>
          <w:p w14:paraId="2BD23F20" w14:textId="77777777" w:rsidR="00AF2C1E" w:rsidRPr="00AF2C1E" w:rsidRDefault="00AF2C1E" w:rsidP="00AF2C1E">
            <w:pPr>
              <w:rPr>
                <w:sz w:val="24"/>
                <w:szCs w:val="24"/>
                <w:highlight w:val="yellow"/>
              </w:rPr>
            </w:pPr>
            <w:r w:rsidRPr="00AF2C1E">
              <w:rPr>
                <w:sz w:val="24"/>
                <w:szCs w:val="24"/>
                <w:highlight w:val="yellow"/>
              </w:rPr>
              <w:t>Stress-incontinentie</w:t>
            </w:r>
          </w:p>
          <w:p w14:paraId="3BCC682C" w14:textId="77777777" w:rsidR="00AF2C1E" w:rsidRPr="00AF2C1E" w:rsidRDefault="00AF2C1E" w:rsidP="00AF2C1E">
            <w:pPr>
              <w:rPr>
                <w:sz w:val="24"/>
                <w:szCs w:val="24"/>
                <w:highlight w:val="yellow"/>
              </w:rPr>
            </w:pPr>
          </w:p>
          <w:p w14:paraId="2BC526A5" w14:textId="77777777" w:rsidR="00AF2C1E" w:rsidRDefault="00AF2C1E" w:rsidP="00AF2C1E">
            <w:pPr>
              <w:rPr>
                <w:sz w:val="24"/>
                <w:szCs w:val="24"/>
                <w:highlight w:val="yellow"/>
              </w:rPr>
            </w:pPr>
          </w:p>
          <w:p w14:paraId="4568466E" w14:textId="77777777" w:rsidR="00AF2C1E" w:rsidRDefault="00AF2C1E" w:rsidP="00AF2C1E">
            <w:pPr>
              <w:rPr>
                <w:sz w:val="24"/>
                <w:szCs w:val="24"/>
                <w:highlight w:val="yellow"/>
              </w:rPr>
            </w:pPr>
          </w:p>
          <w:p w14:paraId="4C62D688" w14:textId="77777777" w:rsidR="00AF2C1E" w:rsidRPr="00AF2C1E" w:rsidRDefault="00AF2C1E" w:rsidP="00AF2C1E">
            <w:pPr>
              <w:rPr>
                <w:sz w:val="24"/>
                <w:szCs w:val="24"/>
                <w:highlight w:val="yellow"/>
              </w:rPr>
            </w:pPr>
          </w:p>
          <w:p w14:paraId="06CD00D1" w14:textId="77777777" w:rsidR="00AF2C1E" w:rsidRPr="00AF2C1E" w:rsidRDefault="00AF2C1E" w:rsidP="00AF2C1E">
            <w:pPr>
              <w:rPr>
                <w:sz w:val="24"/>
                <w:szCs w:val="24"/>
                <w:highlight w:val="yellow"/>
              </w:rPr>
            </w:pPr>
          </w:p>
        </w:tc>
        <w:tc>
          <w:tcPr>
            <w:tcW w:w="4251" w:type="dxa"/>
          </w:tcPr>
          <w:p w14:paraId="01A50A80" w14:textId="77777777" w:rsidR="00AF2C1E" w:rsidRDefault="00AF2C1E" w:rsidP="00AF2C1E">
            <w:pPr>
              <w:rPr>
                <w:sz w:val="24"/>
                <w:szCs w:val="24"/>
              </w:rPr>
            </w:pPr>
          </w:p>
        </w:tc>
      </w:tr>
      <w:tr w:rsidR="00AF2C1E" w14:paraId="6AF640CA" w14:textId="77777777" w:rsidTr="00AF2C1E">
        <w:tc>
          <w:tcPr>
            <w:tcW w:w="4250" w:type="dxa"/>
          </w:tcPr>
          <w:p w14:paraId="4AEFF650" w14:textId="77777777" w:rsidR="00AF2C1E" w:rsidRPr="00AF2C1E" w:rsidRDefault="00AF2C1E" w:rsidP="00AF2C1E">
            <w:pPr>
              <w:rPr>
                <w:sz w:val="24"/>
                <w:szCs w:val="24"/>
                <w:highlight w:val="yellow"/>
              </w:rPr>
            </w:pPr>
            <w:r w:rsidRPr="00AF2C1E">
              <w:rPr>
                <w:sz w:val="24"/>
                <w:szCs w:val="24"/>
                <w:highlight w:val="yellow"/>
              </w:rPr>
              <w:t>Functionele incontinentie</w:t>
            </w:r>
          </w:p>
          <w:p w14:paraId="72C927E6" w14:textId="77777777" w:rsidR="00AF2C1E" w:rsidRPr="00AF2C1E" w:rsidRDefault="00AF2C1E" w:rsidP="00AF2C1E">
            <w:pPr>
              <w:rPr>
                <w:sz w:val="24"/>
                <w:szCs w:val="24"/>
                <w:highlight w:val="yellow"/>
              </w:rPr>
            </w:pPr>
          </w:p>
          <w:p w14:paraId="2A0C99FE" w14:textId="77777777" w:rsidR="00AF2C1E" w:rsidRDefault="00AF2C1E" w:rsidP="00AF2C1E">
            <w:pPr>
              <w:rPr>
                <w:sz w:val="24"/>
                <w:szCs w:val="24"/>
                <w:highlight w:val="yellow"/>
              </w:rPr>
            </w:pPr>
          </w:p>
          <w:p w14:paraId="407C6D6E" w14:textId="77777777" w:rsidR="00AF2C1E" w:rsidRDefault="00AF2C1E" w:rsidP="00AF2C1E">
            <w:pPr>
              <w:rPr>
                <w:sz w:val="24"/>
                <w:szCs w:val="24"/>
                <w:highlight w:val="yellow"/>
              </w:rPr>
            </w:pPr>
          </w:p>
          <w:p w14:paraId="007EEBBB" w14:textId="77777777" w:rsidR="00AF2C1E" w:rsidRPr="00AF2C1E" w:rsidRDefault="00AF2C1E" w:rsidP="00AF2C1E">
            <w:pPr>
              <w:rPr>
                <w:sz w:val="24"/>
                <w:szCs w:val="24"/>
                <w:highlight w:val="yellow"/>
              </w:rPr>
            </w:pPr>
          </w:p>
          <w:p w14:paraId="20262573" w14:textId="77777777" w:rsidR="00AF2C1E" w:rsidRPr="00AF2C1E" w:rsidRDefault="00AF2C1E" w:rsidP="00AF2C1E">
            <w:pPr>
              <w:rPr>
                <w:sz w:val="24"/>
                <w:szCs w:val="24"/>
                <w:highlight w:val="yellow"/>
              </w:rPr>
            </w:pPr>
          </w:p>
        </w:tc>
        <w:tc>
          <w:tcPr>
            <w:tcW w:w="4251" w:type="dxa"/>
          </w:tcPr>
          <w:p w14:paraId="72776F50" w14:textId="77777777" w:rsidR="00AF2C1E" w:rsidRDefault="00AF2C1E" w:rsidP="00AF2C1E">
            <w:pPr>
              <w:rPr>
                <w:sz w:val="24"/>
                <w:szCs w:val="24"/>
              </w:rPr>
            </w:pPr>
          </w:p>
        </w:tc>
      </w:tr>
      <w:tr w:rsidR="00AF2C1E" w14:paraId="4F8028B6" w14:textId="77777777" w:rsidTr="00AF2C1E">
        <w:tc>
          <w:tcPr>
            <w:tcW w:w="4250" w:type="dxa"/>
          </w:tcPr>
          <w:p w14:paraId="04207D32" w14:textId="77777777" w:rsidR="00AF2C1E" w:rsidRPr="00AF2C1E" w:rsidRDefault="00AF2C1E" w:rsidP="00AF2C1E">
            <w:pPr>
              <w:rPr>
                <w:sz w:val="24"/>
                <w:szCs w:val="24"/>
                <w:highlight w:val="yellow"/>
              </w:rPr>
            </w:pPr>
            <w:r w:rsidRPr="00AF2C1E">
              <w:rPr>
                <w:sz w:val="24"/>
                <w:szCs w:val="24"/>
                <w:highlight w:val="yellow"/>
              </w:rPr>
              <w:t xml:space="preserve">Totale incontinentie </w:t>
            </w:r>
          </w:p>
          <w:p w14:paraId="6D6FABB9" w14:textId="77777777" w:rsidR="00AF2C1E" w:rsidRDefault="00AF2C1E" w:rsidP="00AF2C1E">
            <w:pPr>
              <w:jc w:val="right"/>
              <w:rPr>
                <w:sz w:val="24"/>
                <w:szCs w:val="24"/>
                <w:highlight w:val="yellow"/>
              </w:rPr>
            </w:pPr>
          </w:p>
          <w:p w14:paraId="701BB9C3" w14:textId="77777777" w:rsidR="00AF2C1E" w:rsidRDefault="00AF2C1E" w:rsidP="00AF2C1E">
            <w:pPr>
              <w:jc w:val="right"/>
              <w:rPr>
                <w:sz w:val="24"/>
                <w:szCs w:val="24"/>
                <w:highlight w:val="yellow"/>
              </w:rPr>
            </w:pPr>
          </w:p>
          <w:p w14:paraId="72B25ADC" w14:textId="77777777" w:rsidR="00AF2C1E" w:rsidRPr="00AF2C1E" w:rsidRDefault="00AF2C1E" w:rsidP="00AF2C1E">
            <w:pPr>
              <w:jc w:val="right"/>
              <w:rPr>
                <w:sz w:val="24"/>
                <w:szCs w:val="24"/>
                <w:highlight w:val="yellow"/>
              </w:rPr>
            </w:pPr>
          </w:p>
          <w:p w14:paraId="3F548EDA" w14:textId="77777777" w:rsidR="00AF2C1E" w:rsidRPr="00AF2C1E" w:rsidRDefault="00AF2C1E" w:rsidP="00AF2C1E">
            <w:pPr>
              <w:rPr>
                <w:sz w:val="24"/>
                <w:szCs w:val="24"/>
                <w:highlight w:val="yellow"/>
              </w:rPr>
            </w:pPr>
          </w:p>
          <w:p w14:paraId="29F90E73" w14:textId="77777777" w:rsidR="00AF2C1E" w:rsidRPr="00AF2C1E" w:rsidRDefault="00AF2C1E" w:rsidP="00AF2C1E">
            <w:pPr>
              <w:rPr>
                <w:sz w:val="24"/>
                <w:szCs w:val="24"/>
                <w:highlight w:val="yellow"/>
              </w:rPr>
            </w:pPr>
          </w:p>
          <w:p w14:paraId="52AC0FAB" w14:textId="77777777" w:rsidR="00AF2C1E" w:rsidRPr="00AF2C1E" w:rsidRDefault="00AF2C1E" w:rsidP="00AF2C1E">
            <w:pPr>
              <w:rPr>
                <w:sz w:val="24"/>
                <w:szCs w:val="24"/>
                <w:highlight w:val="yellow"/>
              </w:rPr>
            </w:pPr>
          </w:p>
        </w:tc>
        <w:tc>
          <w:tcPr>
            <w:tcW w:w="4251" w:type="dxa"/>
          </w:tcPr>
          <w:p w14:paraId="2DE1EE4F" w14:textId="77777777" w:rsidR="00AF2C1E" w:rsidRDefault="00AF2C1E" w:rsidP="00AF2C1E">
            <w:pPr>
              <w:rPr>
                <w:sz w:val="24"/>
                <w:szCs w:val="24"/>
              </w:rPr>
            </w:pPr>
          </w:p>
        </w:tc>
      </w:tr>
    </w:tbl>
    <w:p w14:paraId="02A6AA0F" w14:textId="77777777" w:rsidR="00AF2C1E" w:rsidRDefault="00AF2C1E" w:rsidP="00AF2C1E">
      <w:pPr>
        <w:rPr>
          <w:sz w:val="24"/>
          <w:szCs w:val="24"/>
        </w:rPr>
      </w:pPr>
    </w:p>
    <w:p w14:paraId="4ED6B00E" w14:textId="77777777" w:rsidR="000B1A9D" w:rsidRDefault="000B1A9D" w:rsidP="00AF2C1E">
      <w:pPr>
        <w:rPr>
          <w:sz w:val="24"/>
          <w:szCs w:val="24"/>
        </w:rPr>
      </w:pPr>
    </w:p>
    <w:p w14:paraId="1D2CE22E" w14:textId="77777777" w:rsidR="000B1A9D" w:rsidRDefault="000B1A9D" w:rsidP="00AF2C1E">
      <w:pPr>
        <w:rPr>
          <w:sz w:val="24"/>
          <w:szCs w:val="24"/>
        </w:rPr>
      </w:pPr>
    </w:p>
    <w:p w14:paraId="5DEDC810" w14:textId="77777777" w:rsidR="000B1A9D" w:rsidRDefault="000B1A9D" w:rsidP="00AF2C1E">
      <w:pPr>
        <w:rPr>
          <w:sz w:val="24"/>
          <w:szCs w:val="24"/>
        </w:rPr>
      </w:pPr>
    </w:p>
    <w:p w14:paraId="0621075A" w14:textId="77777777" w:rsidR="000B1A9D" w:rsidRDefault="000B1A9D" w:rsidP="00AF2C1E">
      <w:pPr>
        <w:rPr>
          <w:sz w:val="24"/>
          <w:szCs w:val="24"/>
        </w:rPr>
      </w:pPr>
    </w:p>
    <w:p w14:paraId="3C23ACA3" w14:textId="77777777" w:rsidR="000B1A9D" w:rsidRDefault="000B1A9D" w:rsidP="00AF2C1E">
      <w:pPr>
        <w:rPr>
          <w:sz w:val="24"/>
          <w:szCs w:val="24"/>
        </w:rPr>
      </w:pPr>
      <w:r>
        <w:rPr>
          <w:noProof/>
          <w:lang w:eastAsia="nl-NL"/>
        </w:rPr>
        <w:drawing>
          <wp:inline distT="0" distB="0" distL="0" distR="0" wp14:anchorId="4FE9564B" wp14:editId="10948878">
            <wp:extent cx="5343525" cy="2428875"/>
            <wp:effectExtent l="0" t="0" r="9525" b="9525"/>
            <wp:docPr id="2" name="Afbeelding 2" descr="https://www.depend.nl/media/wysiwyg/Content_pages/Oorzaak-volgens-vrouwen-nieu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depend.nl/media/wysiwyg/Content_pages/Oorzaak-volgens-vrouwen-nieuw.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3525" cy="2428875"/>
                    </a:xfrm>
                    <a:prstGeom prst="rect">
                      <a:avLst/>
                    </a:prstGeom>
                    <a:noFill/>
                    <a:ln>
                      <a:noFill/>
                    </a:ln>
                  </pic:spPr>
                </pic:pic>
              </a:graphicData>
            </a:graphic>
          </wp:inline>
        </w:drawing>
      </w:r>
    </w:p>
    <w:p w14:paraId="3FA2B1BF" w14:textId="77777777" w:rsidR="000B1A9D" w:rsidRDefault="000B1A9D" w:rsidP="00AF2C1E">
      <w:pPr>
        <w:rPr>
          <w:sz w:val="24"/>
          <w:szCs w:val="24"/>
        </w:rPr>
      </w:pPr>
    </w:p>
    <w:tbl>
      <w:tblPr>
        <w:tblW w:w="942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0"/>
      </w:tblGrid>
      <w:tr w:rsidR="009B55FF" w14:paraId="4E4DD8E4" w14:textId="77777777" w:rsidTr="009B55FF">
        <w:trPr>
          <w:trHeight w:val="1530"/>
        </w:trPr>
        <w:tc>
          <w:tcPr>
            <w:tcW w:w="9420" w:type="dxa"/>
          </w:tcPr>
          <w:p w14:paraId="5F89BFA1" w14:textId="77777777" w:rsidR="009B55FF" w:rsidRDefault="009B55FF" w:rsidP="007711F5">
            <w:pPr>
              <w:rPr>
                <w:sz w:val="24"/>
                <w:szCs w:val="24"/>
              </w:rPr>
            </w:pPr>
            <w:r w:rsidRPr="009B55FF">
              <w:rPr>
                <w:sz w:val="24"/>
                <w:szCs w:val="24"/>
                <w:highlight w:val="yellow"/>
              </w:rPr>
              <w:t>Casus/vraagstuk  :lees dit artikel en stel jezelf de vraag: wat zou dit met jou doen?</w:t>
            </w:r>
            <w:r w:rsidR="007711F5">
              <w:rPr>
                <w:sz w:val="24"/>
                <w:szCs w:val="24"/>
                <w:highlight w:val="yellow"/>
              </w:rPr>
              <w:t>zou je je schamen? Zou je hulp zoeken? Kun je je voorstellen dat dit een groot probleem kan zijn voor iemand of vind je het overdreven?</w:t>
            </w:r>
            <w:r w:rsidRPr="009B55FF">
              <w:rPr>
                <w:sz w:val="24"/>
                <w:szCs w:val="24"/>
                <w:highlight w:val="yellow"/>
              </w:rPr>
              <w:t xml:space="preserve"> </w:t>
            </w:r>
          </w:p>
          <w:p w14:paraId="42897C1F" w14:textId="77777777" w:rsidR="007711F5" w:rsidRDefault="007711F5" w:rsidP="009B55FF">
            <w:pPr>
              <w:ind w:left="230"/>
              <w:rPr>
                <w:sz w:val="24"/>
                <w:szCs w:val="24"/>
              </w:rPr>
            </w:pPr>
          </w:p>
          <w:p w14:paraId="2F6B9C09" w14:textId="77777777" w:rsidR="007711F5" w:rsidRPr="007711F5" w:rsidRDefault="007711F5" w:rsidP="007711F5">
            <w:pPr>
              <w:rPr>
                <w:sz w:val="24"/>
                <w:szCs w:val="24"/>
                <w:highlight w:val="yellow"/>
              </w:rPr>
            </w:pPr>
            <w:r w:rsidRPr="007711F5">
              <w:rPr>
                <w:sz w:val="24"/>
                <w:szCs w:val="24"/>
                <w:highlight w:val="yellow"/>
              </w:rPr>
              <w:t>Op welke gebieden van je leven kan dit probleem invloed hebben behalve op je uischeidingspatroon?</w:t>
            </w:r>
          </w:p>
        </w:tc>
      </w:tr>
    </w:tbl>
    <w:p w14:paraId="1B867195"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Erika (46 jaar) heeft last van </w:t>
      </w:r>
      <w:hyperlink r:id="rId8" w:tooltip="Lees meer over incontinentie" w:history="1">
        <w:r w:rsidRPr="000B1A9D">
          <w:rPr>
            <w:rFonts w:asciiTheme="majorHAnsi" w:eastAsia="Times New Roman" w:hAnsiTheme="majorHAnsi" w:cstheme="majorHAnsi"/>
            <w:sz w:val="24"/>
            <w:szCs w:val="24"/>
            <w:lang w:eastAsia="nl-NL"/>
          </w:rPr>
          <w:t>incontinentie</w:t>
        </w:r>
      </w:hyperlink>
      <w:r w:rsidRPr="000B1A9D">
        <w:rPr>
          <w:rFonts w:asciiTheme="majorHAnsi" w:eastAsia="Times New Roman" w:hAnsiTheme="majorHAnsi" w:cstheme="majorHAnsi"/>
          <w:sz w:val="24"/>
          <w:szCs w:val="24"/>
          <w:lang w:eastAsia="nl-NL"/>
        </w:rPr>
        <w:t>. Door naar de huisarts te stappen kon ze eindelijk iets doen tegen het urineverlies. </w:t>
      </w:r>
    </w:p>
    <w:p w14:paraId="0FC010F0"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"Als ik terugkijk is het een aantal jaar geleden al begonnen: soms verloor ik ineens een drupje </w:t>
      </w:r>
      <w:hyperlink r:id="rId9" w:tooltip="Lees meer over de urinewegen" w:history="1">
        <w:r w:rsidRPr="000B1A9D">
          <w:rPr>
            <w:rFonts w:asciiTheme="majorHAnsi" w:eastAsia="Times New Roman" w:hAnsiTheme="majorHAnsi" w:cstheme="majorHAnsi"/>
            <w:sz w:val="24"/>
            <w:szCs w:val="24"/>
            <w:lang w:eastAsia="nl-NL"/>
          </w:rPr>
          <w:t>urine</w:t>
        </w:r>
      </w:hyperlink>
      <w:r w:rsidRPr="000B1A9D">
        <w:rPr>
          <w:rFonts w:asciiTheme="majorHAnsi" w:eastAsia="Times New Roman" w:hAnsiTheme="majorHAnsi" w:cstheme="majorHAnsi"/>
          <w:sz w:val="24"/>
          <w:szCs w:val="24"/>
          <w:lang w:eastAsia="nl-NL"/>
        </w:rPr>
        <w:t>. Dat kon bijvoorbeeld gebeuren als ik thuiskwam en nodig moest plassen, maar dan toch nog eerst mijn fiets in de schuur moest zetten, sleutels zoeken en zorgen dat ik op het toilet kwam."</w:t>
      </w:r>
    </w:p>
    <w:p w14:paraId="56567651"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"Eigenlijk viel het niet zo op, want ik gebruikte altijd al inlegkruisjes en die vingen dat ene drupje urine ook wel op. Wel zorgde ik op een gegeven moment ervoor dat ik altijd een schoon inlegkruisje bij me had, want urine heeft toch een wat sterkere geur en ik was altijd bang dat mensen dat zouden ruiken."</w:t>
      </w:r>
    </w:p>
    <w:p w14:paraId="4E05E4EE"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Urineverlies werd steeds erger</w:t>
      </w:r>
    </w:p>
    <w:p w14:paraId="532C60B1"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"Maar het laatste jaar is het langzaam erger geworden: de drupjes werden plotselinge scheutjes. Ik kon er niks aan doen om het tegen te houden en het overkwam me steeds vaker dat het inlegkruisje niet voldoende was. Toen ik de eerste keer mijn ondergoed stond uit te wassen omdat het nat was geworden moest ik wel even slikken. Ik was verdorie toch nog niet op een leeftijd dat je hier last van kreeg! Dit soort problemen kende ik alleen van vrouwen die net bevallen waren of van dames op hoge leeftijd."</w:t>
      </w:r>
    </w:p>
    <w:p w14:paraId="68864528"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Schaamte voor urineverlies</w:t>
      </w:r>
    </w:p>
    <w:p w14:paraId="02180E17"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"Later kwam ik er pas achter dat maar liefst 1 op de 4 mensen van boven de 35 last heeft van </w:t>
      </w:r>
      <w:hyperlink r:id="rId10" w:tooltip="Incontinentie" w:history="1">
        <w:r w:rsidRPr="000B1A9D">
          <w:rPr>
            <w:rFonts w:asciiTheme="majorHAnsi" w:eastAsia="Times New Roman" w:hAnsiTheme="majorHAnsi" w:cstheme="majorHAnsi"/>
            <w:sz w:val="24"/>
            <w:szCs w:val="24"/>
            <w:lang w:eastAsia="nl-NL"/>
          </w:rPr>
          <w:t>urineverlies</w:t>
        </w:r>
      </w:hyperlink>
      <w:r w:rsidRPr="000B1A9D">
        <w:rPr>
          <w:rFonts w:asciiTheme="majorHAnsi" w:eastAsia="Times New Roman" w:hAnsiTheme="majorHAnsi" w:cstheme="majorHAnsi"/>
          <w:sz w:val="24"/>
          <w:szCs w:val="24"/>
          <w:lang w:eastAsia="nl-NL"/>
        </w:rPr>
        <w:t xml:space="preserve">. Maar ja, je spreekt met vriendinnen wel over intieme dingen als bevallingen, relaties of menstruatie, maar dit is toch een onderwerp wat niet gauw ter </w:t>
      </w:r>
      <w:r w:rsidRPr="000B1A9D">
        <w:rPr>
          <w:rFonts w:asciiTheme="majorHAnsi" w:eastAsia="Times New Roman" w:hAnsiTheme="majorHAnsi" w:cstheme="majorHAnsi"/>
          <w:sz w:val="24"/>
          <w:szCs w:val="24"/>
          <w:lang w:eastAsia="nl-NL"/>
        </w:rPr>
        <w:lastRenderedPageBreak/>
        <w:t>sprake komt. Ik schaamde me er dan ook best wel voor. De enige die er iets van wist was mijn man en dan nog hield ik het ook voor hem liever zo veel mogelijk verborgen. Het werd zelfs zo erg dat ik mijn bezigheden op het urineverlies ging afstemmen en dat ik overal waar ik kwam precies wist waar het dichtstbijzijnde toilet was."</w:t>
      </w:r>
    </w:p>
    <w:p w14:paraId="6FE133D0"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Naar de huisarts</w:t>
      </w:r>
    </w:p>
    <w:p w14:paraId="2D8D99E4"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"Toen het echt niet langer ging ben ik naar mijn huisarts gestapt. Zij heeft onder meer mijn urine onderzocht op infecties. Dit bleek goed te zijn en ook anatomische problemen zoals een verzakking waren niet aan de orde. Mijn huisarts adviseerde me om mijn bekkenbodemspieren te gaan trainen en om over te stappen naar speciaal opvangmateriaal voor urineverlies. Dat laatste daar zag ik toch wel tegenop. Ik bedoel; iedere vrouw koopt maandverband of inlegkruisjes, maar dit was voor mijn gevoel toch iets heel anders."</w:t>
      </w:r>
    </w:p>
    <w:p w14:paraId="2C559CD1"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Behandeling en hulpmiddelen werken echt</w:t>
      </w:r>
    </w:p>
    <w:p w14:paraId="6B6DC15C"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"Inmiddels ben ik wel blij dat ik toch de stap genomen heb. Ik had in mijn hoofd dat het hele dikke verbanden zouden zijn, maar dat valt heel erg mee! En je merkt toch ook wel dat dit materiaal anders is dan een maandverbandje; het vangt het vocht veel beter op en ik heb nu nooit meer last van ongelukjes of </w:t>
      </w:r>
      <w:hyperlink r:id="rId11" w:tooltip="Lees meer over angst" w:history="1">
        <w:r w:rsidRPr="000B1A9D">
          <w:rPr>
            <w:rFonts w:asciiTheme="majorHAnsi" w:eastAsia="Times New Roman" w:hAnsiTheme="majorHAnsi" w:cstheme="majorHAnsi"/>
            <w:sz w:val="24"/>
            <w:szCs w:val="24"/>
            <w:lang w:eastAsia="nl-NL"/>
          </w:rPr>
          <w:t>angst</w:t>
        </w:r>
      </w:hyperlink>
      <w:r w:rsidRPr="000B1A9D">
        <w:rPr>
          <w:rFonts w:asciiTheme="majorHAnsi" w:eastAsia="Times New Roman" w:hAnsiTheme="majorHAnsi" w:cstheme="majorHAnsi"/>
          <w:sz w:val="24"/>
          <w:szCs w:val="24"/>
          <w:lang w:eastAsia="nl-NL"/>
        </w:rPr>
        <w:t> dat mensen iets zullen ruiken. Bij de apotheek waar ik het haal weten ze ook wel dat dit toch een gevoelig onderwerp is en verpakken ze het keurig in een discreet tasje, zodat niet alle andere klanten meekijken."</w:t>
      </w:r>
    </w:p>
    <w:p w14:paraId="6C9FD28A"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"Mijn bekkenbodemoefeningen werpen nu ook vruchten af, ik heb het idee dat het toch beter beheersbaar is nu. En ik voel me een stuk minder onzeker! Waar het eerst mijn hele dag beheerste, gebeurt het nu dat ik er helemaal niet meer aan denk. Natuurlijk blijft het een lastig probleem, maar als je jezelf over een paar drempels heen helpt dan valt er toch heel goed mee te leven. Dus dat zou ik andere vrouwen die hiermee tobben willen meegeven: blijf er niet te lang mee lopen, ook niet als het 'maar een paar druppeltjes' zijn, laat je goed adviseren en gebruik het materiaal dat het beste is voor het probleem!</w:t>
      </w:r>
    </w:p>
    <w:p w14:paraId="4A5CFC88" w14:textId="77777777" w:rsidR="000B1A9D" w:rsidRDefault="000B1A9D" w:rsidP="00AF2C1E">
      <w:pPr>
        <w:rPr>
          <w:sz w:val="24"/>
          <w:szCs w:val="24"/>
        </w:rPr>
      </w:pPr>
    </w:p>
    <w:p w14:paraId="6C50C5BF" w14:textId="77777777" w:rsidR="000B1A9D" w:rsidRDefault="000B1A9D" w:rsidP="00AF2C1E">
      <w:pPr>
        <w:rPr>
          <w:sz w:val="24"/>
          <w:szCs w:val="24"/>
        </w:rPr>
      </w:pPr>
    </w:p>
    <w:p w14:paraId="71BF1024" w14:textId="77777777" w:rsidR="000B1A9D" w:rsidRDefault="000B1A9D" w:rsidP="00AF2C1E">
      <w:pPr>
        <w:rPr>
          <w:sz w:val="24"/>
          <w:szCs w:val="24"/>
        </w:rPr>
      </w:pPr>
    </w:p>
    <w:p w14:paraId="49DB3AAD" w14:textId="77777777" w:rsidR="000B1A9D" w:rsidRPr="00AF2C1E" w:rsidRDefault="000B1A9D" w:rsidP="00AF2C1E">
      <w:pPr>
        <w:rPr>
          <w:sz w:val="24"/>
          <w:szCs w:val="24"/>
        </w:rPr>
      </w:pPr>
    </w:p>
    <w:sectPr w:rsidR="000B1A9D" w:rsidRPr="00AF2C1E" w:rsidSect="005A6C98">
      <w:pgSz w:w="11906" w:h="17338"/>
      <w:pgMar w:top="1159" w:right="2205" w:bottom="658" w:left="119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763256"/>
    <w:multiLevelType w:val="hybridMultilevel"/>
    <w:tmpl w:val="FF8059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9D2"/>
    <w:rsid w:val="000B1A9D"/>
    <w:rsid w:val="001009D2"/>
    <w:rsid w:val="006555CF"/>
    <w:rsid w:val="006978B4"/>
    <w:rsid w:val="007711F5"/>
    <w:rsid w:val="009B5466"/>
    <w:rsid w:val="009B55FF"/>
    <w:rsid w:val="00AF2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6CFE"/>
  <w15:chartTrackingRefBased/>
  <w15:docId w15:val="{6CB7FF89-FDA0-4A1C-B238-F64412DA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1009D2"/>
    <w:pPr>
      <w:autoSpaceDE w:val="0"/>
      <w:autoSpaceDN w:val="0"/>
      <w:adjustRightInd w:val="0"/>
      <w:spacing w:after="0" w:line="240" w:lineRule="auto"/>
    </w:pPr>
    <w:rPr>
      <w:rFonts w:ascii="Calibri" w:hAnsi="Calibri" w:cs="Calibri"/>
      <w:color w:val="000000"/>
      <w:sz w:val="24"/>
      <w:szCs w:val="24"/>
    </w:rPr>
  </w:style>
  <w:style w:type="paragraph" w:styleId="Lijstalinea">
    <w:name w:val="List Paragraph"/>
    <w:basedOn w:val="Standaard"/>
    <w:uiPriority w:val="34"/>
    <w:qFormat/>
    <w:rsid w:val="009B5466"/>
    <w:pPr>
      <w:ind w:left="720"/>
      <w:contextualSpacing/>
    </w:pPr>
  </w:style>
  <w:style w:type="table" w:styleId="Tabelraster">
    <w:name w:val="Table Grid"/>
    <w:basedOn w:val="Standaardtabel"/>
    <w:uiPriority w:val="39"/>
    <w:rsid w:val="009B5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52769">
      <w:bodyDiv w:val="1"/>
      <w:marLeft w:val="0"/>
      <w:marRight w:val="0"/>
      <w:marTop w:val="0"/>
      <w:marBottom w:val="0"/>
      <w:divBdr>
        <w:top w:val="none" w:sz="0" w:space="0" w:color="auto"/>
        <w:left w:val="none" w:sz="0" w:space="0" w:color="auto"/>
        <w:bottom w:val="none" w:sz="0" w:space="0" w:color="auto"/>
        <w:right w:val="none" w:sz="0" w:space="0" w:color="auto"/>
      </w:divBdr>
      <w:divsChild>
        <w:div w:id="812258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zondheidsplein.nl/aandoeningen/incontinentie/item3297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gezondheidsplein.nl/aandoeningen/angst/item33927" TargetMode="External"/><Relationship Id="rId5" Type="http://schemas.openxmlformats.org/officeDocument/2006/relationships/image" Target="media/image1.png"/><Relationship Id="rId10" Type="http://schemas.openxmlformats.org/officeDocument/2006/relationships/hyperlink" Target="https://www.gezondheidsplein.nl/aandoeningen/144/incontinentie.html" TargetMode="External"/><Relationship Id="rId4" Type="http://schemas.openxmlformats.org/officeDocument/2006/relationships/webSettings" Target="webSettings.xml"/><Relationship Id="rId9" Type="http://schemas.openxmlformats.org/officeDocument/2006/relationships/hyperlink" Target="https://www.gezondheidsplein.nl/menselijk-lichaam/nieren-en-urinewegen/item45077"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799</Words>
  <Characters>4395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Leeuwenborgh</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C.V.A.I. (Cindy) van der Meijs</dc:creator>
  <cp:keywords/>
  <dc:description/>
  <cp:lastModifiedBy>Trudy (T.C.C.A.) Schellings</cp:lastModifiedBy>
  <cp:revision>5</cp:revision>
  <dcterms:created xsi:type="dcterms:W3CDTF">2018-07-06T11:38:00Z</dcterms:created>
  <dcterms:modified xsi:type="dcterms:W3CDTF">2020-03-16T21:33:00Z</dcterms:modified>
</cp:coreProperties>
</file>