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FCCAE" w14:textId="77777777" w:rsidR="00C74B49" w:rsidRDefault="008B3C84">
      <w:r>
        <w:rPr>
          <w:noProof/>
          <w:lang w:eastAsia="nl-NL"/>
        </w:rPr>
        <w:drawing>
          <wp:inline distT="0" distB="0" distL="0" distR="0" wp14:anchorId="0EB3187B" wp14:editId="07BEE58D">
            <wp:extent cx="5896366" cy="8153400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258" cy="819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C36AF" w14:textId="77777777" w:rsidR="00C74B49" w:rsidRDefault="00C74B49">
      <w:r>
        <w:br w:type="page"/>
      </w:r>
    </w:p>
    <w:p w14:paraId="1FCA9AA3" w14:textId="77777777" w:rsidR="008B3C84" w:rsidRDefault="008B3C84">
      <w:r>
        <w:rPr>
          <w:noProof/>
          <w:lang w:eastAsia="nl-NL"/>
        </w:rPr>
        <w:drawing>
          <wp:inline distT="0" distB="0" distL="0" distR="0" wp14:anchorId="417914E9" wp14:editId="5D23FB72">
            <wp:extent cx="5440680" cy="5859780"/>
            <wp:effectExtent l="0" t="0" r="7620" b="762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680" cy="585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B287F" w14:textId="77777777" w:rsidR="008B3C84" w:rsidRDefault="008B3C84">
      <w:r>
        <w:br w:type="page"/>
      </w:r>
    </w:p>
    <w:p w14:paraId="6D6D5C56" w14:textId="77777777" w:rsidR="008B3C84" w:rsidRDefault="008B3C84">
      <w:bookmarkStart w:id="0" w:name="_GoBack"/>
      <w:bookmarkEnd w:id="0"/>
    </w:p>
    <w:p w14:paraId="177C4508" w14:textId="77777777" w:rsidR="00C74B49" w:rsidRDefault="00C74B49">
      <w:r>
        <w:lastRenderedPageBreak/>
        <w:t>1. Alinea’s kunnen op verschillende manieren op elkaar aansluiten. Op welke manier sluiten alinea 2 en 3 op elkaar aan?</w:t>
      </w:r>
      <w:r>
        <w:br/>
        <w:t>a. Alinea 3 is een herhaling van wat er in alinea 2 beschreven staat.</w:t>
      </w:r>
      <w:r>
        <w:br/>
        <w:t>b. Alinea 3 is een uitwerking van wat in alinea 2 beschreven staat.</w:t>
      </w:r>
      <w:r>
        <w:br/>
        <w:t xml:space="preserve">c. Alinea 3 vormt een tegenstelling met wat in alinea 2 beschreven staat. </w:t>
      </w:r>
      <w:r>
        <w:br/>
      </w:r>
      <w:r>
        <w:br/>
        <w:t>2. In alinea 5 legt Annemarie Driessen uit wat de meerwaarde is van een gezonde lunch. Waarvan maakt Annemarie Driessen in deze uitleg gebruik?</w:t>
      </w:r>
      <w:r>
        <w:br/>
        <w:t xml:space="preserve">a. Ze beschrijft een probleem en de oplossing voor het probleem. </w:t>
      </w:r>
      <w:r>
        <w:br/>
        <w:t xml:space="preserve">b. Ze geeft een opsomming. </w:t>
      </w:r>
      <w:r>
        <w:br/>
        <w:t xml:space="preserve">C. Ze geeft een tegenstelling. </w:t>
      </w:r>
      <w:r>
        <w:br/>
      </w:r>
      <w:r>
        <w:br/>
        <w:t xml:space="preserve">3. Alinea’s kunnen op verschillende manieren op elkaar aansluiten. Op welke manier sluiten alinea 5 en alinea 6 op elkaar aan? </w:t>
      </w:r>
      <w:r>
        <w:br/>
        <w:t xml:space="preserve">A Alinea 5 en 6 vormen een opsomming. </w:t>
      </w:r>
      <w:r>
        <w:br/>
        <w:t>B Alinea 6 beschrijft een gevolg van wat in alinea 5 beschreven staat.</w:t>
      </w:r>
      <w:r>
        <w:br/>
        <w:t xml:space="preserve">C Alinea 6 is een herhaling van wat in alinea 5 beschreven staat. </w:t>
      </w:r>
      <w:r>
        <w:br/>
        <w:t>D Alinea 6 vormt een tegenstelling met wat in alinea 5 beschreven staat.</w:t>
      </w:r>
      <w:r>
        <w:br/>
      </w:r>
      <w:r>
        <w:br/>
      </w:r>
      <w:r>
        <w:br/>
      </w:r>
    </w:p>
    <w:p w14:paraId="15710C11" w14:textId="77777777" w:rsidR="00C74B49" w:rsidRDefault="00C74B49">
      <w:r>
        <w:br w:type="page"/>
      </w:r>
    </w:p>
    <w:p w14:paraId="2CE89895" w14:textId="77777777" w:rsidR="00C74B49" w:rsidRDefault="00C74B49">
      <w:r>
        <w:t xml:space="preserve">Antwoorden </w:t>
      </w:r>
    </w:p>
    <w:p w14:paraId="72324CA4" w14:textId="77777777" w:rsidR="00C74B49" w:rsidRDefault="00C74B49">
      <w:r>
        <w:t>1. B</w:t>
      </w:r>
      <w:r>
        <w:br/>
        <w:t>2. B</w:t>
      </w:r>
      <w:r>
        <w:br/>
        <w:t>3. B</w:t>
      </w:r>
      <w:r>
        <w:br/>
      </w:r>
    </w:p>
    <w:sectPr w:rsidR="00C74B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B49"/>
    <w:rsid w:val="002B57E2"/>
    <w:rsid w:val="002D1E44"/>
    <w:rsid w:val="00345EA3"/>
    <w:rsid w:val="004813F7"/>
    <w:rsid w:val="005D7E04"/>
    <w:rsid w:val="006E507E"/>
    <w:rsid w:val="00722ACF"/>
    <w:rsid w:val="00825187"/>
    <w:rsid w:val="008B3C84"/>
    <w:rsid w:val="008C1BEE"/>
    <w:rsid w:val="009C0838"/>
    <w:rsid w:val="00C74B49"/>
    <w:rsid w:val="00D83337"/>
    <w:rsid w:val="00E42CD5"/>
    <w:rsid w:val="00F6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8BC12"/>
  <w15:chartTrackingRefBased/>
  <w15:docId w15:val="{74491111-8B68-4A2C-9DCB-560EF99EE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B4119E53A179439629ACE2FDB79ED4" ma:contentTypeVersion="9" ma:contentTypeDescription="Een nieuw document maken." ma:contentTypeScope="" ma:versionID="3179c3fc2159e870843e689888a1fc5f">
  <xsd:schema xmlns:xsd="http://www.w3.org/2001/XMLSchema" xmlns:xs="http://www.w3.org/2001/XMLSchema" xmlns:p="http://schemas.microsoft.com/office/2006/metadata/properties" xmlns:ns3="53cca0c3-3662-4511-9401-76fa6a8cef7d" xmlns:ns4="9cc6ed73-461a-4dcb-8d9d-afcaa893cd0a" targetNamespace="http://schemas.microsoft.com/office/2006/metadata/properties" ma:root="true" ma:fieldsID="93e72042ba8639fcbacf051f920a2049" ns3:_="" ns4:_="">
    <xsd:import namespace="53cca0c3-3662-4511-9401-76fa6a8cef7d"/>
    <xsd:import namespace="9cc6ed73-461a-4dcb-8d9d-afcaa893cd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cca0c3-3662-4511-9401-76fa6a8cef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6ed73-461a-4dcb-8d9d-afcaa893c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BEF468-1CA3-4BA2-BC2A-788BEE782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cca0c3-3662-4511-9401-76fa6a8cef7d"/>
    <ds:schemaRef ds:uri="9cc6ed73-461a-4dcb-8d9d-afcaa893c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522499-9C53-44AD-BB7C-9E08F8B41E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A48E6-83F5-401A-B96C-77291D24D641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53cca0c3-3662-4511-9401-76fa6a8cef7d"/>
    <ds:schemaRef ds:uri="http://schemas.microsoft.com/office/2006/metadata/properties"/>
    <ds:schemaRef ds:uri="9cc6ed73-461a-4dcb-8d9d-afcaa893cd0a"/>
    <ds:schemaRef ds:uri="http://purl.org/dc/terms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Gudrun van der Kamp</dc:creator>
  <cp:keywords/>
  <dc:description/>
  <cp:lastModifiedBy>Gudrun Kilsdonk-van der Kamp</cp:lastModifiedBy>
  <cp:revision>2</cp:revision>
  <dcterms:created xsi:type="dcterms:W3CDTF">2020-03-25T07:49:00Z</dcterms:created>
  <dcterms:modified xsi:type="dcterms:W3CDTF">2020-03-25T07:49:00Z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0x010100B0B4119E53A179439629ACE2FDB79ED4</vt:lpwstr>
  </property>
</Properties>
</file>