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nl-NL"/>
        </w:rPr>
        <w:t>Sommen voorbereiding examen 3F</w:t>
      </w: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Bereken: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963295" cy="690880"/>
            <wp:effectExtent l="0" t="0" r="8255" b="0"/>
            <wp:docPr id="6" name="Afbeelding 6" descr="http://perception.thiememeulenhoff.nl/resources/PABO_RW_D03_N02_H06_06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rception.thiememeulenhoff.nl/resources/PABO_RW_D03_N02_H06_06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295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464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8" type="#_x0000_t75" style="width:20.25pt;height:17.25pt" o:ole="">
                  <v:imagedata r:id="rId6" o:title=""/>
                </v:shape>
                <w:control r:id="rId7" w:name="DefaultOcxName" w:shapeid="_x0000_i111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270 : 37 = 7,30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21" type="#_x0000_t75" style="width:20.25pt;height:17.25pt" o:ole="">
                  <v:imagedata r:id="rId6" o:title=""/>
                </v:shape>
                <w:control r:id="rId8" w:name="DefaultOcxName1" w:shapeid="_x0000_i112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540 + 45 = 585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24" type="#_x0000_t75" style="width:20.25pt;height:17.25pt" o:ole="">
                  <v:imagedata r:id="rId6" o:title=""/>
                </v:shape>
                <w:control r:id="rId9" w:name="DefaultOcxName2" w:shapeid="_x0000_i112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270 + 45 = 315 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27" type="#_x0000_t75" style="width:20.25pt;height:17.25pt" o:ole="">
                  <v:imagedata r:id="rId6" o:title=""/>
                </v:shape>
                <w:control r:id="rId10" w:name="DefaultOcxName3" w:shapeid="_x0000_i112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9 x 5 x 2 = 90 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met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1/10 vermenigvuldigt,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>
          <v:shape id="_x0000_i1131" type="#_x0000_t75" style="width:49.5pt;height:18pt" o:ole="">
            <v:imagedata r:id="rId11" o:title=""/>
          </v:shape>
          <w:control r:id="rId12" w:name="DefaultOcxName5" w:shapeid="_x0000_i1131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Zoek de juiste oplosstrategie.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7"/>
        <w:gridCol w:w="2490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 1/4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33" type="#_x0000_t75" style="width:124.5pt;height:18pt" o:ole="">
                  <v:imagedata r:id="rId13" o:title=""/>
                </v:shape>
                <w:control r:id="rId14" w:name="DefaultOcxName7" w:shapeid="_x0000_i1133"/>
              </w:objec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0,75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36" type="#_x0000_t75" style="width:124.5pt;height:18pt" o:ole="">
                  <v:imagedata r:id="rId13" o:title=""/>
                </v:shape>
                <w:control r:id="rId15" w:name="DefaultOcxName9" w:shapeid="_x0000_i1136"/>
              </w:objec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3/4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39" type="#_x0000_t75" style="width:124.5pt;height:18pt" o:ole="">
                  <v:imagedata r:id="rId13" o:title=""/>
                </v:shape>
                <w:control r:id="rId16" w:name="DefaultOcxName11" w:shapeid="_x0000_i1139"/>
              </w:objec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1,25 x 3,6 =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42" type="#_x0000_t75" style="width:124.5pt;height:18pt" o:ole="">
                  <v:imagedata r:id="rId13" o:title=""/>
                </v:shape>
                <w:control r:id="rId17" w:name="DefaultOcxName13" w:shapeid="_x0000_i1142"/>
              </w:objec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van de onderstaande sommen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juist?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70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45" type="#_x0000_t75" style="width:20.25pt;height:17.25pt" o:ole="">
                  <v:imagedata r:id="rId6" o:title=""/>
                </v:shape>
                <w:control r:id="rId18" w:name="DefaultOcxName14" w:shapeid="_x0000_i114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 : 0,03 = 300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48" type="#_x0000_t75" style="width:20.25pt;height:17.25pt" o:ole="">
                  <v:imagedata r:id="rId6" o:title=""/>
                </v:shape>
                <w:control r:id="rId19" w:name="DefaultOcxName15" w:shapeid="_x0000_i114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900 : 0,03 = 30 000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51" type="#_x0000_t75" style="width:20.25pt;height:17.25pt" o:ole="">
                  <v:imagedata r:id="rId6" o:title=""/>
                </v:shape>
                <w:control r:id="rId20" w:name="DefaultOcxName16" w:shapeid="_x0000_i115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0,03 = 300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54" type="#_x0000_t75" style="width:20.25pt;height:17.25pt" o:ole="">
                  <v:imagedata r:id="rId6" o:title=""/>
                </v:shape>
                <w:control r:id="rId21" w:name="DefaultOcxName17" w:shapeid="_x0000_i115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90 : 0,3 = 300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Welke breuk hoort bij het vraagteken?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3725545" cy="651510"/>
            <wp:effectExtent l="0" t="0" r="8255" b="0"/>
            <wp:docPr id="5" name="Afbeelding 5" descr="http://perception.thiememeulenhoff.nl/resources/PABO_RW_D03_N02_H04_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erception.thiememeulenhoff.nl/resources/PABO_RW_D03_N02_H04_031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5545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654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57" type="#_x0000_t75" style="width:20.25pt;height:17.25pt" o:ole="">
                  <v:imagedata r:id="rId6" o:title=""/>
                </v:shape>
                <w:control r:id="rId23" w:name="DefaultOcxName18" w:shapeid="_x0000_i115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1/7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60" type="#_x0000_t75" style="width:20.25pt;height:17.25pt" o:ole="">
                  <v:imagedata r:id="rId6" o:title=""/>
                </v:shape>
                <w:control r:id="rId24" w:name="DefaultOcxName19" w:shapeid="_x0000_i116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17/144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63" type="#_x0000_t75" style="width:20.25pt;height:17.25pt" o:ole="">
                  <v:imagedata r:id="rId6" o:title=""/>
                </v:shape>
                <w:control r:id="rId25" w:name="DefaultOcxName20" w:shapeid="_x0000_i116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8/72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66" type="#_x0000_t75" style="width:20.25pt;height:17.25pt" o:ole="">
                  <v:imagedata r:id="rId6" o:title=""/>
                </v:shape>
                <w:control r:id="rId26" w:name="DefaultOcxName21" w:shapeid="_x0000_i116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14/17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6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uitspraak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niet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waar?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1721485" cy="1682750"/>
            <wp:effectExtent l="0" t="0" r="0" b="0"/>
            <wp:docPr id="4" name="Afbeelding 4" descr="http://perception.thiememeulenhoff.nl/resources/PABO_RW_D03_N02_H0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erception.thiememeulenhoff.nl/resources/PABO_RW_D03_N02_H01_1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3960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69" type="#_x0000_t75" style="width:20.25pt;height:17.25pt" o:ole="">
                  <v:imagedata r:id="rId6" o:title=""/>
                </v:shape>
                <w:control r:id="rId28" w:name="DefaultOcxName22" w:shapeid="_x0000_i116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F is 1/16 deel van het grote vierkant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72" type="#_x0000_t75" style="width:20.25pt;height:17.25pt" o:ole="">
                  <v:imagedata r:id="rId6" o:title=""/>
                </v:shape>
                <w:control r:id="rId29" w:name="DefaultOcxName23" w:shapeid="_x0000_i117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G is 1/8 deel van het grote vierkant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75" type="#_x0000_t75" style="width:20.25pt;height:17.25pt" o:ole="">
                  <v:imagedata r:id="rId6" o:title=""/>
                </v:shape>
                <w:control r:id="rId30" w:name="DefaultOcxName24" w:shapeid="_x0000_i117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A is 1/4 deel van het grote vierkant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78" type="#_x0000_t75" style="width:20.25pt;height:17.25pt" o:ole="">
                  <v:imagedata r:id="rId6" o:title=""/>
                </v:shape>
                <w:control r:id="rId31" w:name="DefaultOcxName25" w:shapeid="_x0000_i117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Figuur D is 1/8 deel van het grote vierkant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7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Hoeveel keer past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 kwartier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12 uur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>
          <v:shape id="_x0000_i1182" type="#_x0000_t75" style="width:49.5pt;height:18pt" o:ole="">
            <v:imagedata r:id="rId11" o:title=""/>
          </v:shape>
          <w:control r:id="rId32" w:name="DefaultOcxName27" w:shapeid="_x0000_i1182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8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bewering is juist?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584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lastRenderedPageBreak/>
              <w:object w:dxaOrig="1440" w:dyaOrig="1440">
                <v:shape id="_x0000_i1184" type="#_x0000_t75" style="width:20.25pt;height:17.25pt" o:ole="">
                  <v:imagedata r:id="rId6" o:title=""/>
                </v:shape>
                <w:control r:id="rId33" w:name="DefaultOcxName28" w:shapeid="_x0000_i118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een geheel getal is 10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87" type="#_x0000_t75" style="width:20.25pt;height:17.25pt" o:ole="">
                  <v:imagedata r:id="rId6" o:title=""/>
                </v:shape>
                <w:control r:id="rId34" w:name="DefaultOcxName29" w:shapeid="_x0000_i118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honderdsten nauwkeurig is 0,8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90" type="#_x0000_t75" style="width:20.25pt;height:17.25pt" o:ole="">
                  <v:imagedata r:id="rId6" o:title=""/>
                </v:shape>
                <w:control r:id="rId35" w:name="DefaultOcxName30" w:shapeid="_x0000_i119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duizendsten nauwkeurig kun je niet weten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93" type="#_x0000_t75" style="width:20.25pt;height:17.25pt" o:ole="">
                  <v:imagedata r:id="rId6" o:title=""/>
                </v:shape>
                <w:control r:id="rId36" w:name="DefaultOcxName31" w:shapeid="_x0000_i119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0,753 afgerond op tienden is 0,75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9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Bij welke reeks staan de breuken van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klein naar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?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1868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96" type="#_x0000_t75" style="width:20.25pt;height:17.25pt" o:ole="">
                  <v:imagedata r:id="rId6" o:title=""/>
                </v:shape>
                <w:control r:id="rId37" w:name="DefaultOcxName32" w:shapeid="_x0000_i119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1/3 - 3/5 - 4/6 - 2/4 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199" type="#_x0000_t75" style="width:20.25pt;height:17.25pt" o:ole="">
                  <v:imagedata r:id="rId6" o:title=""/>
                </v:shape>
                <w:control r:id="rId38" w:name="DefaultOcxName33" w:shapeid="_x0000_i119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1/3 - 2/4 - 3/5 - 4/6 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02" type="#_x0000_t75" style="width:20.25pt;height:17.25pt" o:ole="">
                  <v:imagedata r:id="rId6" o:title=""/>
                </v:shape>
                <w:control r:id="rId39" w:name="DefaultOcxName34" w:shapeid="_x0000_i120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4/6 - 2/4 - 1/3 - 3/5 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05" type="#_x0000_t75" style="width:20.25pt;height:17.25pt" o:ole="">
                  <v:imagedata r:id="rId6" o:title=""/>
                </v:shape>
                <w:control r:id="rId40" w:name="DefaultOcxName35" w:shapeid="_x0000_i120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1/3 - 4/6 - 3/5 - 2/4 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10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deel vormt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driehoek C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van het totale vierkant?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>
            <wp:extent cx="1721485" cy="1682750"/>
            <wp:effectExtent l="0" t="0" r="0" b="0"/>
            <wp:docPr id="3" name="Afbeelding 3" descr="http://perception.thiememeulenhoff.nl/resources/PABO_RW_D03_N02_H01_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rception.thiememeulenhoff.nl/resources/PABO_RW_D03_N02_H01_09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85" cy="168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5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08" type="#_x0000_t75" style="width:20.25pt;height:17.25pt" o:ole="">
                  <v:imagedata r:id="rId6" o:title=""/>
                </v:shape>
                <w:control r:id="rId41" w:name="DefaultOcxName36" w:shapeid="_x0000_i1208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1/16 deel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11" type="#_x0000_t75" style="width:20.25pt;height:17.25pt" o:ole="">
                  <v:imagedata r:id="rId6" o:title=""/>
                </v:shape>
                <w:control r:id="rId42" w:name="DefaultOcxName37" w:shapeid="_x0000_i1211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1/4 deel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14" type="#_x0000_t75" style="width:20.25pt;height:17.25pt" o:ole="">
                  <v:imagedata r:id="rId6" o:title=""/>
                </v:shape>
                <w:control r:id="rId43" w:name="DefaultOcxName38" w:shapeid="_x0000_i1214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1/12 deel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17" type="#_x0000_t75" style="width:20.25pt;height:17.25pt" o:ole="">
                  <v:imagedata r:id="rId6" o:title=""/>
                </v:shape>
                <w:control r:id="rId44" w:name="DefaultOcxName39" w:shapeid="_x0000_i1217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1/8 deel</w:t>
            </w:r>
          </w:p>
        </w:tc>
      </w:tr>
    </w:tbl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</w:p>
    <w:p w:rsidR="001C67C6" w:rsidRDefault="001C67C6">
      <w:pP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br w:type="page"/>
      </w:r>
    </w:p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lastRenderedPageBreak/>
        <w:t>vraag 11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situatie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hoort bij de volgende som? 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 x 2/5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5741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20" type="#_x0000_t75" style="width:20.25pt;height:17.25pt" o:ole="">
                  <v:imagedata r:id="rId6" o:title=""/>
                </v:shape>
                <w:control r:id="rId45" w:name="DefaultOcxName40" w:shapeid="_x0000_i1220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Zes stappen van 2/5 meter geeft totaal ...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23" type="#_x0000_t75" style="width:20.25pt;height:17.25pt" o:ole="">
                  <v:imagedata r:id="rId6" o:title=""/>
                </v:shape>
                <w:control r:id="rId46" w:name="DefaultOcxName41" w:shapeid="_x0000_i1223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Nog 2/5 meter en dan heb ik 6 meter gesprongen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26" type="#_x0000_t75" style="width:20.25pt;height:17.25pt" o:ole="">
                  <v:imagedata r:id="rId6" o:title=""/>
                </v:shape>
                <w:control r:id="rId47" w:name="DefaultOcxName42" w:shapeid="_x0000_i1226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Hoeveel stappen van 2/5 meter zitten in 6 meter?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29" type="#_x0000_t75" style="width:20.25pt;height:17.25pt" o:ole="">
                  <v:imagedata r:id="rId6" o:title=""/>
                </v:shape>
                <w:control r:id="rId48" w:name="DefaultOcxName43" w:shapeid="_x0000_i1229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Een stap van 6 meter en een stapje van 2/5 meter is samen ...</w:t>
            </w:r>
          </w:p>
        </w:tc>
      </w:tr>
    </w:tbl>
    <w:p w:rsidR="00120A62" w:rsidRP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12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>Is de volgende stelling waar of niet waar?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achter een kommagetal een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plaatst, dan wordt het getal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0,5 groter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66"/>
      </w:tblGrid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32" type="#_x0000_t75" style="width:20.25pt;height:17.25pt" o:ole="">
                  <v:imagedata r:id="rId6" o:title=""/>
                </v:shape>
                <w:control r:id="rId49" w:name="DefaultOcxName44" w:shapeid="_x0000_i1232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Waar</w:t>
            </w:r>
          </w:p>
        </w:tc>
      </w:tr>
      <w:tr w:rsidR="00120A62" w:rsidRPr="00120A62" w:rsidTr="00120A6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235" type="#_x0000_t75" style="width:20.25pt;height:17.25pt" o:ole="">
                  <v:imagedata r:id="rId6" o:title=""/>
                </v:shape>
                <w:control r:id="rId50" w:name="DefaultOcxName45" w:shapeid="_x0000_i1235"/>
              </w:objec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Niet waar</w:t>
            </w:r>
          </w:p>
        </w:tc>
      </w:tr>
    </w:tbl>
    <w:p w:rsidR="004B0D5B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13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 getal is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100 keer zo groot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als 0,9091?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>
          <v:shape id="_x0000_i1239" type="#_x0000_t75" style="width:49.5pt;height:18pt" o:ole="">
            <v:imagedata r:id="rId11" o:title=""/>
          </v:shape>
          <w:control r:id="rId51" w:name="DefaultOcxName47" w:shapeid="_x0000_i1239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:rsidR="00120A62" w:rsidRPr="00120A62" w:rsidRDefault="00120A62" w:rsidP="00120A62">
      <w:pPr>
        <w:spacing w:before="100" w:beforeAutospacing="1" w:after="240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14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Als je mij door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2/3 deelt,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krijg je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6.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Ik ben ...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</w:rPr>
        <w:object w:dxaOrig="1440" w:dyaOrig="1440">
          <v:shape id="_x0000_i1242" type="#_x0000_t75" style="width:49.5pt;height:18pt" o:ole="">
            <v:imagedata r:id="rId11" o:title=""/>
          </v:shape>
          <w:control r:id="rId52" w:name="DefaultOcxName49" w:shapeid="_x0000_i1242"/>
        </w:objec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</w:p>
    <w:p w:rsidR="00120A62" w:rsidRDefault="00120A62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vraag 15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br/>
        <w:t xml:space="preserve">Welke </w:t>
      </w:r>
      <w:r w:rsidRPr="00120A62">
        <w:rPr>
          <w:rFonts w:ascii="Verdana" w:eastAsia="Times New Roman" w:hAnsi="Verdana" w:cs="Times New Roman"/>
          <w:b/>
          <w:bCs/>
          <w:color w:val="000000"/>
          <w:sz w:val="18"/>
          <w:szCs w:val="18"/>
          <w:lang w:eastAsia="nl-NL"/>
        </w:rPr>
        <w:t>breuk</w:t>
      </w:r>
      <w:r w:rsidRPr="00120A62"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  <w:t xml:space="preserve"> kan bij het vraagteken geplaatst worden?</w:t>
      </w:r>
    </w:p>
    <w:p w:rsidR="00DF3CA1" w:rsidRPr="00120A62" w:rsidRDefault="00DF3CA1" w:rsidP="00120A62">
      <w:pPr>
        <w:spacing w:before="100" w:beforeAutospacing="1" w:after="100" w:afterAutospacing="1" w:line="315" w:lineRule="atLeast"/>
        <w:textAlignment w:val="top"/>
        <w:rPr>
          <w:rFonts w:ascii="Verdana" w:eastAsia="Times New Roman" w:hAnsi="Verdana" w:cs="Times New Roman"/>
          <w:color w:val="000000"/>
          <w:sz w:val="18"/>
          <w:szCs w:val="18"/>
          <w:lang w:eastAsia="nl-NL"/>
        </w:rPr>
      </w:pPr>
      <w:r>
        <w:rPr>
          <w:rFonts w:ascii="Verdana" w:eastAsia="Times New Roman" w:hAnsi="Verdana" w:cs="Times New Roman"/>
          <w:noProof/>
          <w:color w:val="000000"/>
          <w:sz w:val="18"/>
          <w:szCs w:val="18"/>
          <w:lang w:eastAsia="nl-NL"/>
        </w:rPr>
        <w:drawing>
          <wp:inline distT="0" distB="0" distL="0" distR="0" wp14:anchorId="0FEEFC1A" wp14:editId="5E4A291E">
            <wp:extent cx="3910330" cy="680720"/>
            <wp:effectExtent l="0" t="0" r="0" b="5080"/>
            <wp:docPr id="2" name="Afbeelding 2" descr="http://perception.thiememeulenhoff.nl/resources/PABO_RW_D03_N02_H03_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erception.thiememeulenhoff.nl/resources/PABO_RW_D03_N02_H03_021.jpg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033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5"/>
        <w:gridCol w:w="871"/>
      </w:tblGrid>
      <w:tr w:rsidR="00120A62" w:rsidRPr="00120A62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br/>
            </w: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310" type="#_x0000_t75" style="width:20.25pt;height:17.25pt" o:ole="">
                  <v:imagedata r:id="rId6" o:title=""/>
                </v:shape>
                <w:control r:id="rId54" w:name="DefaultOcxName50" w:shapeid="_x0000_i1310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3CA1" w:rsidRDefault="00DF3CA1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</w:p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6/12</w:t>
            </w:r>
          </w:p>
        </w:tc>
      </w:tr>
      <w:tr w:rsidR="00120A62" w:rsidRPr="00120A62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309" type="#_x0000_t75" style="width:20.25pt;height:17.25pt" o:ole="">
                  <v:imagedata r:id="rId6" o:title=""/>
                </v:shape>
                <w:control r:id="rId55" w:name="DefaultOcxName51" w:shapeid="_x0000_i1309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 xml:space="preserve">6/24 </w:t>
            </w:r>
          </w:p>
        </w:tc>
      </w:tr>
      <w:tr w:rsidR="00120A62" w:rsidRPr="00120A62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308" type="#_x0000_t75" style="width:20.25pt;height:17.25pt" o:ole="">
                  <v:imagedata r:id="rId6" o:title=""/>
                </v:shape>
                <w:control r:id="rId56" w:name="DefaultOcxName52" w:shapeid="_x0000_i1308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9/24</w:t>
            </w:r>
          </w:p>
        </w:tc>
      </w:tr>
      <w:tr w:rsidR="00120A62" w:rsidRPr="00120A62" w:rsidTr="00DF3CA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object w:dxaOrig="1440" w:dyaOrig="1440">
                <v:shape id="_x0000_i1307" type="#_x0000_t75" style="width:20.25pt;height:17.25pt" o:ole="">
                  <v:imagedata r:id="rId6" o:title=""/>
                </v:shape>
                <w:control r:id="rId57" w:name="DefaultOcxName53" w:shapeid="_x0000_i1307"/>
              </w:objec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20A62" w:rsidRPr="00120A62" w:rsidRDefault="00120A62" w:rsidP="00120A62">
            <w:pPr>
              <w:spacing w:after="0" w:line="315" w:lineRule="atLeast"/>
              <w:textAlignment w:val="top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</w:pPr>
            <w:r w:rsidRPr="00120A62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nl-NL"/>
              </w:rPr>
              <w:t>5/8</w:t>
            </w:r>
          </w:p>
        </w:tc>
      </w:tr>
    </w:tbl>
    <w:p w:rsidR="000E33C7" w:rsidRPr="00120A62" w:rsidRDefault="000E33C7" w:rsidP="001C67C6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0E33C7" w:rsidRPr="00120A62" w:rsidSect="00DF3CA1">
      <w:pgSz w:w="11906" w:h="16838"/>
      <w:pgMar w:top="1134" w:right="1418" w:bottom="1134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62"/>
    <w:rsid w:val="000E33C7"/>
    <w:rsid w:val="00120A62"/>
    <w:rsid w:val="001C67C6"/>
    <w:rsid w:val="004B0D5B"/>
    <w:rsid w:val="00DF3CA1"/>
    <w:rsid w:val="00F3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25CDCF64"/>
  <w15:docId w15:val="{33D52709-1C31-4DCC-9BCD-8CA1E5BC1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120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20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20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80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10.xml"/><Relationship Id="rId26" Type="http://schemas.openxmlformats.org/officeDocument/2006/relationships/control" Target="activeX/activeX17.xml"/><Relationship Id="rId39" Type="http://schemas.openxmlformats.org/officeDocument/2006/relationships/control" Target="activeX/activeX29.xml"/><Relationship Id="rId21" Type="http://schemas.openxmlformats.org/officeDocument/2006/relationships/control" Target="activeX/activeX13.xml"/><Relationship Id="rId34" Type="http://schemas.openxmlformats.org/officeDocument/2006/relationships/control" Target="activeX/activeX24.xml"/><Relationship Id="rId42" Type="http://schemas.openxmlformats.org/officeDocument/2006/relationships/control" Target="activeX/activeX32.xml"/><Relationship Id="rId47" Type="http://schemas.openxmlformats.org/officeDocument/2006/relationships/control" Target="activeX/activeX37.xml"/><Relationship Id="rId50" Type="http://schemas.openxmlformats.org/officeDocument/2006/relationships/control" Target="activeX/activeX40.xml"/><Relationship Id="rId55" Type="http://schemas.openxmlformats.org/officeDocument/2006/relationships/control" Target="activeX/activeX44.xml"/><Relationship Id="rId7" Type="http://schemas.openxmlformats.org/officeDocument/2006/relationships/control" Target="activeX/activeX1.xml"/><Relationship Id="rId2" Type="http://schemas.openxmlformats.org/officeDocument/2006/relationships/styles" Target="styles.xml"/><Relationship Id="rId16" Type="http://schemas.openxmlformats.org/officeDocument/2006/relationships/control" Target="activeX/activeX8.xml"/><Relationship Id="rId29" Type="http://schemas.openxmlformats.org/officeDocument/2006/relationships/control" Target="activeX/activeX19.xml"/><Relationship Id="rId11" Type="http://schemas.openxmlformats.org/officeDocument/2006/relationships/image" Target="media/image3.wmf"/><Relationship Id="rId24" Type="http://schemas.openxmlformats.org/officeDocument/2006/relationships/control" Target="activeX/activeX15.xml"/><Relationship Id="rId32" Type="http://schemas.openxmlformats.org/officeDocument/2006/relationships/control" Target="activeX/activeX22.xml"/><Relationship Id="rId37" Type="http://schemas.openxmlformats.org/officeDocument/2006/relationships/control" Target="activeX/activeX27.xml"/><Relationship Id="rId40" Type="http://schemas.openxmlformats.org/officeDocument/2006/relationships/control" Target="activeX/activeX30.xml"/><Relationship Id="rId45" Type="http://schemas.openxmlformats.org/officeDocument/2006/relationships/control" Target="activeX/activeX35.xml"/><Relationship Id="rId53" Type="http://schemas.openxmlformats.org/officeDocument/2006/relationships/image" Target="media/image7.jpeg"/><Relationship Id="rId58" Type="http://schemas.openxmlformats.org/officeDocument/2006/relationships/fontTable" Target="fontTable.xml"/><Relationship Id="rId5" Type="http://schemas.openxmlformats.org/officeDocument/2006/relationships/image" Target="media/image1.jpeg"/><Relationship Id="rId19" Type="http://schemas.openxmlformats.org/officeDocument/2006/relationships/control" Target="activeX/activeX11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6.xml"/><Relationship Id="rId22" Type="http://schemas.openxmlformats.org/officeDocument/2006/relationships/image" Target="media/image5.jpeg"/><Relationship Id="rId27" Type="http://schemas.openxmlformats.org/officeDocument/2006/relationships/image" Target="media/image6.jpeg"/><Relationship Id="rId30" Type="http://schemas.openxmlformats.org/officeDocument/2006/relationships/control" Target="activeX/activeX20.xml"/><Relationship Id="rId35" Type="http://schemas.openxmlformats.org/officeDocument/2006/relationships/control" Target="activeX/activeX25.xml"/><Relationship Id="rId43" Type="http://schemas.openxmlformats.org/officeDocument/2006/relationships/control" Target="activeX/activeX33.xml"/><Relationship Id="rId48" Type="http://schemas.openxmlformats.org/officeDocument/2006/relationships/control" Target="activeX/activeX38.xml"/><Relationship Id="rId56" Type="http://schemas.openxmlformats.org/officeDocument/2006/relationships/control" Target="activeX/activeX45.xml"/><Relationship Id="rId8" Type="http://schemas.openxmlformats.org/officeDocument/2006/relationships/control" Target="activeX/activeX2.xml"/><Relationship Id="rId51" Type="http://schemas.openxmlformats.org/officeDocument/2006/relationships/control" Target="activeX/activeX4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9.xml"/><Relationship Id="rId25" Type="http://schemas.openxmlformats.org/officeDocument/2006/relationships/control" Target="activeX/activeX16.xml"/><Relationship Id="rId33" Type="http://schemas.openxmlformats.org/officeDocument/2006/relationships/control" Target="activeX/activeX23.xml"/><Relationship Id="rId38" Type="http://schemas.openxmlformats.org/officeDocument/2006/relationships/control" Target="activeX/activeX28.xml"/><Relationship Id="rId46" Type="http://schemas.openxmlformats.org/officeDocument/2006/relationships/control" Target="activeX/activeX36.xml"/><Relationship Id="rId59" Type="http://schemas.openxmlformats.org/officeDocument/2006/relationships/theme" Target="theme/theme1.xml"/><Relationship Id="rId20" Type="http://schemas.openxmlformats.org/officeDocument/2006/relationships/control" Target="activeX/activeX12.xml"/><Relationship Id="rId41" Type="http://schemas.openxmlformats.org/officeDocument/2006/relationships/control" Target="activeX/activeX31.xml"/><Relationship Id="rId54" Type="http://schemas.openxmlformats.org/officeDocument/2006/relationships/control" Target="activeX/activeX43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5" Type="http://schemas.openxmlformats.org/officeDocument/2006/relationships/control" Target="activeX/activeX7.xml"/><Relationship Id="rId23" Type="http://schemas.openxmlformats.org/officeDocument/2006/relationships/control" Target="activeX/activeX14.xml"/><Relationship Id="rId28" Type="http://schemas.openxmlformats.org/officeDocument/2006/relationships/control" Target="activeX/activeX18.xml"/><Relationship Id="rId36" Type="http://schemas.openxmlformats.org/officeDocument/2006/relationships/control" Target="activeX/activeX26.xml"/><Relationship Id="rId49" Type="http://schemas.openxmlformats.org/officeDocument/2006/relationships/control" Target="activeX/activeX39.xml"/><Relationship Id="rId57" Type="http://schemas.openxmlformats.org/officeDocument/2006/relationships/control" Target="activeX/activeX46.xml"/><Relationship Id="rId10" Type="http://schemas.openxmlformats.org/officeDocument/2006/relationships/control" Target="activeX/activeX4.xml"/><Relationship Id="rId31" Type="http://schemas.openxmlformats.org/officeDocument/2006/relationships/control" Target="activeX/activeX21.xml"/><Relationship Id="rId44" Type="http://schemas.openxmlformats.org/officeDocument/2006/relationships/control" Target="activeX/activeX34.xml"/><Relationship Id="rId52" Type="http://schemas.openxmlformats.org/officeDocument/2006/relationships/control" Target="activeX/activeX4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8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D26FF-2E0A-454D-96C2-61AD9AE8C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559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Walther Hensen</dc:creator>
  <cp:lastModifiedBy>Walther Hensen</cp:lastModifiedBy>
  <cp:revision>4</cp:revision>
  <dcterms:created xsi:type="dcterms:W3CDTF">2012-12-05T18:50:00Z</dcterms:created>
  <dcterms:modified xsi:type="dcterms:W3CDTF">2018-02-07T13:12:00Z</dcterms:modified>
</cp:coreProperties>
</file>