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0E5" w:rsidRPr="002F37C8" w:rsidRDefault="00CD5A25">
      <w:pPr>
        <w:rPr>
          <w:rFonts w:ascii="Arial" w:hAnsi="Arial" w:cs="Arial"/>
          <w:b/>
        </w:rPr>
      </w:pPr>
      <w:r>
        <w:rPr>
          <w:rFonts w:ascii="Segoe UI" w:hAnsi="Segoe UI" w:cs="Segoe UI"/>
          <w:noProof/>
          <w:color w:val="212529"/>
        </w:rPr>
        <w:drawing>
          <wp:anchor distT="0" distB="0" distL="114300" distR="114300" simplePos="0" relativeHeight="251658240" behindDoc="0" locked="0" layoutInCell="1" allowOverlap="1">
            <wp:simplePos x="0" y="0"/>
            <wp:positionH relativeFrom="column">
              <wp:posOffset>4199255</wp:posOffset>
            </wp:positionH>
            <wp:positionV relativeFrom="paragraph">
              <wp:posOffset>8255</wp:posOffset>
            </wp:positionV>
            <wp:extent cx="1460500" cy="1460500"/>
            <wp:effectExtent l="0" t="0" r="6350" b="6350"/>
            <wp:wrapSquare wrapText="bothSides"/>
            <wp:docPr id="10" name="Afbeelding 10" descr="https://gratisqrcode.nl/qr-nieuw/qrcodes/2fe86d9c8efcff54cc4cf123028da744.png?t=1590528608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gratisqrcode.nl/qr-nieuw/qrcodes/2fe86d9c8efcff54cc4cf123028da744.png?t=159052860899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0500" cy="14605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Oefeno</w:t>
      </w:r>
      <w:r w:rsidR="00A63D4A">
        <w:rPr>
          <w:rFonts w:ascii="Arial" w:hAnsi="Arial" w:cs="Arial"/>
          <w:b/>
        </w:rPr>
        <w:t xml:space="preserve">pgaven  VWO </w:t>
      </w:r>
      <w:r w:rsidR="009B2615" w:rsidRPr="002F37C8">
        <w:rPr>
          <w:rFonts w:ascii="Arial" w:hAnsi="Arial" w:cs="Arial"/>
          <w:b/>
        </w:rPr>
        <w:t xml:space="preserve"> </w:t>
      </w:r>
      <w:hyperlink r:id="rId6" w:history="1">
        <w:r w:rsidR="009B2615" w:rsidRPr="00CD5A25">
          <w:rPr>
            <w:rStyle w:val="Hyperlink"/>
            <w:rFonts w:ascii="Arial" w:hAnsi="Arial" w:cs="Arial"/>
            <w:b/>
          </w:rPr>
          <w:t>massaspectrometrie</w:t>
        </w:r>
      </w:hyperlink>
    </w:p>
    <w:p w:rsidR="009B2615" w:rsidRPr="002F37C8" w:rsidRDefault="009B2615">
      <w:pPr>
        <w:rPr>
          <w:rFonts w:ascii="Arial" w:hAnsi="Arial" w:cs="Arial"/>
          <w:b/>
        </w:rPr>
      </w:pPr>
    </w:p>
    <w:p w:rsidR="009B2615" w:rsidRPr="002F37C8" w:rsidRDefault="009B2615">
      <w:pPr>
        <w:rPr>
          <w:rFonts w:ascii="Arial" w:hAnsi="Arial" w:cs="Arial"/>
          <w:b/>
        </w:rPr>
      </w:pPr>
      <w:r w:rsidRPr="002F37C8">
        <w:rPr>
          <w:rFonts w:ascii="Arial" w:hAnsi="Arial" w:cs="Arial"/>
          <w:b/>
        </w:rPr>
        <w:t>Opgave 1</w:t>
      </w:r>
    </w:p>
    <w:p w:rsidR="009B2615" w:rsidRDefault="002F37C8">
      <w:pPr>
        <w:rPr>
          <w:rFonts w:ascii="Arial" w:hAnsi="Arial" w:cs="Arial"/>
        </w:rPr>
      </w:pPr>
      <w:r>
        <w:rPr>
          <w:rFonts w:ascii="Arial" w:hAnsi="Arial" w:cs="Arial"/>
        </w:rPr>
        <w:t>Sjakie heeft een potje met daarin 2-broomhex</w:t>
      </w:r>
      <w:r w:rsidR="00A76B11">
        <w:rPr>
          <w:rFonts w:ascii="Arial" w:hAnsi="Arial" w:cs="Arial"/>
        </w:rPr>
        <w:t>-1-</w:t>
      </w:r>
      <w:r>
        <w:rPr>
          <w:rFonts w:ascii="Arial" w:hAnsi="Arial" w:cs="Arial"/>
        </w:rPr>
        <w:t>een of broomcyclohexaan.</w:t>
      </w:r>
    </w:p>
    <w:p w:rsidR="002F37C8" w:rsidRDefault="002F37C8">
      <w:pPr>
        <w:rPr>
          <w:rFonts w:ascii="Arial" w:hAnsi="Arial" w:cs="Arial"/>
        </w:rPr>
      </w:pPr>
      <w:r>
        <w:rPr>
          <w:rFonts w:ascii="Arial" w:hAnsi="Arial" w:cs="Arial"/>
        </w:rPr>
        <w:t>Hij wil met massa</w:t>
      </w:r>
      <w:r w:rsidR="00780D68">
        <w:rPr>
          <w:rFonts w:ascii="Arial" w:hAnsi="Arial" w:cs="Arial"/>
        </w:rPr>
        <w:t>s</w:t>
      </w:r>
      <w:r>
        <w:rPr>
          <w:rFonts w:ascii="Arial" w:hAnsi="Arial" w:cs="Arial"/>
        </w:rPr>
        <w:t>pectrometrie uitzoeken welke van deze twee stoffen hij heeft.</w:t>
      </w:r>
      <w:r w:rsidR="00A76B11">
        <w:rPr>
          <w:rFonts w:ascii="Arial" w:hAnsi="Arial" w:cs="Arial"/>
        </w:rPr>
        <w:t xml:space="preserve"> Hij detecteert alleen deeltjes met een lading van 1+.</w:t>
      </w:r>
    </w:p>
    <w:p w:rsidR="002F37C8" w:rsidRDefault="002F37C8" w:rsidP="002F37C8">
      <w:pPr>
        <w:numPr>
          <w:ilvl w:val="0"/>
          <w:numId w:val="1"/>
        </w:numPr>
        <w:rPr>
          <w:rFonts w:ascii="Arial" w:hAnsi="Arial" w:cs="Arial"/>
        </w:rPr>
      </w:pPr>
      <w:r>
        <w:rPr>
          <w:rFonts w:ascii="Arial" w:hAnsi="Arial" w:cs="Arial"/>
        </w:rPr>
        <w:t>Welke piek heeft de grootste m/</w:t>
      </w:r>
      <w:proofErr w:type="spellStart"/>
      <w:r>
        <w:rPr>
          <w:rFonts w:ascii="Arial" w:hAnsi="Arial" w:cs="Arial"/>
        </w:rPr>
        <w:t>z</w:t>
      </w:r>
      <w:proofErr w:type="spellEnd"/>
      <w:r>
        <w:rPr>
          <w:rFonts w:ascii="Arial" w:hAnsi="Arial" w:cs="Arial"/>
        </w:rPr>
        <w:t>-waarde in de spectra van deze beide stoffen</w:t>
      </w:r>
      <w:r w:rsidR="00A76B11">
        <w:rPr>
          <w:rFonts w:ascii="Arial" w:hAnsi="Arial" w:cs="Arial"/>
        </w:rPr>
        <w:t>?</w:t>
      </w:r>
    </w:p>
    <w:p w:rsidR="00A51AAD" w:rsidRDefault="00A51AAD" w:rsidP="002F37C8">
      <w:pPr>
        <w:numPr>
          <w:ilvl w:val="0"/>
          <w:numId w:val="1"/>
        </w:numPr>
        <w:rPr>
          <w:rFonts w:ascii="Arial" w:hAnsi="Arial" w:cs="Arial"/>
        </w:rPr>
      </w:pPr>
      <w:r>
        <w:rPr>
          <w:rFonts w:ascii="Arial" w:hAnsi="Arial" w:cs="Arial"/>
        </w:rPr>
        <w:t>Wat is de verhouding tussen de hoogte van de twee pieken in het spectrum met de hoogste twee m/</w:t>
      </w:r>
      <w:proofErr w:type="spellStart"/>
      <w:r>
        <w:rPr>
          <w:rFonts w:ascii="Arial" w:hAnsi="Arial" w:cs="Arial"/>
        </w:rPr>
        <w:t>z-waarden</w:t>
      </w:r>
      <w:proofErr w:type="spellEnd"/>
      <w:r>
        <w:rPr>
          <w:rFonts w:ascii="Arial" w:hAnsi="Arial" w:cs="Arial"/>
        </w:rPr>
        <w:t>?</w:t>
      </w:r>
      <w:r w:rsidR="00837F60">
        <w:rPr>
          <w:rFonts w:ascii="Arial" w:hAnsi="Arial" w:cs="Arial"/>
        </w:rPr>
        <w:t xml:space="preserve"> </w:t>
      </w:r>
    </w:p>
    <w:p w:rsidR="002F37C8" w:rsidRDefault="002F37C8" w:rsidP="002F37C8">
      <w:pPr>
        <w:numPr>
          <w:ilvl w:val="0"/>
          <w:numId w:val="1"/>
        </w:numPr>
        <w:rPr>
          <w:rFonts w:ascii="Arial" w:hAnsi="Arial" w:cs="Arial"/>
        </w:rPr>
      </w:pPr>
      <w:r>
        <w:rPr>
          <w:rFonts w:ascii="Arial" w:hAnsi="Arial" w:cs="Arial"/>
        </w:rPr>
        <w:t>Noem drie m/</w:t>
      </w:r>
      <w:proofErr w:type="spellStart"/>
      <w:r>
        <w:rPr>
          <w:rFonts w:ascii="Arial" w:hAnsi="Arial" w:cs="Arial"/>
        </w:rPr>
        <w:t>z-waarden</w:t>
      </w:r>
      <w:proofErr w:type="spellEnd"/>
      <w:r>
        <w:rPr>
          <w:rFonts w:ascii="Arial" w:hAnsi="Arial" w:cs="Arial"/>
        </w:rPr>
        <w:t xml:space="preserve"> waarbij wel een piek te zien is bij 2-broomhex</w:t>
      </w:r>
      <w:r w:rsidR="00A76B11">
        <w:rPr>
          <w:rFonts w:ascii="Arial" w:hAnsi="Arial" w:cs="Arial"/>
        </w:rPr>
        <w:t>-1-</w:t>
      </w:r>
      <w:r>
        <w:rPr>
          <w:rFonts w:ascii="Arial" w:hAnsi="Arial" w:cs="Arial"/>
        </w:rPr>
        <w:t>een en niet bij broomcyclohexaan.</w:t>
      </w:r>
    </w:p>
    <w:p w:rsidR="002F37C8" w:rsidRDefault="002F37C8" w:rsidP="002F37C8">
      <w:pPr>
        <w:numPr>
          <w:ilvl w:val="0"/>
          <w:numId w:val="1"/>
        </w:numPr>
        <w:rPr>
          <w:rFonts w:ascii="Arial" w:hAnsi="Arial" w:cs="Arial"/>
        </w:rPr>
      </w:pPr>
      <w:r>
        <w:rPr>
          <w:rFonts w:ascii="Arial" w:hAnsi="Arial" w:cs="Arial"/>
        </w:rPr>
        <w:t>Noem een veel eenvoudigere proef waarmee hij kan uitzoeken welke van deze twee stoffen hij heeft.</w:t>
      </w:r>
    </w:p>
    <w:p w:rsidR="002F37C8" w:rsidRDefault="002F37C8" w:rsidP="002F37C8">
      <w:pPr>
        <w:rPr>
          <w:rFonts w:ascii="Arial" w:hAnsi="Arial" w:cs="Arial"/>
        </w:rPr>
      </w:pPr>
    </w:p>
    <w:p w:rsidR="00321225" w:rsidRDefault="00321225" w:rsidP="002F37C8">
      <w:pPr>
        <w:rPr>
          <w:rFonts w:ascii="Arial" w:hAnsi="Arial" w:cs="Arial"/>
        </w:rPr>
      </w:pPr>
    </w:p>
    <w:p w:rsidR="00754539" w:rsidRPr="00754539" w:rsidRDefault="00754539" w:rsidP="002F37C8">
      <w:pPr>
        <w:rPr>
          <w:rFonts w:ascii="Arial" w:hAnsi="Arial" w:cs="Arial"/>
          <w:b/>
        </w:rPr>
      </w:pPr>
      <w:r w:rsidRPr="00754539">
        <w:rPr>
          <w:rFonts w:ascii="Arial" w:hAnsi="Arial" w:cs="Arial"/>
          <w:b/>
        </w:rPr>
        <w:t xml:space="preserve">Opgave </w:t>
      </w:r>
      <w:r w:rsidR="009E4538">
        <w:rPr>
          <w:rFonts w:ascii="Arial" w:hAnsi="Arial" w:cs="Arial"/>
          <w:b/>
        </w:rPr>
        <w:t>2</w:t>
      </w:r>
    </w:p>
    <w:p w:rsidR="00754539" w:rsidRDefault="00754539" w:rsidP="002F37C8">
      <w:pPr>
        <w:rPr>
          <w:rFonts w:ascii="Arial" w:hAnsi="Arial" w:cs="Arial"/>
        </w:rPr>
      </w:pPr>
      <w:r>
        <w:rPr>
          <w:rFonts w:ascii="Arial" w:hAnsi="Arial" w:cs="Arial"/>
        </w:rPr>
        <w:t xml:space="preserve">Stel je wilt </w:t>
      </w:r>
      <w:proofErr w:type="spellStart"/>
      <w:r>
        <w:rPr>
          <w:rFonts w:ascii="Arial" w:hAnsi="Arial" w:cs="Arial"/>
        </w:rPr>
        <w:t>mbv</w:t>
      </w:r>
      <w:proofErr w:type="spellEnd"/>
      <w:r>
        <w:rPr>
          <w:rFonts w:ascii="Arial" w:hAnsi="Arial" w:cs="Arial"/>
        </w:rPr>
        <w:t xml:space="preserve"> massaspectrometrie onderscheid maken tussen </w:t>
      </w:r>
      <w:proofErr w:type="spellStart"/>
      <w:r>
        <w:rPr>
          <w:rFonts w:ascii="Arial" w:hAnsi="Arial" w:cs="Arial"/>
        </w:rPr>
        <w:t>butanal</w:t>
      </w:r>
      <w:proofErr w:type="spellEnd"/>
      <w:r>
        <w:rPr>
          <w:rFonts w:ascii="Arial" w:hAnsi="Arial" w:cs="Arial"/>
        </w:rPr>
        <w:t xml:space="preserve"> en </w:t>
      </w:r>
      <w:proofErr w:type="spellStart"/>
      <w:r>
        <w:rPr>
          <w:rFonts w:ascii="Arial" w:hAnsi="Arial" w:cs="Arial"/>
        </w:rPr>
        <w:t>butanon</w:t>
      </w:r>
      <w:proofErr w:type="spellEnd"/>
      <w:r>
        <w:rPr>
          <w:rFonts w:ascii="Arial" w:hAnsi="Arial" w:cs="Arial"/>
        </w:rPr>
        <w:t>.</w:t>
      </w:r>
    </w:p>
    <w:p w:rsidR="00754539" w:rsidRDefault="00754539" w:rsidP="00754539">
      <w:pPr>
        <w:numPr>
          <w:ilvl w:val="0"/>
          <w:numId w:val="4"/>
        </w:numPr>
        <w:rPr>
          <w:rFonts w:ascii="Arial" w:hAnsi="Arial" w:cs="Arial"/>
        </w:rPr>
      </w:pPr>
      <w:r>
        <w:rPr>
          <w:rFonts w:ascii="Arial" w:hAnsi="Arial" w:cs="Arial"/>
        </w:rPr>
        <w:t>Leg uit waarom de piek met m/z=29 geen informatie geeft over met welke van deze twee stoffen je te maken hebt.</w:t>
      </w:r>
    </w:p>
    <w:p w:rsidR="00754539" w:rsidRDefault="00754539" w:rsidP="00754539">
      <w:pPr>
        <w:numPr>
          <w:ilvl w:val="0"/>
          <w:numId w:val="4"/>
        </w:numPr>
        <w:rPr>
          <w:rFonts w:ascii="Arial" w:hAnsi="Arial" w:cs="Arial"/>
        </w:rPr>
      </w:pPr>
      <w:r>
        <w:rPr>
          <w:rFonts w:ascii="Arial" w:hAnsi="Arial" w:cs="Arial"/>
        </w:rPr>
        <w:t>Leg uit waarom de piek met m/z=43 geen informatie geeft over met welke van deze twee stoffen je te maken hebt.</w:t>
      </w:r>
    </w:p>
    <w:p w:rsidR="009E4538" w:rsidRDefault="009E4538" w:rsidP="009E4538">
      <w:pPr>
        <w:rPr>
          <w:rFonts w:ascii="Arial" w:hAnsi="Arial" w:cs="Arial"/>
        </w:rPr>
      </w:pPr>
    </w:p>
    <w:p w:rsidR="009E4538" w:rsidRDefault="009E4538" w:rsidP="009E4538">
      <w:pPr>
        <w:rPr>
          <w:rFonts w:ascii="Arial" w:hAnsi="Arial" w:cs="Arial"/>
        </w:rPr>
      </w:pPr>
      <w:r w:rsidRPr="00CA4E58">
        <w:rPr>
          <w:rFonts w:ascii="Arial" w:hAnsi="Arial" w:cs="Arial"/>
          <w:b/>
        </w:rPr>
        <w:t>Opgave 3</w:t>
      </w:r>
      <w:r w:rsidR="00CA4E58">
        <w:rPr>
          <w:rFonts w:ascii="Arial" w:hAnsi="Arial" w:cs="Arial"/>
        </w:rPr>
        <w:t xml:space="preserve"> (vwo examen 2008)</w:t>
      </w:r>
    </w:p>
    <w:p w:rsidR="00CA4E58" w:rsidRDefault="00CA4E58" w:rsidP="009E4538">
      <w:pPr>
        <w:rPr>
          <w:rFonts w:ascii="Arial" w:hAnsi="Arial" w:cs="Arial"/>
        </w:rPr>
      </w:pP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Het water van de Dode Zee bevat vele opgeloste zouten waaronder bromiden.</w:t>
      </w: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Door dit water onder invloed van de zon gedeeltelijk te laten verdampen wordt</w:t>
      </w: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de bromide-concentratie groter en uiteindelijk hoog genoeg om broom te gaan</w:t>
      </w: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produceren. Dit gebeurt door chloor toe te voegen aan de oplossing die is</w:t>
      </w: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overgebleven nadat een deel van het water is verdampt.</w:t>
      </w:r>
    </w:p>
    <w:p w:rsidR="00A36A3E" w:rsidRDefault="00A36A3E" w:rsidP="00A36A3E">
      <w:pPr>
        <w:autoSpaceDE w:val="0"/>
        <w:autoSpaceDN w:val="0"/>
        <w:adjustRightInd w:val="0"/>
        <w:rPr>
          <w:rFonts w:ascii="ArialMT" w:hAnsi="ArialMT" w:cs="ArialMT"/>
          <w:sz w:val="22"/>
          <w:szCs w:val="22"/>
        </w:rPr>
      </w:pPr>
      <w:r>
        <w:rPr>
          <w:rFonts w:ascii="ArialMT" w:hAnsi="ArialMT" w:cs="ArialMT"/>
          <w:sz w:val="22"/>
          <w:szCs w:val="22"/>
        </w:rPr>
        <w:t xml:space="preserve">Het gevormde broom bestaat uit de isotopen </w:t>
      </w:r>
      <w:r>
        <w:rPr>
          <w:rFonts w:ascii="TimesNewRomanPSMT" w:hAnsi="TimesNewRomanPSMT" w:cs="TimesNewRomanPSMT"/>
        </w:rPr>
        <w:t xml:space="preserve">Br-79 </w:t>
      </w:r>
      <w:r>
        <w:rPr>
          <w:rFonts w:ascii="ArialMT" w:hAnsi="ArialMT" w:cs="ArialMT"/>
          <w:sz w:val="22"/>
          <w:szCs w:val="22"/>
        </w:rPr>
        <w:t xml:space="preserve">en </w:t>
      </w:r>
      <w:r>
        <w:rPr>
          <w:rFonts w:ascii="TimesNewRomanPSMT" w:hAnsi="TimesNewRomanPSMT" w:cs="TimesNewRomanPSMT"/>
        </w:rPr>
        <w:t>Br-81</w:t>
      </w:r>
      <w:r>
        <w:rPr>
          <w:rFonts w:ascii="ArialMT" w:hAnsi="ArialMT" w:cs="ArialMT"/>
          <w:sz w:val="22"/>
          <w:szCs w:val="22"/>
        </w:rPr>
        <w:t>. Het wordt wel</w:t>
      </w:r>
    </w:p>
    <w:p w:rsidR="007475A6" w:rsidRDefault="00A36A3E" w:rsidP="00AC3A9D">
      <w:pPr>
        <w:autoSpaceDE w:val="0"/>
        <w:autoSpaceDN w:val="0"/>
        <w:adjustRightInd w:val="0"/>
        <w:rPr>
          <w:rFonts w:ascii="ArialMT" w:hAnsi="ArialMT" w:cs="ArialMT"/>
          <w:sz w:val="22"/>
          <w:szCs w:val="22"/>
        </w:rPr>
      </w:pPr>
      <w:r>
        <w:rPr>
          <w:rFonts w:ascii="ArialMT" w:hAnsi="ArialMT" w:cs="ArialMT"/>
          <w:sz w:val="22"/>
          <w:szCs w:val="22"/>
        </w:rPr>
        <w:t>‘natuurlijk’ broom genoemd.</w:t>
      </w:r>
      <w:r w:rsidR="001E1EF6">
        <w:rPr>
          <w:rFonts w:ascii="ArialMT" w:hAnsi="ArialMT" w:cs="ArialMT"/>
          <w:sz w:val="22"/>
          <w:szCs w:val="22"/>
        </w:rPr>
        <w:t xml:space="preserve"> </w:t>
      </w:r>
    </w:p>
    <w:p w:rsidR="007475A6" w:rsidRDefault="007475A6" w:rsidP="00AC3A9D">
      <w:pPr>
        <w:autoSpaceDE w:val="0"/>
        <w:autoSpaceDN w:val="0"/>
        <w:adjustRightInd w:val="0"/>
        <w:rPr>
          <w:rFonts w:ascii="ArialMT" w:hAnsi="ArialMT" w:cs="ArialMT"/>
          <w:sz w:val="22"/>
          <w:szCs w:val="22"/>
        </w:rPr>
      </w:pPr>
    </w:p>
    <w:p w:rsidR="007475A6" w:rsidRDefault="007475A6" w:rsidP="00AC3A9D">
      <w:pPr>
        <w:autoSpaceDE w:val="0"/>
        <w:autoSpaceDN w:val="0"/>
        <w:adjustRightInd w:val="0"/>
        <w:rPr>
          <w:rFonts w:ascii="ArialMT" w:hAnsi="ArialMT" w:cs="ArialMT"/>
          <w:sz w:val="22"/>
          <w:szCs w:val="22"/>
        </w:rPr>
      </w:pPr>
      <w:r>
        <w:rPr>
          <w:rFonts w:ascii="ArialMT" w:hAnsi="ArialMT" w:cs="ArialMT"/>
          <w:noProof/>
          <w:sz w:val="22"/>
          <w:szCs w:val="22"/>
        </w:rPr>
        <w:drawing>
          <wp:inline distT="0" distB="0" distL="0" distR="0">
            <wp:extent cx="4210050" cy="793750"/>
            <wp:effectExtent l="0" t="0" r="0" b="635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10050" cy="793750"/>
                    </a:xfrm>
                    <a:prstGeom prst="rect">
                      <a:avLst/>
                    </a:prstGeom>
                    <a:noFill/>
                    <a:ln>
                      <a:noFill/>
                    </a:ln>
                  </pic:spPr>
                </pic:pic>
              </a:graphicData>
            </a:graphic>
          </wp:inline>
        </w:drawing>
      </w:r>
    </w:p>
    <w:p w:rsidR="007475A6" w:rsidRDefault="007475A6" w:rsidP="00AC3A9D">
      <w:pPr>
        <w:autoSpaceDE w:val="0"/>
        <w:autoSpaceDN w:val="0"/>
        <w:adjustRightInd w:val="0"/>
        <w:rPr>
          <w:rFonts w:ascii="ArialMT" w:hAnsi="ArialMT" w:cs="ArialMT"/>
          <w:sz w:val="22"/>
          <w:szCs w:val="22"/>
        </w:rPr>
      </w:pPr>
    </w:p>
    <w:p w:rsidR="00AC3A9D" w:rsidRDefault="00AC3A9D" w:rsidP="00AC3A9D">
      <w:pPr>
        <w:autoSpaceDE w:val="0"/>
        <w:autoSpaceDN w:val="0"/>
        <w:adjustRightInd w:val="0"/>
        <w:rPr>
          <w:rFonts w:ascii="ArialMT" w:hAnsi="ArialMT" w:cs="ArialMT"/>
          <w:sz w:val="22"/>
          <w:szCs w:val="22"/>
        </w:rPr>
      </w:pPr>
      <w:r>
        <w:rPr>
          <w:rFonts w:ascii="ArialMT" w:hAnsi="ArialMT" w:cs="ArialMT"/>
          <w:sz w:val="22"/>
          <w:szCs w:val="22"/>
        </w:rPr>
        <w:t>Natuurlijk broom dat op bovenstaande wijze is bereid, is altijd verontreinigd met</w:t>
      </w:r>
      <w:r w:rsidR="001E1EF6">
        <w:rPr>
          <w:rFonts w:ascii="ArialMT" w:hAnsi="ArialMT" w:cs="ArialMT"/>
          <w:sz w:val="22"/>
          <w:szCs w:val="22"/>
        </w:rPr>
        <w:t xml:space="preserve"> </w:t>
      </w:r>
      <w:r>
        <w:rPr>
          <w:rFonts w:ascii="ArialMT" w:hAnsi="ArialMT" w:cs="ArialMT"/>
          <w:sz w:val="22"/>
          <w:szCs w:val="22"/>
        </w:rPr>
        <w:t>wat waterstofbromide.</w:t>
      </w:r>
    </w:p>
    <w:p w:rsidR="00CA4E58" w:rsidRPr="00AC3A9D" w:rsidRDefault="00AC3A9D" w:rsidP="00AC3A9D">
      <w:pPr>
        <w:autoSpaceDE w:val="0"/>
        <w:autoSpaceDN w:val="0"/>
        <w:adjustRightInd w:val="0"/>
        <w:rPr>
          <w:rFonts w:ascii="ArialMT" w:hAnsi="ArialMT" w:cs="ArialMT"/>
          <w:sz w:val="22"/>
          <w:szCs w:val="22"/>
        </w:rPr>
      </w:pPr>
      <w:r>
        <w:rPr>
          <w:rFonts w:ascii="Arial-BoldMT" w:hAnsi="Arial-BoldMT" w:cs="Arial-BoldMT"/>
          <w:b/>
          <w:bCs/>
          <w:sz w:val="20"/>
          <w:szCs w:val="20"/>
        </w:rPr>
        <w:t xml:space="preserve">a </w:t>
      </w:r>
      <w:r>
        <w:rPr>
          <w:rFonts w:ascii="ArialMT" w:hAnsi="ArialMT" w:cs="ArialMT"/>
          <w:sz w:val="22"/>
          <w:szCs w:val="22"/>
        </w:rPr>
        <w:t>Leg uit hoe uit het onderstaande massaspectrum blijkt dat natuurlijk broom is verontreinigd met waterstofbromide.</w:t>
      </w:r>
    </w:p>
    <w:p w:rsidR="00CA4E58" w:rsidRDefault="00CA4E58" w:rsidP="009E4538">
      <w:pPr>
        <w:rPr>
          <w:rFonts w:ascii="Arial" w:hAnsi="Arial" w:cs="Arial"/>
        </w:rPr>
      </w:pPr>
      <w:r>
        <w:rPr>
          <w:rFonts w:ascii="Arial" w:hAnsi="Arial" w:cs="Arial"/>
          <w:noProof/>
        </w:rPr>
        <w:lastRenderedPageBreak/>
        <w:drawing>
          <wp:inline distT="0" distB="0" distL="0" distR="0">
            <wp:extent cx="4603750" cy="2784607"/>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7976" cy="2787163"/>
                    </a:xfrm>
                    <a:prstGeom prst="rect">
                      <a:avLst/>
                    </a:prstGeom>
                    <a:noFill/>
                    <a:ln>
                      <a:noFill/>
                    </a:ln>
                  </pic:spPr>
                </pic:pic>
              </a:graphicData>
            </a:graphic>
          </wp:inline>
        </w:drawing>
      </w:r>
    </w:p>
    <w:p w:rsidR="00FB3404" w:rsidRDefault="00FB3404" w:rsidP="009E4538">
      <w:pPr>
        <w:rPr>
          <w:rFonts w:ascii="Arial" w:hAnsi="Arial" w:cs="Arial"/>
        </w:rPr>
      </w:pP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In een laboratorium wil men 50 mg </w:t>
      </w:r>
      <w:r w:rsidRPr="00320C91">
        <w:rPr>
          <w:rFonts w:ascii="TimesNewRomanPSMT" w:hAnsi="TimesNewRomanPSMT" w:cs="TimesNewRomanPSMT"/>
          <w:vertAlign w:val="superscript"/>
        </w:rPr>
        <w:t>81</w:t>
      </w:r>
      <w:r>
        <w:rPr>
          <w:rFonts w:ascii="TimesNewRomanPSMT" w:hAnsi="TimesNewRomanPSMT" w:cs="TimesNewRomanPSMT"/>
        </w:rPr>
        <w:t>Br</w:t>
      </w:r>
      <w:r>
        <w:rPr>
          <w:rFonts w:ascii="TimesNewRomanPSMT" w:hAnsi="TimesNewRomanPSMT" w:cs="TimesNewRomanPSMT"/>
          <w:sz w:val="16"/>
          <w:szCs w:val="16"/>
        </w:rPr>
        <w:t xml:space="preserve">2 </w:t>
      </w:r>
      <w:r>
        <w:rPr>
          <w:rFonts w:ascii="ArialMT" w:hAnsi="ArialMT" w:cs="ArialMT"/>
          <w:sz w:val="22"/>
          <w:szCs w:val="22"/>
        </w:rPr>
        <w:t xml:space="preserve">bereiden. </w:t>
      </w:r>
      <w:r w:rsidR="00320C91" w:rsidRPr="00320C91">
        <w:rPr>
          <w:rFonts w:ascii="TimesNewRomanPSMT" w:hAnsi="TimesNewRomanPSMT" w:cs="TimesNewRomanPSMT"/>
          <w:vertAlign w:val="superscript"/>
        </w:rPr>
        <w:t>81</w:t>
      </w:r>
      <w:r>
        <w:rPr>
          <w:rFonts w:ascii="TimesNewRomanPSMT" w:hAnsi="TimesNewRomanPSMT" w:cs="TimesNewRomanPSMT"/>
        </w:rPr>
        <w:t>Br</w:t>
      </w:r>
      <w:r>
        <w:rPr>
          <w:rFonts w:ascii="TimesNewRomanPSMT" w:hAnsi="TimesNewRomanPSMT" w:cs="TimesNewRomanPSMT"/>
          <w:sz w:val="16"/>
          <w:szCs w:val="16"/>
        </w:rPr>
        <w:t xml:space="preserve">2 </w:t>
      </w:r>
      <w:r>
        <w:rPr>
          <w:rFonts w:ascii="ArialMT" w:hAnsi="ArialMT" w:cs="ArialMT"/>
          <w:sz w:val="22"/>
          <w:szCs w:val="22"/>
        </w:rPr>
        <w:t>is broom waarvan de</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moleculen uitsluitend de isotoop </w:t>
      </w:r>
      <w:r>
        <w:rPr>
          <w:rFonts w:ascii="TimesNewRomanPSMT" w:hAnsi="TimesNewRomanPSMT" w:cs="TimesNewRomanPSMT"/>
        </w:rPr>
        <w:t xml:space="preserve">Br-81 </w:t>
      </w:r>
      <w:r>
        <w:rPr>
          <w:rFonts w:ascii="ArialMT" w:hAnsi="ArialMT" w:cs="ArialMT"/>
          <w:sz w:val="22"/>
          <w:szCs w:val="22"/>
        </w:rPr>
        <w:t xml:space="preserve">bevatten. Men gaat daarbij uit van </w:t>
      </w:r>
      <w:r>
        <w:rPr>
          <w:rFonts w:ascii="TimesNewRomanPSMT" w:hAnsi="TimesNewRomanPSMT" w:cs="TimesNewRomanPSMT"/>
        </w:rPr>
        <w:t>K</w:t>
      </w:r>
      <w:r w:rsidR="003F436E" w:rsidRPr="00320C91">
        <w:rPr>
          <w:rFonts w:ascii="TimesNewRomanPSMT" w:hAnsi="TimesNewRomanPSMT" w:cs="TimesNewRomanPSMT"/>
          <w:vertAlign w:val="superscript"/>
        </w:rPr>
        <w:t>81</w:t>
      </w:r>
      <w:r>
        <w:rPr>
          <w:rFonts w:ascii="TimesNewRomanPSMT" w:hAnsi="TimesNewRomanPSMT" w:cs="TimesNewRomanPSMT"/>
        </w:rPr>
        <w:t>Br</w:t>
      </w:r>
      <w:r>
        <w:rPr>
          <w:rFonts w:ascii="ArialMT" w:hAnsi="ArialMT" w:cs="ArialMT"/>
          <w:sz w:val="22"/>
          <w:szCs w:val="22"/>
        </w:rPr>
        <w:t>,</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kaliumbromide met uitsluitend de isotoop </w:t>
      </w:r>
      <w:r>
        <w:rPr>
          <w:rFonts w:ascii="TimesNewRomanPSMT" w:hAnsi="TimesNewRomanPSMT" w:cs="TimesNewRomanPSMT"/>
        </w:rPr>
        <w:t>Br-81</w:t>
      </w:r>
      <w:r>
        <w:rPr>
          <w:rFonts w:ascii="ArialMT" w:hAnsi="ArialMT" w:cs="ArialMT"/>
          <w:sz w:val="22"/>
          <w:szCs w:val="22"/>
        </w:rPr>
        <w:t>.</w:t>
      </w:r>
    </w:p>
    <w:p w:rsidR="008B2603" w:rsidRDefault="008B2603" w:rsidP="008B2603">
      <w:pPr>
        <w:autoSpaceDE w:val="0"/>
        <w:autoSpaceDN w:val="0"/>
        <w:adjustRightInd w:val="0"/>
        <w:rPr>
          <w:rFonts w:ascii="ArialMT" w:hAnsi="ArialMT" w:cs="ArialMT"/>
          <w:sz w:val="22"/>
          <w:szCs w:val="22"/>
        </w:rPr>
      </w:pPr>
      <w:r>
        <w:rPr>
          <w:rFonts w:ascii="Arial-BoldMT" w:hAnsi="Arial-BoldMT" w:cs="Arial-BoldMT"/>
          <w:b/>
          <w:bCs/>
          <w:sz w:val="20"/>
          <w:szCs w:val="20"/>
        </w:rPr>
        <w:t xml:space="preserve">b </w:t>
      </w:r>
      <w:r>
        <w:rPr>
          <w:rFonts w:ascii="ArialMT" w:hAnsi="ArialMT" w:cs="ArialMT"/>
          <w:sz w:val="22"/>
          <w:szCs w:val="22"/>
        </w:rPr>
        <w:t xml:space="preserve">Bereken hoeveel mg </w:t>
      </w:r>
      <w:r>
        <w:rPr>
          <w:rFonts w:ascii="TimesNewRomanPSMT" w:hAnsi="TimesNewRomanPSMT" w:cs="TimesNewRomanPSMT"/>
        </w:rPr>
        <w:t>K</w:t>
      </w:r>
      <w:r w:rsidR="00320C91" w:rsidRPr="00320C91">
        <w:rPr>
          <w:rFonts w:ascii="TimesNewRomanPSMT" w:hAnsi="TimesNewRomanPSMT" w:cs="TimesNewRomanPSMT"/>
          <w:vertAlign w:val="superscript"/>
        </w:rPr>
        <w:t>81</w:t>
      </w:r>
      <w:r>
        <w:rPr>
          <w:rFonts w:ascii="TimesNewRomanPSMT" w:hAnsi="TimesNewRomanPSMT" w:cs="TimesNewRomanPSMT"/>
        </w:rPr>
        <w:t xml:space="preserve">Br </w:t>
      </w:r>
      <w:r>
        <w:rPr>
          <w:rFonts w:ascii="ArialMT" w:hAnsi="ArialMT" w:cs="ArialMT"/>
          <w:sz w:val="22"/>
          <w:szCs w:val="22"/>
        </w:rPr>
        <w:t xml:space="preserve">minimaal nodig is om 50 mg </w:t>
      </w:r>
      <w:r w:rsidR="00320C91" w:rsidRPr="00320C91">
        <w:rPr>
          <w:rFonts w:ascii="TimesNewRomanPSMT" w:hAnsi="TimesNewRomanPSMT" w:cs="TimesNewRomanPSMT"/>
          <w:vertAlign w:val="superscript"/>
        </w:rPr>
        <w:t>81</w:t>
      </w:r>
      <w:r>
        <w:rPr>
          <w:rFonts w:ascii="TimesNewRomanPSMT" w:hAnsi="TimesNewRomanPSMT" w:cs="TimesNewRomanPSMT"/>
        </w:rPr>
        <w:t>Br</w:t>
      </w:r>
      <w:r>
        <w:rPr>
          <w:rFonts w:ascii="TimesNewRomanPSMT" w:hAnsi="TimesNewRomanPSMT" w:cs="TimesNewRomanPSMT"/>
          <w:sz w:val="16"/>
          <w:szCs w:val="16"/>
        </w:rPr>
        <w:t xml:space="preserve">2 </w:t>
      </w:r>
      <w:r>
        <w:rPr>
          <w:rFonts w:ascii="ArialMT" w:hAnsi="ArialMT" w:cs="ArialMT"/>
          <w:sz w:val="22"/>
          <w:szCs w:val="22"/>
        </w:rPr>
        <w:t>te verkrijgen.</w:t>
      </w:r>
    </w:p>
    <w:p w:rsidR="00320C91" w:rsidRDefault="00320C91" w:rsidP="008B2603">
      <w:pPr>
        <w:autoSpaceDE w:val="0"/>
        <w:autoSpaceDN w:val="0"/>
        <w:adjustRightInd w:val="0"/>
        <w:rPr>
          <w:rFonts w:ascii="ArialMT" w:hAnsi="ArialMT" w:cs="ArialMT"/>
          <w:sz w:val="22"/>
          <w:szCs w:val="22"/>
        </w:rPr>
      </w:pP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De leverancier van het </w:t>
      </w:r>
      <w:r>
        <w:rPr>
          <w:rFonts w:ascii="TimesNewRomanPSMT" w:hAnsi="TimesNewRomanPSMT" w:cs="TimesNewRomanPSMT"/>
        </w:rPr>
        <w:t>K</w:t>
      </w:r>
      <w:r w:rsidR="00320C91" w:rsidRPr="00320C91">
        <w:rPr>
          <w:rFonts w:ascii="TimesNewRomanPSMT" w:hAnsi="TimesNewRomanPSMT" w:cs="TimesNewRomanPSMT"/>
          <w:vertAlign w:val="superscript"/>
        </w:rPr>
        <w:t>81</w:t>
      </w:r>
      <w:r>
        <w:rPr>
          <w:rFonts w:ascii="TimesNewRomanPSMT" w:hAnsi="TimesNewRomanPSMT" w:cs="TimesNewRomanPSMT"/>
        </w:rPr>
        <w:t xml:space="preserve">Br </w:t>
      </w:r>
      <w:r>
        <w:rPr>
          <w:rFonts w:ascii="ArialMT" w:hAnsi="ArialMT" w:cs="ArialMT"/>
          <w:sz w:val="22"/>
          <w:szCs w:val="22"/>
        </w:rPr>
        <w:t>beweert dat van al het bromide dat in het</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kaliumbromide aanwezig is, minstens 99,0% </w:t>
      </w:r>
      <w:r>
        <w:rPr>
          <w:rFonts w:ascii="TimesNewRomanPSMT" w:hAnsi="TimesNewRomanPSMT" w:cs="TimesNewRomanPSMT"/>
        </w:rPr>
        <w:t xml:space="preserve">Br-81 </w:t>
      </w:r>
      <w:r>
        <w:rPr>
          <w:rFonts w:ascii="ArialMT" w:hAnsi="ArialMT" w:cs="ArialMT"/>
          <w:sz w:val="22"/>
          <w:szCs w:val="22"/>
        </w:rPr>
        <w:t xml:space="preserve">is en dus dat </w:t>
      </w:r>
      <w:r>
        <w:rPr>
          <w:rFonts w:ascii="TimesNewRomanPSMT" w:hAnsi="TimesNewRomanPSMT" w:cs="TimesNewRomanPSMT"/>
        </w:rPr>
        <w:t xml:space="preserve">Br-79 </w:t>
      </w:r>
      <w:r>
        <w:rPr>
          <w:rFonts w:ascii="ArialMT" w:hAnsi="ArialMT" w:cs="ArialMT"/>
          <w:sz w:val="22"/>
          <w:szCs w:val="22"/>
        </w:rPr>
        <w:t>voor</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1,0% of minder aanwezig is. Om dit te controleren wordt met een zeer kleine</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hoeveelheid van het gevormde broom een massaspectrum opgenomen. De</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hoogte van de piek bij </w:t>
      </w:r>
      <w:r>
        <w:rPr>
          <w:rFonts w:ascii="TimesNewRomanPS-ItalicMT" w:hAnsi="TimesNewRomanPS-ItalicMT" w:cs="TimesNewRomanPS-ItalicMT"/>
          <w:i/>
          <w:iCs/>
        </w:rPr>
        <w:t>m/</w:t>
      </w:r>
      <w:proofErr w:type="spellStart"/>
      <w:r>
        <w:rPr>
          <w:rFonts w:ascii="TimesNewRomanPS-ItalicMT" w:hAnsi="TimesNewRomanPS-ItalicMT" w:cs="TimesNewRomanPS-ItalicMT"/>
          <w:i/>
          <w:iCs/>
        </w:rPr>
        <w:t>z</w:t>
      </w:r>
      <w:proofErr w:type="spellEnd"/>
      <w:r>
        <w:rPr>
          <w:rFonts w:ascii="TimesNewRomanPS-ItalicMT" w:hAnsi="TimesNewRomanPS-ItalicMT" w:cs="TimesNewRomanPS-ItalicMT"/>
          <w:i/>
          <w:iCs/>
        </w:rPr>
        <w:t xml:space="preserve"> </w:t>
      </w:r>
      <w:r>
        <w:rPr>
          <w:rFonts w:ascii="ArialMT" w:hAnsi="ArialMT" w:cs="ArialMT"/>
          <w:sz w:val="22"/>
          <w:szCs w:val="22"/>
        </w:rPr>
        <w:t>= 162 wordt vergeleken met de hoogte van de piek bij</w:t>
      </w:r>
    </w:p>
    <w:p w:rsidR="008B2603" w:rsidRDefault="008B2603" w:rsidP="008B2603">
      <w:pPr>
        <w:autoSpaceDE w:val="0"/>
        <w:autoSpaceDN w:val="0"/>
        <w:adjustRightInd w:val="0"/>
        <w:rPr>
          <w:rFonts w:ascii="ArialMT" w:hAnsi="ArialMT" w:cs="ArialMT"/>
          <w:sz w:val="22"/>
          <w:szCs w:val="22"/>
        </w:rPr>
      </w:pPr>
      <w:r>
        <w:rPr>
          <w:rFonts w:ascii="TimesNewRomanPS-ItalicMT" w:hAnsi="TimesNewRomanPS-ItalicMT" w:cs="TimesNewRomanPS-ItalicMT"/>
          <w:i/>
          <w:iCs/>
        </w:rPr>
        <w:t>m/</w:t>
      </w:r>
      <w:proofErr w:type="spellStart"/>
      <w:r>
        <w:rPr>
          <w:rFonts w:ascii="TimesNewRomanPS-ItalicMT" w:hAnsi="TimesNewRomanPS-ItalicMT" w:cs="TimesNewRomanPS-ItalicMT"/>
          <w:i/>
          <w:iCs/>
        </w:rPr>
        <w:t>z</w:t>
      </w:r>
      <w:proofErr w:type="spellEnd"/>
      <w:r>
        <w:rPr>
          <w:rFonts w:ascii="TimesNewRomanPS-ItalicMT" w:hAnsi="TimesNewRomanPS-ItalicMT" w:cs="TimesNewRomanPS-ItalicMT"/>
          <w:i/>
          <w:iCs/>
        </w:rPr>
        <w:t xml:space="preserve"> </w:t>
      </w:r>
      <w:r>
        <w:rPr>
          <w:rFonts w:ascii="ArialMT" w:hAnsi="ArialMT" w:cs="ArialMT"/>
          <w:sz w:val="22"/>
          <w:szCs w:val="22"/>
        </w:rPr>
        <w:t xml:space="preserve">= 160. De verhouding tussen deze piekhoogten blijkt 100,0 </w:t>
      </w:r>
      <w:r>
        <w:rPr>
          <w:rFonts w:ascii="Arial-BoldMT" w:hAnsi="Arial-BoldMT" w:cs="Arial-BoldMT"/>
          <w:b/>
          <w:bCs/>
          <w:sz w:val="22"/>
          <w:szCs w:val="22"/>
        </w:rPr>
        <w:t xml:space="preserve">: </w:t>
      </w:r>
      <w:r>
        <w:rPr>
          <w:rFonts w:ascii="ArialMT" w:hAnsi="ArialMT" w:cs="ArialMT"/>
          <w:sz w:val="22"/>
          <w:szCs w:val="22"/>
        </w:rPr>
        <w:t>4,1 te zijn. De</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 xml:space="preserve">hoogte van de piek die bij </w:t>
      </w:r>
      <w:r>
        <w:rPr>
          <w:rFonts w:ascii="TimesNewRomanPS-ItalicMT" w:hAnsi="TimesNewRomanPS-ItalicMT" w:cs="TimesNewRomanPS-ItalicMT"/>
          <w:i/>
          <w:iCs/>
        </w:rPr>
        <w:t>m/</w:t>
      </w:r>
      <w:proofErr w:type="spellStart"/>
      <w:r>
        <w:rPr>
          <w:rFonts w:ascii="TimesNewRomanPS-ItalicMT" w:hAnsi="TimesNewRomanPS-ItalicMT" w:cs="TimesNewRomanPS-ItalicMT"/>
          <w:i/>
          <w:iCs/>
        </w:rPr>
        <w:t>z</w:t>
      </w:r>
      <w:proofErr w:type="spellEnd"/>
      <w:r>
        <w:rPr>
          <w:rFonts w:ascii="TimesNewRomanPS-ItalicMT" w:hAnsi="TimesNewRomanPS-ItalicMT" w:cs="TimesNewRomanPS-ItalicMT"/>
          <w:i/>
          <w:iCs/>
        </w:rPr>
        <w:t xml:space="preserve"> </w:t>
      </w:r>
      <w:r>
        <w:rPr>
          <w:rFonts w:ascii="ArialMT" w:hAnsi="ArialMT" w:cs="ArialMT"/>
          <w:sz w:val="22"/>
          <w:szCs w:val="22"/>
        </w:rPr>
        <w:t>= 158 ligt, is zo gering dat hij door de</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massaspectrometer niet meer wordt gemeten.</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Bij massaspectrometrie is de piekhoogte recht evenredig met de hoeveelheid</w:t>
      </w:r>
    </w:p>
    <w:p w:rsidR="008B2603" w:rsidRDefault="008B2603" w:rsidP="008B2603">
      <w:pPr>
        <w:autoSpaceDE w:val="0"/>
        <w:autoSpaceDN w:val="0"/>
        <w:adjustRightInd w:val="0"/>
        <w:rPr>
          <w:rFonts w:ascii="ArialMT" w:hAnsi="ArialMT" w:cs="ArialMT"/>
          <w:sz w:val="22"/>
          <w:szCs w:val="22"/>
        </w:rPr>
      </w:pPr>
      <w:r>
        <w:rPr>
          <w:rFonts w:ascii="ArialMT" w:hAnsi="ArialMT" w:cs="ArialMT"/>
          <w:sz w:val="22"/>
          <w:szCs w:val="22"/>
        </w:rPr>
        <w:t>van het betreffende deeltje.</w:t>
      </w:r>
    </w:p>
    <w:p w:rsidR="008B2603" w:rsidRDefault="008B2603" w:rsidP="008B2603">
      <w:pPr>
        <w:autoSpaceDE w:val="0"/>
        <w:autoSpaceDN w:val="0"/>
        <w:adjustRightInd w:val="0"/>
        <w:rPr>
          <w:rFonts w:ascii="ArialMT" w:hAnsi="ArialMT" w:cs="ArialMT"/>
          <w:sz w:val="22"/>
          <w:szCs w:val="22"/>
        </w:rPr>
      </w:pPr>
      <w:r w:rsidRPr="003F436E">
        <w:rPr>
          <w:rFonts w:ascii="ArialMT" w:hAnsi="ArialMT" w:cs="ArialMT"/>
          <w:b/>
          <w:sz w:val="22"/>
          <w:szCs w:val="22"/>
        </w:rPr>
        <w:t>c</w:t>
      </w:r>
      <w:r>
        <w:rPr>
          <w:rFonts w:ascii="Arial-BoldMT" w:hAnsi="Arial-BoldMT" w:cs="Arial-BoldMT"/>
          <w:b/>
          <w:bCs/>
          <w:sz w:val="20"/>
          <w:szCs w:val="20"/>
        </w:rPr>
        <w:t xml:space="preserve"> </w:t>
      </w:r>
      <w:r>
        <w:rPr>
          <w:rFonts w:ascii="ArialMT" w:hAnsi="ArialMT" w:cs="ArialMT"/>
          <w:sz w:val="22"/>
          <w:szCs w:val="22"/>
        </w:rPr>
        <w:t xml:space="preserve">Ga na of de bewering van de leverancier klopt dat het gehalte </w:t>
      </w:r>
      <w:r>
        <w:rPr>
          <w:rFonts w:ascii="TimesNewRomanPSMT" w:hAnsi="TimesNewRomanPSMT" w:cs="TimesNewRomanPSMT"/>
        </w:rPr>
        <w:t xml:space="preserve">Br-81 </w:t>
      </w:r>
      <w:r>
        <w:rPr>
          <w:rFonts w:ascii="ArialMT" w:hAnsi="ArialMT" w:cs="ArialMT"/>
          <w:sz w:val="22"/>
          <w:szCs w:val="22"/>
        </w:rPr>
        <w:t>in het</w:t>
      </w:r>
    </w:p>
    <w:p w:rsidR="00FB3404" w:rsidRDefault="008B2603" w:rsidP="008B2603">
      <w:pPr>
        <w:rPr>
          <w:rFonts w:ascii="Arial" w:hAnsi="Arial" w:cs="Arial"/>
        </w:rPr>
      </w:pPr>
      <w:r>
        <w:rPr>
          <w:rFonts w:ascii="ArialMT" w:hAnsi="ArialMT" w:cs="ArialMT"/>
          <w:sz w:val="22"/>
          <w:szCs w:val="22"/>
        </w:rPr>
        <w:t>geleverde kaliumbromide minstens 99,0% is.</w:t>
      </w:r>
    </w:p>
    <w:p w:rsidR="00FB3404" w:rsidRDefault="00FB3404" w:rsidP="009E4538">
      <w:pPr>
        <w:rPr>
          <w:rFonts w:ascii="Arial" w:hAnsi="Arial" w:cs="Arial"/>
        </w:rPr>
      </w:pPr>
    </w:p>
    <w:p w:rsidR="007475A6" w:rsidRDefault="007475A6">
      <w:pPr>
        <w:rPr>
          <w:rFonts w:ascii="Arial" w:hAnsi="Arial" w:cs="Arial"/>
          <w:b/>
        </w:rPr>
      </w:pPr>
      <w:r>
        <w:rPr>
          <w:rFonts w:ascii="Arial" w:hAnsi="Arial" w:cs="Arial"/>
          <w:b/>
        </w:rPr>
        <w:br w:type="page"/>
      </w:r>
    </w:p>
    <w:p w:rsidR="009946BF" w:rsidRPr="009946BF" w:rsidRDefault="009946BF" w:rsidP="009E4538">
      <w:pPr>
        <w:rPr>
          <w:rFonts w:ascii="Arial" w:hAnsi="Arial" w:cs="Arial"/>
          <w:b/>
        </w:rPr>
      </w:pPr>
      <w:r w:rsidRPr="009946BF">
        <w:rPr>
          <w:rFonts w:ascii="Arial" w:hAnsi="Arial" w:cs="Arial"/>
          <w:b/>
        </w:rPr>
        <w:lastRenderedPageBreak/>
        <w:t>Opgave 4</w:t>
      </w:r>
      <w:r w:rsidR="00D95219">
        <w:rPr>
          <w:rFonts w:ascii="Arial" w:hAnsi="Arial" w:cs="Arial"/>
          <w:b/>
        </w:rPr>
        <w:t xml:space="preserve"> (vwo examen 2006)</w:t>
      </w:r>
    </w:p>
    <w:p w:rsidR="009946BF" w:rsidRDefault="009946BF" w:rsidP="009E4538">
      <w:pPr>
        <w:rPr>
          <w:rFonts w:ascii="Arial" w:hAnsi="Arial" w:cs="Arial"/>
        </w:rPr>
      </w:pPr>
      <w:r>
        <w:rPr>
          <w:rFonts w:ascii="Arial" w:hAnsi="Arial" w:cs="Arial"/>
        </w:rPr>
        <w:t>MTBE is de triviale naam van 2-methoxy-2-methylpropaan.</w:t>
      </w:r>
    </w:p>
    <w:p w:rsidR="009946BF" w:rsidRDefault="00D95219" w:rsidP="009E4538">
      <w:pPr>
        <w:rPr>
          <w:rFonts w:ascii="Arial" w:hAnsi="Arial" w:cs="Arial"/>
        </w:rPr>
      </w:pPr>
      <w:r>
        <w:rPr>
          <w:rFonts w:ascii="Arial" w:hAnsi="Arial" w:cs="Arial"/>
          <w:noProof/>
        </w:rPr>
        <w:drawing>
          <wp:inline distT="0" distB="0" distL="0" distR="0">
            <wp:extent cx="4178300" cy="2844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8300" cy="2844800"/>
                    </a:xfrm>
                    <a:prstGeom prst="rect">
                      <a:avLst/>
                    </a:prstGeom>
                    <a:noFill/>
                    <a:ln>
                      <a:noFill/>
                    </a:ln>
                  </pic:spPr>
                </pic:pic>
              </a:graphicData>
            </a:graphic>
          </wp:inline>
        </w:drawing>
      </w:r>
    </w:p>
    <w:p w:rsidR="00D95219" w:rsidRDefault="00D95219" w:rsidP="009E4538">
      <w:pPr>
        <w:rPr>
          <w:rFonts w:ascii="Arial" w:hAnsi="Arial" w:cs="Arial"/>
        </w:rPr>
      </w:pPr>
    </w:p>
    <w:p w:rsidR="0080369F" w:rsidRDefault="0080369F" w:rsidP="0080369F">
      <w:pPr>
        <w:pStyle w:val="Lijstalinea"/>
        <w:numPr>
          <w:ilvl w:val="0"/>
          <w:numId w:val="7"/>
        </w:numPr>
      </w:pPr>
      <w:r>
        <w:t xml:space="preserve">Geef de structuurformule van een </w:t>
      </w:r>
      <w:proofErr w:type="spellStart"/>
      <w:r>
        <w:t>ionsoort</w:t>
      </w:r>
      <w:proofErr w:type="spellEnd"/>
      <w:r>
        <w:t xml:space="preserve"> die de piek bij m/</w:t>
      </w:r>
      <w:proofErr w:type="spellStart"/>
      <w:r>
        <w:t>z</w:t>
      </w:r>
      <w:proofErr w:type="spellEnd"/>
      <w:r>
        <w:t xml:space="preserve"> = 73 kan veroorzaken. </w:t>
      </w:r>
    </w:p>
    <w:p w:rsidR="0080369F" w:rsidRDefault="0080369F" w:rsidP="009E4538"/>
    <w:p w:rsidR="0080369F" w:rsidRDefault="0080369F" w:rsidP="009E4538">
      <w:r>
        <w:t>Een methode die wordt toegepast om het MTBE-gehalte van benzine te bepalen, maakt gebruik van gaschromatografie gevolgd door massaspectrometrie. Er wordt een ijkreeks van vijf oplossingen van benzine in een oplosmiddel gemaakt. Aan vier van de vijf oplossingen is een nauwkeurig afgemeten extra hoeveelheid MTBE toegevoegd (zie tabel 1).</w:t>
      </w:r>
    </w:p>
    <w:p w:rsidR="0080369F" w:rsidRDefault="0080369F" w:rsidP="009E4538"/>
    <w:p w:rsidR="0080369F" w:rsidRDefault="00D5267B" w:rsidP="009E4538">
      <w:r>
        <w:rPr>
          <w:noProof/>
        </w:rPr>
        <w:drawing>
          <wp:inline distT="0" distB="0" distL="0" distR="0">
            <wp:extent cx="5759450" cy="13779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377950"/>
                    </a:xfrm>
                    <a:prstGeom prst="rect">
                      <a:avLst/>
                    </a:prstGeom>
                    <a:noFill/>
                    <a:ln>
                      <a:noFill/>
                    </a:ln>
                  </pic:spPr>
                </pic:pic>
              </a:graphicData>
            </a:graphic>
          </wp:inline>
        </w:drawing>
      </w:r>
    </w:p>
    <w:p w:rsidR="0080369F" w:rsidRDefault="0080369F" w:rsidP="009E4538"/>
    <w:p w:rsidR="00335D1E" w:rsidRDefault="0080369F" w:rsidP="009E4538">
      <w:r>
        <w:t xml:space="preserve"> Elke oplossing wordt in een gaschromatograaf gescheiden. Van de MTBE-fractie en de tolueenfractie uit een oplossing worden de massaspectra opgenomen en met elkaar vergeleken. Bij massaspectrometrie geldt dat de hoogte van de gemeten pieken in een massaspectrum recht evenredig is met de hoeveelheid stof die aanwezig is. De piekhoogte van de hoogste piek in het massaspectrum van MTBE (die bij m/</w:t>
      </w:r>
      <w:proofErr w:type="spellStart"/>
      <w:r>
        <w:t>z</w:t>
      </w:r>
      <w:proofErr w:type="spellEnd"/>
      <w:r>
        <w:t xml:space="preserve"> = 73) wordt gedeeld door de piekhoogte van de hoogste piek in het massaspectrum van tolueen (die bij m/</w:t>
      </w:r>
      <w:proofErr w:type="spellStart"/>
      <w:r>
        <w:t>z</w:t>
      </w:r>
      <w:proofErr w:type="spellEnd"/>
      <w:r>
        <w:t xml:space="preserve"> = 91). Dit wordt voor alle vijf de oplossingen gedaan. De uitkomsten van deze berekeningen staan in de laatste kolom van tabel 1. De gegevens uit tabel 1 zijn verwerkt in een diagram</w:t>
      </w:r>
      <w:r w:rsidR="00335D1E">
        <w:t xml:space="preserve"> 1:</w:t>
      </w:r>
    </w:p>
    <w:p w:rsidR="00335D1E" w:rsidRDefault="003F7AA0" w:rsidP="009E4538">
      <w:r>
        <w:rPr>
          <w:noProof/>
        </w:rPr>
        <w:lastRenderedPageBreak/>
        <w:drawing>
          <wp:inline distT="0" distB="0" distL="0" distR="0">
            <wp:extent cx="5143500" cy="33210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3321050"/>
                    </a:xfrm>
                    <a:prstGeom prst="rect">
                      <a:avLst/>
                    </a:prstGeom>
                    <a:noFill/>
                    <a:ln>
                      <a:noFill/>
                    </a:ln>
                  </pic:spPr>
                </pic:pic>
              </a:graphicData>
            </a:graphic>
          </wp:inline>
        </w:drawing>
      </w:r>
    </w:p>
    <w:p w:rsidR="00335D1E" w:rsidRDefault="00335D1E" w:rsidP="009E4538"/>
    <w:p w:rsidR="00FB3404" w:rsidRDefault="0080369F" w:rsidP="009E4538">
      <w:r>
        <w:t xml:space="preserve"> Op de verticale as van diagram 1 zijn de verhoudingen tussen de genoemde piekhoogten uitgezet, op de horizontale as de hoeveelheid extra toegevoegde MTBE. Met behulp van het diagram kan de hoeveelheid MTBE in de onderzochte benzine worden bepaald.</w:t>
      </w:r>
    </w:p>
    <w:p w:rsidR="003F7AA0" w:rsidRDefault="003F7AA0" w:rsidP="009E4538">
      <w:pPr>
        <w:rPr>
          <w:rFonts w:ascii="Arial" w:hAnsi="Arial" w:cs="Arial"/>
        </w:rPr>
      </w:pPr>
    </w:p>
    <w:p w:rsidR="00FE651A" w:rsidRPr="00FE651A" w:rsidRDefault="00BF55FD" w:rsidP="00BF55FD">
      <w:pPr>
        <w:pStyle w:val="Lijstalinea"/>
        <w:numPr>
          <w:ilvl w:val="0"/>
          <w:numId w:val="7"/>
        </w:numPr>
        <w:rPr>
          <w:rFonts w:ascii="Arial" w:hAnsi="Arial" w:cs="Arial"/>
        </w:rPr>
      </w:pPr>
      <w:r>
        <w:t xml:space="preserve">Bereken met behulp van diagram 1 het volumepercentage MTBE in de onderzochte benzine. </w:t>
      </w:r>
    </w:p>
    <w:p w:rsidR="00FE651A" w:rsidRDefault="00FE651A" w:rsidP="00FE651A">
      <w:pPr>
        <w:ind w:left="426"/>
      </w:pPr>
    </w:p>
    <w:p w:rsidR="00FE651A" w:rsidRPr="00FE651A" w:rsidRDefault="00BF55FD" w:rsidP="00FE651A">
      <w:pPr>
        <w:ind w:left="426"/>
        <w:rPr>
          <w:rFonts w:ascii="Arial" w:hAnsi="Arial" w:cs="Arial"/>
        </w:rPr>
      </w:pPr>
      <w:r>
        <w:t xml:space="preserve">De betere verbranding van benzine waaraan MTBE is toegevoegd, wordt veroorzaakt door de gebonden O atomen die in MTBE aanwezig zijn. Deze O atomen worden tijdens de verbranding gebruikt, samen met zuurstof uit de lucht. Daardoor ontstaat tijdens de verbranding minder </w:t>
      </w:r>
      <w:proofErr w:type="spellStart"/>
      <w:r>
        <w:t>koolstofmonooxide</w:t>
      </w:r>
      <w:proofErr w:type="spellEnd"/>
      <w:r>
        <w:t xml:space="preserve">. In delen van de VS moet in de wintermaanden minstens 2,7 massaprocent gebonden zuurstof in benzine aanwezig zijn. Door lekkages van benzinetanks, verkeersongelukken en gewoon morsen bij het tanken, komt benzine in de bodem terecht en uiteindelijk in het grondwater. Omdat MTBE een kankerverwekkende stof is, wil men in de VS daarom MTBE vervangen door ethanol. De motoren van nagenoeg alle auto’s lopen probleemloos op benzine met 10 volumeprocent ethanol. </w:t>
      </w:r>
    </w:p>
    <w:p w:rsidR="00FE651A" w:rsidRPr="00FE651A" w:rsidRDefault="00FE651A" w:rsidP="00FE651A">
      <w:pPr>
        <w:pStyle w:val="Lijstalinea"/>
        <w:ind w:left="786"/>
        <w:rPr>
          <w:rFonts w:ascii="Arial" w:hAnsi="Arial" w:cs="Arial"/>
        </w:rPr>
      </w:pPr>
    </w:p>
    <w:p w:rsidR="00BF55FD" w:rsidRPr="00BF55FD" w:rsidRDefault="00BF55FD" w:rsidP="00BF55FD">
      <w:pPr>
        <w:pStyle w:val="Lijstalinea"/>
        <w:numPr>
          <w:ilvl w:val="0"/>
          <w:numId w:val="7"/>
        </w:numPr>
        <w:rPr>
          <w:rFonts w:ascii="Arial" w:hAnsi="Arial" w:cs="Arial"/>
        </w:rPr>
      </w:pPr>
      <w:r>
        <w:t>Laat door berekening zien dat het massapercentage O in benzine waarin 10 volumeprocent ethanol aanwezig is, groter is dan 2,7. Neem bij de berekening aan dat de dichtheid van het benzine-ethanol mengsel 0,73</w:t>
      </w:r>
      <w:r w:rsidR="00A467D2">
        <w:t>●</w:t>
      </w:r>
      <w:r>
        <w:t>10</w:t>
      </w:r>
      <w:r w:rsidRPr="00A467D2">
        <w:rPr>
          <w:vertAlign w:val="superscript"/>
        </w:rPr>
        <w:t>3</w:t>
      </w:r>
      <w:r>
        <w:t xml:space="preserve"> kg m</w:t>
      </w:r>
      <w:r w:rsidRPr="00A467D2">
        <w:rPr>
          <w:vertAlign w:val="superscript"/>
        </w:rPr>
        <w:t>–3</w:t>
      </w:r>
      <w:r>
        <w:t xml:space="preserve"> is en dat ethanol de enige zuurstofhoudende verbinding in het benzine-ethanol mengsel is. Er is onder meer een gegeven uit </w:t>
      </w:r>
      <w:proofErr w:type="spellStart"/>
      <w:r>
        <w:t>Binas</w:t>
      </w:r>
      <w:proofErr w:type="spellEnd"/>
      <w:r>
        <w:t>-tabel 11 nodig.</w:t>
      </w:r>
    </w:p>
    <w:p w:rsidR="009C3C60" w:rsidRDefault="009C3C60" w:rsidP="000E2190">
      <w:pPr>
        <w:rPr>
          <w:rFonts w:ascii="Arial" w:hAnsi="Arial" w:cs="Arial"/>
        </w:rPr>
      </w:pPr>
    </w:p>
    <w:p w:rsidR="000D68B3" w:rsidRDefault="000D68B3" w:rsidP="000E2190"/>
    <w:p w:rsidR="000D68B3" w:rsidRDefault="000D68B3" w:rsidP="000E2190">
      <w:pPr>
        <w:rPr>
          <w:rFonts w:ascii="Arial" w:hAnsi="Arial" w:cs="Arial"/>
        </w:rPr>
      </w:pPr>
    </w:p>
    <w:p w:rsidR="00754539" w:rsidRDefault="00754539" w:rsidP="002F37C8">
      <w:pPr>
        <w:rPr>
          <w:rFonts w:ascii="Arial" w:hAnsi="Arial" w:cs="Arial"/>
        </w:rPr>
      </w:pPr>
    </w:p>
    <w:p w:rsidR="00A51AAD" w:rsidRPr="00A51AAD" w:rsidRDefault="00A51AAD" w:rsidP="00A51AAD">
      <w:pPr>
        <w:ind w:left="360" w:firstLine="348"/>
        <w:rPr>
          <w:rFonts w:ascii="Arial" w:hAnsi="Arial" w:cs="Arial"/>
        </w:rPr>
      </w:pPr>
    </w:p>
    <w:p w:rsidR="002F37C8" w:rsidRDefault="00091CD3" w:rsidP="002F37C8">
      <w:pPr>
        <w:rPr>
          <w:rFonts w:ascii="Arial" w:hAnsi="Arial" w:cs="Arial"/>
          <w:b/>
        </w:rPr>
      </w:pPr>
      <w:r>
        <w:rPr>
          <w:rFonts w:ascii="Arial" w:hAnsi="Arial" w:cs="Arial"/>
          <w:b/>
        </w:rPr>
        <w:br w:type="page"/>
      </w:r>
      <w:r w:rsidR="002F37C8">
        <w:rPr>
          <w:rFonts w:ascii="Arial" w:hAnsi="Arial" w:cs="Arial"/>
          <w:b/>
        </w:rPr>
        <w:lastRenderedPageBreak/>
        <w:t xml:space="preserve">Antwoorden </w:t>
      </w:r>
      <w:r w:rsidR="00CD5A25">
        <w:rPr>
          <w:rFonts w:ascii="Arial" w:hAnsi="Arial" w:cs="Arial"/>
          <w:b/>
        </w:rPr>
        <w:t>oefen</w:t>
      </w:r>
      <w:r w:rsidR="00A14105">
        <w:rPr>
          <w:rFonts w:ascii="Arial" w:hAnsi="Arial" w:cs="Arial"/>
          <w:b/>
        </w:rPr>
        <w:t xml:space="preserve">opgaven </w:t>
      </w:r>
      <w:r w:rsidR="00E97AD9">
        <w:rPr>
          <w:rFonts w:ascii="Arial" w:hAnsi="Arial" w:cs="Arial"/>
          <w:b/>
        </w:rPr>
        <w:t>m</w:t>
      </w:r>
      <w:r w:rsidR="002F37C8" w:rsidRPr="002F37C8">
        <w:rPr>
          <w:rFonts w:ascii="Arial" w:hAnsi="Arial" w:cs="Arial"/>
          <w:b/>
        </w:rPr>
        <w:t>assaspec</w:t>
      </w:r>
      <w:r w:rsidR="00E97AD9">
        <w:rPr>
          <w:rFonts w:ascii="Arial" w:hAnsi="Arial" w:cs="Arial"/>
          <w:b/>
        </w:rPr>
        <w:t>t</w:t>
      </w:r>
      <w:r w:rsidR="002F37C8" w:rsidRPr="002F37C8">
        <w:rPr>
          <w:rFonts w:ascii="Arial" w:hAnsi="Arial" w:cs="Arial"/>
          <w:b/>
        </w:rPr>
        <w:t xml:space="preserve">rometrie </w:t>
      </w:r>
    </w:p>
    <w:p w:rsidR="002F37C8" w:rsidRDefault="002F37C8" w:rsidP="002F37C8">
      <w:pPr>
        <w:rPr>
          <w:rFonts w:ascii="Arial" w:hAnsi="Arial" w:cs="Arial"/>
          <w:b/>
        </w:rPr>
      </w:pPr>
    </w:p>
    <w:p w:rsidR="002F37C8" w:rsidRPr="002F37C8" w:rsidRDefault="002F37C8" w:rsidP="002F37C8">
      <w:pPr>
        <w:rPr>
          <w:rFonts w:ascii="Arial" w:hAnsi="Arial" w:cs="Arial"/>
          <w:b/>
        </w:rPr>
      </w:pPr>
      <w:r w:rsidRPr="002F37C8">
        <w:rPr>
          <w:rFonts w:ascii="Arial" w:hAnsi="Arial" w:cs="Arial"/>
          <w:b/>
        </w:rPr>
        <w:t>Opgave 1</w:t>
      </w:r>
    </w:p>
    <w:p w:rsidR="002F37C8" w:rsidRDefault="002F37C8" w:rsidP="002F37C8">
      <w:pPr>
        <w:numPr>
          <w:ilvl w:val="0"/>
          <w:numId w:val="2"/>
        </w:numPr>
        <w:rPr>
          <w:rFonts w:ascii="Arial" w:hAnsi="Arial" w:cs="Arial"/>
        </w:rPr>
      </w:pPr>
      <w:r>
        <w:rPr>
          <w:rFonts w:ascii="Arial" w:hAnsi="Arial" w:cs="Arial"/>
        </w:rPr>
        <w:t>De piek met de grootste m/z waarde is altijd de massa van het hele molecuul. Let op: broom heeft twee isotopen (79 en 81) die in de natuur beiden evenveel voorkomen. In de piek met de grootste m/</w:t>
      </w:r>
      <w:proofErr w:type="spellStart"/>
      <w:r>
        <w:rPr>
          <w:rFonts w:ascii="Arial" w:hAnsi="Arial" w:cs="Arial"/>
        </w:rPr>
        <w:t>z</w:t>
      </w:r>
      <w:proofErr w:type="spellEnd"/>
      <w:r>
        <w:rPr>
          <w:rFonts w:ascii="Arial" w:hAnsi="Arial" w:cs="Arial"/>
        </w:rPr>
        <w:t>-waarde komt dus Br-81 voor.</w:t>
      </w:r>
    </w:p>
    <w:p w:rsidR="002F37C8" w:rsidRDefault="002F37C8" w:rsidP="002F37C8">
      <w:pPr>
        <w:ind w:left="720"/>
        <w:rPr>
          <w:rFonts w:ascii="Arial" w:hAnsi="Arial" w:cs="Arial"/>
        </w:rPr>
      </w:pPr>
      <w:r>
        <w:rPr>
          <w:rFonts w:ascii="Arial" w:hAnsi="Arial" w:cs="Arial"/>
        </w:rPr>
        <w:t>Als er niks genoemd wordt gaan we altijd uit van z=1 (de lading van de ionen is dan 1+).</w:t>
      </w:r>
    </w:p>
    <w:p w:rsidR="002F37C8" w:rsidRDefault="00A14105" w:rsidP="002F37C8">
      <w:pPr>
        <w:ind w:left="720"/>
        <w:rPr>
          <w:rFonts w:ascii="Arial" w:hAnsi="Arial" w:cs="Arial"/>
        </w:rPr>
      </w:pPr>
      <w:r>
        <w:rPr>
          <w:rFonts w:ascii="Arial" w:hAnsi="Arial" w:cs="Arial"/>
        </w:rPr>
        <w:t>Dus m/z=6x12+11x1+81=164</w:t>
      </w:r>
      <w:r w:rsidR="002F37C8">
        <w:rPr>
          <w:rFonts w:ascii="Arial" w:hAnsi="Arial" w:cs="Arial"/>
        </w:rPr>
        <w:t>.</w:t>
      </w:r>
    </w:p>
    <w:p w:rsidR="00091CD3" w:rsidRDefault="00091CD3" w:rsidP="002F37C8">
      <w:pPr>
        <w:ind w:left="720"/>
        <w:rPr>
          <w:rFonts w:ascii="Arial" w:hAnsi="Arial" w:cs="Arial"/>
        </w:rPr>
      </w:pPr>
      <w:r>
        <w:rPr>
          <w:rFonts w:ascii="Arial" w:hAnsi="Arial" w:cs="Arial"/>
        </w:rPr>
        <w:t xml:space="preserve">b. De isotopen Br-79 en Br=81 komen volgens tabel </w:t>
      </w:r>
      <w:smartTag w:uri="urn:schemas-microsoft-com:office:smarttags" w:element="metricconverter">
        <w:smartTagPr>
          <w:attr w:name="ProductID" w:val="25 in"/>
        </w:smartTagPr>
        <w:r>
          <w:rPr>
            <w:rFonts w:ascii="Arial" w:hAnsi="Arial" w:cs="Arial"/>
          </w:rPr>
          <w:t>25 in</w:t>
        </w:r>
      </w:smartTag>
      <w:r>
        <w:rPr>
          <w:rFonts w:ascii="Arial" w:hAnsi="Arial" w:cs="Arial"/>
        </w:rPr>
        <w:t xml:space="preserve"> een verhouding van </w:t>
      </w:r>
      <w:r w:rsidR="00A14105">
        <w:rPr>
          <w:rFonts w:ascii="Arial" w:hAnsi="Arial" w:cs="Arial"/>
        </w:rPr>
        <w:t>(ongeveer) 1:1 voor. Dus m/z=162 (met Br-79) en m/z=164</w:t>
      </w:r>
      <w:r>
        <w:rPr>
          <w:rFonts w:ascii="Arial" w:hAnsi="Arial" w:cs="Arial"/>
        </w:rPr>
        <w:t xml:space="preserve"> (met Br-81).</w:t>
      </w:r>
    </w:p>
    <w:p w:rsidR="002F37C8" w:rsidRDefault="00091CD3" w:rsidP="00091CD3">
      <w:pPr>
        <w:ind w:left="360"/>
        <w:rPr>
          <w:rFonts w:ascii="Arial" w:hAnsi="Arial" w:cs="Arial"/>
        </w:rPr>
      </w:pPr>
      <w:proofErr w:type="spellStart"/>
      <w:r>
        <w:rPr>
          <w:rFonts w:ascii="Arial" w:hAnsi="Arial" w:cs="Arial"/>
        </w:rPr>
        <w:t>c.</w:t>
      </w:r>
      <w:r w:rsidR="002F37C8">
        <w:rPr>
          <w:rFonts w:ascii="Arial" w:hAnsi="Arial" w:cs="Arial"/>
        </w:rPr>
        <w:t>Van</w:t>
      </w:r>
      <w:proofErr w:type="spellEnd"/>
      <w:r w:rsidR="002F37C8">
        <w:rPr>
          <w:rFonts w:ascii="Arial" w:hAnsi="Arial" w:cs="Arial"/>
        </w:rPr>
        <w:t xml:space="preserve"> 2-broom-1-hexeen kan bv een methyl (</w:t>
      </w:r>
      <w:r w:rsidR="00B04C6E">
        <w:rPr>
          <w:rFonts w:ascii="Arial" w:hAnsi="Arial" w:cs="Arial"/>
        </w:rPr>
        <w:t>CH</w:t>
      </w:r>
      <w:r w:rsidR="00B04C6E" w:rsidRPr="00ED6449">
        <w:rPr>
          <w:rFonts w:ascii="Arial" w:hAnsi="Arial" w:cs="Arial"/>
          <w:vertAlign w:val="subscript"/>
        </w:rPr>
        <w:t>3</w:t>
      </w:r>
      <w:r w:rsidR="00B04C6E" w:rsidRPr="00ED6449">
        <w:rPr>
          <w:rFonts w:ascii="Arial" w:hAnsi="Arial" w:cs="Arial"/>
          <w:vertAlign w:val="superscript"/>
        </w:rPr>
        <w:t>+</w:t>
      </w:r>
      <w:r w:rsidR="00B04C6E">
        <w:rPr>
          <w:rFonts w:ascii="Arial" w:hAnsi="Arial" w:cs="Arial"/>
        </w:rPr>
        <w:t xml:space="preserve"> </w:t>
      </w:r>
      <w:r w:rsidR="002F37C8">
        <w:rPr>
          <w:rFonts w:ascii="Arial" w:hAnsi="Arial" w:cs="Arial"/>
        </w:rPr>
        <w:t xml:space="preserve">m/z=15), ethyl (m/z=29) </w:t>
      </w:r>
      <w:proofErr w:type="spellStart"/>
      <w:r w:rsidR="002F37C8">
        <w:rPr>
          <w:rFonts w:ascii="Arial" w:hAnsi="Arial" w:cs="Arial"/>
        </w:rPr>
        <w:t>propyl</w:t>
      </w:r>
      <w:proofErr w:type="spellEnd"/>
      <w:r w:rsidR="002F37C8">
        <w:rPr>
          <w:rFonts w:ascii="Arial" w:hAnsi="Arial" w:cs="Arial"/>
        </w:rPr>
        <w:t xml:space="preserve"> (m/z=43) groep afsplitsen. Deze fragmenten kunnen niet ontstaan bij het verbreken van een binding in broomcyclohexaan.</w:t>
      </w:r>
    </w:p>
    <w:p w:rsidR="002F37C8" w:rsidRDefault="002F37C8" w:rsidP="00091CD3">
      <w:pPr>
        <w:numPr>
          <w:ilvl w:val="0"/>
          <w:numId w:val="5"/>
        </w:numPr>
        <w:rPr>
          <w:rFonts w:ascii="Arial" w:hAnsi="Arial" w:cs="Arial"/>
        </w:rPr>
      </w:pPr>
      <w:r>
        <w:rPr>
          <w:rFonts w:ascii="Arial" w:hAnsi="Arial" w:cs="Arial"/>
        </w:rPr>
        <w:t>Broomwater toevoegen, dat ontkleurt als er een C=C binding aanwezig is, dus als de stof 2-broom-1-hexeen is.</w:t>
      </w:r>
    </w:p>
    <w:p w:rsidR="00321225" w:rsidRDefault="00321225" w:rsidP="00321225">
      <w:pPr>
        <w:rPr>
          <w:rFonts w:ascii="Arial" w:hAnsi="Arial" w:cs="Arial"/>
        </w:rPr>
      </w:pPr>
    </w:p>
    <w:p w:rsidR="00091CD3" w:rsidRDefault="00091CD3" w:rsidP="00091CD3">
      <w:pPr>
        <w:rPr>
          <w:rFonts w:ascii="Arial" w:hAnsi="Arial" w:cs="Arial"/>
        </w:rPr>
      </w:pPr>
    </w:p>
    <w:p w:rsidR="00091CD3" w:rsidRPr="00A51AAD" w:rsidRDefault="00091CD3" w:rsidP="00091CD3">
      <w:pPr>
        <w:rPr>
          <w:rFonts w:ascii="Arial" w:hAnsi="Arial" w:cs="Arial"/>
          <w:b/>
        </w:rPr>
      </w:pPr>
      <w:r w:rsidRPr="00A51AAD">
        <w:rPr>
          <w:rFonts w:ascii="Arial" w:hAnsi="Arial" w:cs="Arial"/>
          <w:b/>
        </w:rPr>
        <w:t xml:space="preserve">Opgave </w:t>
      </w:r>
      <w:r w:rsidR="00841340">
        <w:rPr>
          <w:rFonts w:ascii="Arial" w:hAnsi="Arial" w:cs="Arial"/>
          <w:b/>
        </w:rPr>
        <w:t>2</w:t>
      </w:r>
    </w:p>
    <w:p w:rsidR="00091CD3" w:rsidRPr="00DC1462" w:rsidRDefault="00091CD3" w:rsidP="00DC1462">
      <w:pPr>
        <w:pStyle w:val="Lijstalinea"/>
        <w:numPr>
          <w:ilvl w:val="0"/>
          <w:numId w:val="6"/>
        </w:numPr>
        <w:rPr>
          <w:rFonts w:ascii="Arial" w:hAnsi="Arial" w:cs="Arial"/>
        </w:rPr>
      </w:pPr>
      <w:r w:rsidRPr="00DC1462">
        <w:rPr>
          <w:rFonts w:ascii="Arial" w:hAnsi="Arial" w:cs="Arial"/>
        </w:rPr>
        <w:t>m/</w:t>
      </w:r>
      <w:proofErr w:type="spellStart"/>
      <w:r w:rsidRPr="00DC1462">
        <w:rPr>
          <w:rFonts w:ascii="Arial" w:hAnsi="Arial" w:cs="Arial"/>
        </w:rPr>
        <w:t>z</w:t>
      </w:r>
      <w:proofErr w:type="spellEnd"/>
      <w:r w:rsidRPr="00DC1462">
        <w:rPr>
          <w:rFonts w:ascii="Arial" w:hAnsi="Arial" w:cs="Arial"/>
        </w:rPr>
        <w:t>=29 kan horen bij CH</w:t>
      </w:r>
      <w:r w:rsidRPr="00DC1462">
        <w:rPr>
          <w:rFonts w:ascii="Arial" w:hAnsi="Arial" w:cs="Arial"/>
          <w:vertAlign w:val="subscript"/>
        </w:rPr>
        <w:t>3</w:t>
      </w:r>
      <w:r w:rsidRPr="00DC1462">
        <w:rPr>
          <w:rFonts w:ascii="Arial" w:hAnsi="Arial" w:cs="Arial"/>
        </w:rPr>
        <w:t>CH</w:t>
      </w:r>
      <w:r w:rsidRPr="00DC1462">
        <w:rPr>
          <w:rFonts w:ascii="Arial" w:hAnsi="Arial" w:cs="Arial"/>
          <w:vertAlign w:val="subscript"/>
        </w:rPr>
        <w:t>2</w:t>
      </w:r>
      <w:r w:rsidRPr="00DC1462">
        <w:rPr>
          <w:rFonts w:ascii="Arial" w:hAnsi="Arial" w:cs="Arial"/>
          <w:vertAlign w:val="superscript"/>
        </w:rPr>
        <w:t>+</w:t>
      </w:r>
      <w:r w:rsidRPr="00DC1462">
        <w:rPr>
          <w:rFonts w:ascii="Arial" w:hAnsi="Arial" w:cs="Arial"/>
        </w:rPr>
        <w:t xml:space="preserve"> (afgesplitst van </w:t>
      </w:r>
      <w:proofErr w:type="spellStart"/>
      <w:r w:rsidRPr="00DC1462">
        <w:rPr>
          <w:rFonts w:ascii="Arial" w:hAnsi="Arial" w:cs="Arial"/>
        </w:rPr>
        <w:t>butanol</w:t>
      </w:r>
      <w:proofErr w:type="spellEnd"/>
      <w:r w:rsidRPr="00DC1462">
        <w:rPr>
          <w:rFonts w:ascii="Arial" w:hAnsi="Arial" w:cs="Arial"/>
        </w:rPr>
        <w:t xml:space="preserve"> en </w:t>
      </w:r>
      <w:proofErr w:type="spellStart"/>
      <w:r w:rsidRPr="00DC1462">
        <w:rPr>
          <w:rFonts w:ascii="Arial" w:hAnsi="Arial" w:cs="Arial"/>
        </w:rPr>
        <w:t>butanon</w:t>
      </w:r>
      <w:proofErr w:type="spellEnd"/>
      <w:r w:rsidRPr="00DC1462">
        <w:rPr>
          <w:rFonts w:ascii="Arial" w:hAnsi="Arial" w:cs="Arial"/>
        </w:rPr>
        <w:t>) of bij CHO</w:t>
      </w:r>
      <w:r w:rsidRPr="00DC1462">
        <w:rPr>
          <w:rFonts w:ascii="Arial" w:hAnsi="Arial" w:cs="Arial"/>
          <w:vertAlign w:val="superscript"/>
        </w:rPr>
        <w:t>+</w:t>
      </w:r>
      <w:r w:rsidRPr="00DC1462">
        <w:rPr>
          <w:rFonts w:ascii="Arial" w:hAnsi="Arial" w:cs="Arial"/>
        </w:rPr>
        <w:t xml:space="preserve"> (afgesplitst van </w:t>
      </w:r>
      <w:proofErr w:type="spellStart"/>
      <w:r w:rsidRPr="00DC1462">
        <w:rPr>
          <w:rFonts w:ascii="Arial" w:hAnsi="Arial" w:cs="Arial"/>
        </w:rPr>
        <w:t>butanal</w:t>
      </w:r>
      <w:proofErr w:type="spellEnd"/>
      <w:r w:rsidRPr="00DC1462">
        <w:rPr>
          <w:rFonts w:ascii="Arial" w:hAnsi="Arial" w:cs="Arial"/>
        </w:rPr>
        <w:t xml:space="preserve">). Deze piek zal dus voorkomen in de massaspectra van beide stoffen. Zie ook </w:t>
      </w:r>
      <w:proofErr w:type="spellStart"/>
      <w:r w:rsidRPr="00DC1462">
        <w:rPr>
          <w:rFonts w:ascii="Arial" w:hAnsi="Arial" w:cs="Arial"/>
        </w:rPr>
        <w:t>binas</w:t>
      </w:r>
      <w:proofErr w:type="spellEnd"/>
      <w:r w:rsidRPr="00DC1462">
        <w:rPr>
          <w:rFonts w:ascii="Arial" w:hAnsi="Arial" w:cs="Arial"/>
        </w:rPr>
        <w:t xml:space="preserve"> tabel 39D.</w:t>
      </w:r>
    </w:p>
    <w:p w:rsidR="00091CD3" w:rsidRDefault="00091CD3" w:rsidP="00DC1462">
      <w:pPr>
        <w:numPr>
          <w:ilvl w:val="0"/>
          <w:numId w:val="6"/>
        </w:numPr>
        <w:rPr>
          <w:rFonts w:ascii="Arial" w:hAnsi="Arial" w:cs="Arial"/>
        </w:rPr>
      </w:pPr>
      <w:r>
        <w:rPr>
          <w:rFonts w:ascii="Arial" w:hAnsi="Arial" w:cs="Arial"/>
        </w:rPr>
        <w:t>m/z=43 kan komen door CH</w:t>
      </w:r>
      <w:r w:rsidRPr="00A51AAD">
        <w:rPr>
          <w:rFonts w:ascii="Arial" w:hAnsi="Arial" w:cs="Arial"/>
          <w:vertAlign w:val="subscript"/>
        </w:rPr>
        <w:t>3</w:t>
      </w:r>
      <w:r>
        <w:rPr>
          <w:rFonts w:ascii="Arial" w:hAnsi="Arial" w:cs="Arial"/>
        </w:rPr>
        <w:t>CH</w:t>
      </w:r>
      <w:r w:rsidRPr="00A51AAD">
        <w:rPr>
          <w:rFonts w:ascii="Arial" w:hAnsi="Arial" w:cs="Arial"/>
          <w:vertAlign w:val="subscript"/>
        </w:rPr>
        <w:t>2</w:t>
      </w:r>
      <w:r>
        <w:rPr>
          <w:rFonts w:ascii="Arial" w:hAnsi="Arial" w:cs="Arial"/>
        </w:rPr>
        <w:t>CH</w:t>
      </w:r>
      <w:r w:rsidRPr="00A51AAD">
        <w:rPr>
          <w:rFonts w:ascii="Arial" w:hAnsi="Arial" w:cs="Arial"/>
          <w:vertAlign w:val="subscript"/>
        </w:rPr>
        <w:t>2</w:t>
      </w:r>
      <w:r w:rsidRPr="00A51AAD">
        <w:rPr>
          <w:rFonts w:ascii="Arial" w:hAnsi="Arial" w:cs="Arial"/>
          <w:vertAlign w:val="superscript"/>
        </w:rPr>
        <w:t>+</w:t>
      </w:r>
      <w:r>
        <w:rPr>
          <w:rFonts w:ascii="Arial" w:hAnsi="Arial" w:cs="Arial"/>
        </w:rPr>
        <w:t xml:space="preserve">, afgesplitst van </w:t>
      </w:r>
      <w:proofErr w:type="spellStart"/>
      <w:r>
        <w:rPr>
          <w:rFonts w:ascii="Arial" w:hAnsi="Arial" w:cs="Arial"/>
        </w:rPr>
        <w:t>butan</w:t>
      </w:r>
      <w:r w:rsidR="00C20BCF">
        <w:rPr>
          <w:rFonts w:ascii="Arial" w:hAnsi="Arial" w:cs="Arial"/>
        </w:rPr>
        <w:t>a</w:t>
      </w:r>
      <w:r>
        <w:rPr>
          <w:rFonts w:ascii="Arial" w:hAnsi="Arial" w:cs="Arial"/>
        </w:rPr>
        <w:t>l</w:t>
      </w:r>
      <w:proofErr w:type="spellEnd"/>
      <w:r>
        <w:rPr>
          <w:rFonts w:ascii="Arial" w:hAnsi="Arial" w:cs="Arial"/>
        </w:rPr>
        <w:t>, of bij CH</w:t>
      </w:r>
      <w:r w:rsidRPr="00A51AAD">
        <w:rPr>
          <w:rFonts w:ascii="Arial" w:hAnsi="Arial" w:cs="Arial"/>
          <w:vertAlign w:val="subscript"/>
        </w:rPr>
        <w:t>2</w:t>
      </w:r>
      <w:r>
        <w:rPr>
          <w:rFonts w:ascii="Arial" w:hAnsi="Arial" w:cs="Arial"/>
        </w:rPr>
        <w:t>CO</w:t>
      </w:r>
      <w:r w:rsidRPr="00A51AAD">
        <w:rPr>
          <w:rFonts w:ascii="Arial" w:hAnsi="Arial" w:cs="Arial"/>
          <w:vertAlign w:val="superscript"/>
        </w:rPr>
        <w:t>+</w:t>
      </w:r>
      <w:r>
        <w:rPr>
          <w:rFonts w:ascii="Arial" w:hAnsi="Arial" w:cs="Arial"/>
        </w:rPr>
        <w:t xml:space="preserve"> (afgesplitst van </w:t>
      </w:r>
      <w:proofErr w:type="spellStart"/>
      <w:r>
        <w:rPr>
          <w:rFonts w:ascii="Arial" w:hAnsi="Arial" w:cs="Arial"/>
        </w:rPr>
        <w:t>butanon</w:t>
      </w:r>
      <w:proofErr w:type="spellEnd"/>
      <w:r>
        <w:rPr>
          <w:rFonts w:ascii="Arial" w:hAnsi="Arial" w:cs="Arial"/>
        </w:rPr>
        <w:t>). Dus ook de piek bij deze m/</w:t>
      </w:r>
      <w:proofErr w:type="spellStart"/>
      <w:r>
        <w:rPr>
          <w:rFonts w:ascii="Arial" w:hAnsi="Arial" w:cs="Arial"/>
        </w:rPr>
        <w:t>z</w:t>
      </w:r>
      <w:proofErr w:type="spellEnd"/>
      <w:r>
        <w:rPr>
          <w:rFonts w:ascii="Arial" w:hAnsi="Arial" w:cs="Arial"/>
        </w:rPr>
        <w:t>-waarde komt in de massaspectra van beide stoffen voor.</w:t>
      </w:r>
    </w:p>
    <w:p w:rsidR="00091CD3" w:rsidRDefault="00091CD3" w:rsidP="00091CD3">
      <w:pPr>
        <w:rPr>
          <w:rFonts w:ascii="Arial" w:hAnsi="Arial" w:cs="Arial"/>
        </w:rPr>
      </w:pPr>
    </w:p>
    <w:p w:rsidR="00841340" w:rsidRPr="00D22CAD" w:rsidRDefault="00841340" w:rsidP="00091CD3">
      <w:pPr>
        <w:rPr>
          <w:rFonts w:ascii="Arial" w:hAnsi="Arial" w:cs="Arial"/>
          <w:b/>
        </w:rPr>
      </w:pPr>
      <w:r w:rsidRPr="00D22CAD">
        <w:rPr>
          <w:rFonts w:ascii="Arial" w:hAnsi="Arial" w:cs="Arial"/>
          <w:b/>
        </w:rPr>
        <w:t>Opgave 3</w:t>
      </w:r>
    </w:p>
    <w:p w:rsidR="00841340" w:rsidRDefault="00703C37" w:rsidP="00091CD3">
      <w:pPr>
        <w:rPr>
          <w:rFonts w:ascii="Arial" w:hAnsi="Arial" w:cs="Arial"/>
        </w:rPr>
      </w:pPr>
      <w:r w:rsidRPr="004860F7">
        <w:rPr>
          <w:rFonts w:ascii="Arial" w:hAnsi="Arial" w:cs="Arial"/>
          <w:b/>
        </w:rPr>
        <w:t>a</w:t>
      </w:r>
      <w:r w:rsidRPr="00703C37">
        <w:rPr>
          <w:rFonts w:ascii="Arial" w:hAnsi="Arial" w:cs="Arial"/>
        </w:rPr>
        <w:t xml:space="preserve"> In het massaspectrum komen piekjes voor bij m/</w:t>
      </w:r>
      <w:proofErr w:type="spellStart"/>
      <w:r w:rsidRPr="00703C37">
        <w:rPr>
          <w:rFonts w:ascii="Arial" w:hAnsi="Arial" w:cs="Arial"/>
        </w:rPr>
        <w:t>z</w:t>
      </w:r>
      <w:proofErr w:type="spellEnd"/>
      <w:r w:rsidRPr="00703C37">
        <w:rPr>
          <w:rFonts w:ascii="Arial" w:hAnsi="Arial" w:cs="Arial"/>
        </w:rPr>
        <w:t xml:space="preserve"> = 80 en bij m/</w:t>
      </w:r>
      <w:proofErr w:type="spellStart"/>
      <w:r w:rsidRPr="00703C37">
        <w:rPr>
          <w:rFonts w:ascii="Arial" w:hAnsi="Arial" w:cs="Arial"/>
        </w:rPr>
        <w:t>z</w:t>
      </w:r>
      <w:proofErr w:type="spellEnd"/>
      <w:r w:rsidRPr="00703C37">
        <w:rPr>
          <w:rFonts w:ascii="Arial" w:hAnsi="Arial" w:cs="Arial"/>
        </w:rPr>
        <w:t xml:space="preserve"> = 82 en die komen overeen met (de molecuulmassa’s van) H</w:t>
      </w:r>
      <w:r w:rsidRPr="00703C37">
        <w:rPr>
          <w:rFonts w:ascii="Arial" w:hAnsi="Arial" w:cs="Arial"/>
          <w:vertAlign w:val="superscript"/>
        </w:rPr>
        <w:t>79</w:t>
      </w:r>
      <w:r w:rsidRPr="00703C37">
        <w:rPr>
          <w:rFonts w:ascii="Arial" w:hAnsi="Arial" w:cs="Arial"/>
        </w:rPr>
        <w:t xml:space="preserve">Br </w:t>
      </w:r>
      <w:r w:rsidR="0032161C">
        <w:rPr>
          <w:rFonts w:ascii="Arial" w:hAnsi="Arial" w:cs="Arial"/>
        </w:rPr>
        <w:t>en</w:t>
      </w:r>
      <w:r w:rsidRPr="00703C37">
        <w:rPr>
          <w:rFonts w:ascii="Arial" w:hAnsi="Arial" w:cs="Arial"/>
        </w:rPr>
        <w:t xml:space="preserve"> H</w:t>
      </w:r>
      <w:r w:rsidRPr="00703C37">
        <w:rPr>
          <w:rFonts w:ascii="Arial" w:hAnsi="Arial" w:cs="Arial"/>
          <w:vertAlign w:val="superscript"/>
        </w:rPr>
        <w:t>81</w:t>
      </w:r>
      <w:r w:rsidRPr="00703C37">
        <w:rPr>
          <w:rFonts w:ascii="Arial" w:hAnsi="Arial" w:cs="Arial"/>
        </w:rPr>
        <w:t>Br.</w:t>
      </w:r>
    </w:p>
    <w:p w:rsidR="007475A6" w:rsidRDefault="00C20184" w:rsidP="00091CD3">
      <w:r w:rsidRPr="004860F7">
        <w:rPr>
          <w:rFonts w:ascii="Arial" w:hAnsi="Arial" w:cs="Arial"/>
          <w:b/>
        </w:rPr>
        <w:t>b</w:t>
      </w:r>
      <w:r>
        <w:rPr>
          <w:rFonts w:ascii="Arial" w:hAnsi="Arial" w:cs="Arial"/>
        </w:rPr>
        <w:t xml:space="preserve"> </w:t>
      </w:r>
      <w:r w:rsidR="007475A6">
        <w:t xml:space="preserve">De molaire massa van </w:t>
      </w:r>
      <w:r w:rsidR="007475A6" w:rsidRPr="003C2DBC">
        <w:rPr>
          <w:vertAlign w:val="superscript"/>
        </w:rPr>
        <w:t>81</w:t>
      </w:r>
      <w:r w:rsidR="007475A6">
        <w:t>Br</w:t>
      </w:r>
      <w:r w:rsidR="007475A6" w:rsidRPr="007475A6">
        <w:rPr>
          <w:vertAlign w:val="subscript"/>
        </w:rPr>
        <w:t>2</w:t>
      </w:r>
      <w:r w:rsidR="007475A6">
        <w:t xml:space="preserve"> is 2x</w:t>
      </w:r>
      <w:r w:rsidR="00EE42B6">
        <w:t>80,9</w:t>
      </w:r>
      <w:r w:rsidR="007475A6">
        <w:t xml:space="preserve"> =</w:t>
      </w:r>
      <w:r w:rsidR="00EE42B6">
        <w:t xml:space="preserve"> 161,8 g/mol</w:t>
      </w:r>
    </w:p>
    <w:p w:rsidR="00EE42B6" w:rsidRDefault="00EE42B6" w:rsidP="00EE42B6">
      <w:r>
        <w:t>De molaire van K</w:t>
      </w:r>
      <w:r w:rsidRPr="003C2DBC">
        <w:rPr>
          <w:vertAlign w:val="superscript"/>
        </w:rPr>
        <w:t>81</w:t>
      </w:r>
      <w:r>
        <w:t xml:space="preserve">Br is 39,10+78,9= 120,0 g/mol </w:t>
      </w:r>
    </w:p>
    <w:p w:rsidR="00EE42B6" w:rsidRDefault="00551624" w:rsidP="00091CD3">
      <w:r>
        <w:t xml:space="preserve">Er is 0,050 : 161, 8 = </w:t>
      </w:r>
      <w:r w:rsidR="00D6177E">
        <w:t>3,09●10</w:t>
      </w:r>
      <w:r w:rsidR="00D6177E" w:rsidRPr="00D6177E">
        <w:rPr>
          <w:vertAlign w:val="superscript"/>
        </w:rPr>
        <w:t>-4</w:t>
      </w:r>
      <w:r w:rsidR="00D6177E">
        <w:t xml:space="preserve"> mol</w:t>
      </w:r>
      <w:r w:rsidR="00D6177E" w:rsidRPr="003C2DBC">
        <w:rPr>
          <w:vertAlign w:val="superscript"/>
        </w:rPr>
        <w:t>81</w:t>
      </w:r>
      <w:r w:rsidR="00D6177E">
        <w:t>Br</w:t>
      </w:r>
      <w:r w:rsidR="00D6177E" w:rsidRPr="007475A6">
        <w:rPr>
          <w:vertAlign w:val="subscript"/>
        </w:rPr>
        <w:t>2</w:t>
      </w:r>
      <w:r w:rsidR="00D6177E">
        <w:t xml:space="preserve"> .</w:t>
      </w:r>
    </w:p>
    <w:p w:rsidR="00D6177E" w:rsidRDefault="00D6177E" w:rsidP="00091CD3">
      <w:r>
        <w:t>Er is 2 x 3,09●10</w:t>
      </w:r>
      <w:r w:rsidRPr="00D6177E">
        <w:rPr>
          <w:vertAlign w:val="superscript"/>
        </w:rPr>
        <w:t>-4</w:t>
      </w:r>
      <w:r>
        <w:t xml:space="preserve">  = 6,18●10</w:t>
      </w:r>
      <w:r w:rsidRPr="00D6177E">
        <w:rPr>
          <w:vertAlign w:val="superscript"/>
        </w:rPr>
        <w:t>-4</w:t>
      </w:r>
      <w:r>
        <w:t xml:space="preserve"> mol K</w:t>
      </w:r>
      <w:r w:rsidRPr="003C2DBC">
        <w:rPr>
          <w:vertAlign w:val="superscript"/>
        </w:rPr>
        <w:t>81</w:t>
      </w:r>
      <w:r>
        <w:t>Br nodig.</w:t>
      </w:r>
    </w:p>
    <w:p w:rsidR="00D6177E" w:rsidRDefault="0032161C" w:rsidP="00091CD3">
      <w:r>
        <w:t>3,09●10</w:t>
      </w:r>
      <w:r w:rsidRPr="00D6177E">
        <w:rPr>
          <w:vertAlign w:val="superscript"/>
        </w:rPr>
        <w:t>-4</w:t>
      </w:r>
      <w:r>
        <w:t xml:space="preserve">  mol x 120,0 g/mol = 0,074 g K</w:t>
      </w:r>
      <w:r w:rsidRPr="003C2DBC">
        <w:rPr>
          <w:vertAlign w:val="superscript"/>
        </w:rPr>
        <w:t>81</w:t>
      </w:r>
      <w:r>
        <w:t>Br .</w:t>
      </w:r>
    </w:p>
    <w:p w:rsidR="0032161C" w:rsidRDefault="0032161C" w:rsidP="00091CD3">
      <w:r>
        <w:t>Dus is er 74 mg nodig.</w:t>
      </w:r>
    </w:p>
    <w:p w:rsidR="004860F7" w:rsidRDefault="004860F7" w:rsidP="004860F7">
      <w:pPr>
        <w:pStyle w:val="Lijstalinea"/>
        <w:numPr>
          <w:ilvl w:val="0"/>
          <w:numId w:val="6"/>
        </w:numPr>
      </w:pPr>
      <w:r>
        <w:t>de piek bij m/</w:t>
      </w:r>
      <w:proofErr w:type="spellStart"/>
      <w:r>
        <w:t>z</w:t>
      </w:r>
      <w:proofErr w:type="spellEnd"/>
      <w:r>
        <w:t xml:space="preserve"> = 162 komt van 81Br</w:t>
      </w:r>
      <w:r w:rsidRPr="004860F7">
        <w:rPr>
          <w:vertAlign w:val="subscript"/>
        </w:rPr>
        <w:t>2</w:t>
      </w:r>
      <w:r>
        <w:t xml:space="preserve"> </w:t>
      </w:r>
    </w:p>
    <w:p w:rsidR="004860F7" w:rsidRDefault="004860F7" w:rsidP="004860F7">
      <w:pPr>
        <w:pStyle w:val="Lijstalinea"/>
        <w:ind w:left="786"/>
      </w:pPr>
      <w:r>
        <w:t>de piek bij m/</w:t>
      </w:r>
      <w:proofErr w:type="spellStart"/>
      <w:r>
        <w:t>z</w:t>
      </w:r>
      <w:proofErr w:type="spellEnd"/>
      <w:r>
        <w:t xml:space="preserve"> = 160 komt van </w:t>
      </w:r>
      <w:r w:rsidRPr="004860F7">
        <w:rPr>
          <w:vertAlign w:val="superscript"/>
        </w:rPr>
        <w:t>79</w:t>
      </w:r>
      <w:r>
        <w:t>Br</w:t>
      </w:r>
      <w:r w:rsidRPr="004860F7">
        <w:rPr>
          <w:vertAlign w:val="superscript"/>
        </w:rPr>
        <w:t>81</w:t>
      </w:r>
      <w:r>
        <w:t xml:space="preserve">Br </w:t>
      </w:r>
    </w:p>
    <w:p w:rsidR="003C2DBC" w:rsidRDefault="004860F7" w:rsidP="004860F7">
      <w:pPr>
        <w:pStyle w:val="Lijstalinea"/>
        <w:ind w:left="786"/>
      </w:pPr>
      <w:r>
        <w:t xml:space="preserve">de </w:t>
      </w:r>
      <w:proofErr w:type="spellStart"/>
      <w:r>
        <w:t>molverhouding</w:t>
      </w:r>
      <w:proofErr w:type="spellEnd"/>
      <w:r>
        <w:t xml:space="preserve"> </w:t>
      </w:r>
      <w:r w:rsidRPr="004860F7">
        <w:rPr>
          <w:vertAlign w:val="superscript"/>
        </w:rPr>
        <w:t>81</w:t>
      </w:r>
      <w:r>
        <w:t>Br</w:t>
      </w:r>
      <w:r w:rsidRPr="004860F7">
        <w:rPr>
          <w:vertAlign w:val="subscript"/>
        </w:rPr>
        <w:t>2</w:t>
      </w:r>
      <w:r>
        <w:t xml:space="preserve"> : </w:t>
      </w:r>
      <w:r w:rsidRPr="004860F7">
        <w:rPr>
          <w:vertAlign w:val="superscript"/>
        </w:rPr>
        <w:t>79</w:t>
      </w:r>
      <w:r>
        <w:t>Br</w:t>
      </w:r>
      <w:r w:rsidRPr="004860F7">
        <w:rPr>
          <w:vertAlign w:val="superscript"/>
        </w:rPr>
        <w:t>81</w:t>
      </w:r>
      <w:r>
        <w:t>Br = 100,0 : 4,1</w:t>
      </w:r>
    </w:p>
    <w:p w:rsidR="00857A94" w:rsidRDefault="00857A94" w:rsidP="004860F7">
      <w:pPr>
        <w:pStyle w:val="Lijstalinea"/>
        <w:ind w:left="786"/>
      </w:pPr>
      <w:r>
        <w:t xml:space="preserve">in 100,0 mol </w:t>
      </w:r>
      <w:r w:rsidRPr="004860F7">
        <w:rPr>
          <w:vertAlign w:val="superscript"/>
        </w:rPr>
        <w:t>81</w:t>
      </w:r>
      <w:r>
        <w:t>Br</w:t>
      </w:r>
      <w:r w:rsidRPr="004860F7">
        <w:rPr>
          <w:vertAlign w:val="subscript"/>
        </w:rPr>
        <w:t>2</w:t>
      </w:r>
      <w:r>
        <w:t xml:space="preserve"> zit 200,0 mol </w:t>
      </w:r>
      <w:r w:rsidRPr="00857A94">
        <w:rPr>
          <w:vertAlign w:val="superscript"/>
        </w:rPr>
        <w:t>81</w:t>
      </w:r>
      <w:r>
        <w:t>Br atomen</w:t>
      </w:r>
    </w:p>
    <w:p w:rsidR="00857A94" w:rsidRDefault="00857A94" w:rsidP="004860F7">
      <w:pPr>
        <w:pStyle w:val="Lijstalinea"/>
        <w:ind w:left="786"/>
      </w:pPr>
      <w:r>
        <w:t xml:space="preserve"> en in 4,1 mol </w:t>
      </w:r>
      <w:r w:rsidRPr="00857A94">
        <w:rPr>
          <w:vertAlign w:val="superscript"/>
        </w:rPr>
        <w:t>79</w:t>
      </w:r>
      <w:r>
        <w:t>Br</w:t>
      </w:r>
      <w:r w:rsidRPr="00857A94">
        <w:rPr>
          <w:vertAlign w:val="superscript"/>
        </w:rPr>
        <w:t>81</w:t>
      </w:r>
      <w:r>
        <w:t xml:space="preserve">Br zit 4,1 mol </w:t>
      </w:r>
      <w:r w:rsidRPr="00857A94">
        <w:rPr>
          <w:vertAlign w:val="superscript"/>
        </w:rPr>
        <w:t>79</w:t>
      </w:r>
      <w:r>
        <w:t xml:space="preserve">Br atomen en 4,1 mol </w:t>
      </w:r>
      <w:r w:rsidRPr="00857A94">
        <w:rPr>
          <w:vertAlign w:val="superscript"/>
        </w:rPr>
        <w:t>81</w:t>
      </w:r>
      <w:r>
        <w:t xml:space="preserve">Br atomen </w:t>
      </w:r>
    </w:p>
    <w:p w:rsidR="00857A94" w:rsidRDefault="00857A94" w:rsidP="004860F7">
      <w:pPr>
        <w:pStyle w:val="Lijstalinea"/>
        <w:ind w:left="786"/>
      </w:pPr>
    </w:p>
    <w:p w:rsidR="00857A94" w:rsidRDefault="00857A94" w:rsidP="004860F7">
      <w:pPr>
        <w:pStyle w:val="Lijstalinea"/>
        <w:ind w:left="786"/>
      </w:pPr>
      <w:r>
        <w:t xml:space="preserve"> in 104,1 mol broom zit dus 204,1 mol </w:t>
      </w:r>
      <w:r w:rsidRPr="00857A94">
        <w:rPr>
          <w:vertAlign w:val="superscript"/>
        </w:rPr>
        <w:t>81</w:t>
      </w:r>
      <w:r>
        <w:t xml:space="preserve">Br atomen en 4,1 mol </w:t>
      </w:r>
      <w:r w:rsidRPr="00857A94">
        <w:rPr>
          <w:vertAlign w:val="superscript"/>
        </w:rPr>
        <w:t>79</w:t>
      </w:r>
      <w:r>
        <w:t xml:space="preserve">Br atomen </w:t>
      </w:r>
    </w:p>
    <w:p w:rsidR="00857A94" w:rsidRDefault="00857A94" w:rsidP="004860F7">
      <w:pPr>
        <w:pStyle w:val="Lijstalinea"/>
        <w:ind w:left="786"/>
      </w:pPr>
      <w:r>
        <w:t xml:space="preserve">Het percentage </w:t>
      </w:r>
      <w:r w:rsidRPr="00857A94">
        <w:rPr>
          <w:vertAlign w:val="superscript"/>
        </w:rPr>
        <w:t>81</w:t>
      </w:r>
      <w:r>
        <w:t>Br atomen is dus gelijk aan 204,1/208,2 x 100 % = 98 %.</w:t>
      </w:r>
    </w:p>
    <w:p w:rsidR="00857A94" w:rsidRDefault="00857A94" w:rsidP="004860F7">
      <w:pPr>
        <w:pStyle w:val="Lijstalinea"/>
        <w:ind w:left="786"/>
      </w:pPr>
      <w:r>
        <w:t>Dus klopt de bewering dat het minstens 99 % is niet.</w:t>
      </w:r>
    </w:p>
    <w:p w:rsidR="00857A94" w:rsidRDefault="00857A94" w:rsidP="004860F7">
      <w:pPr>
        <w:pStyle w:val="Lijstalinea"/>
        <w:ind w:left="786"/>
      </w:pPr>
    </w:p>
    <w:p w:rsidR="00C20184" w:rsidRPr="00C20184" w:rsidRDefault="00C20184" w:rsidP="00C82F9C">
      <w:pPr>
        <w:pStyle w:val="Lijstalinea"/>
        <w:rPr>
          <w:rFonts w:ascii="Arial" w:hAnsi="Arial" w:cs="Arial"/>
        </w:rPr>
      </w:pPr>
    </w:p>
    <w:p w:rsidR="00D22CAD" w:rsidRDefault="00D22CAD" w:rsidP="00091CD3">
      <w:pPr>
        <w:rPr>
          <w:rFonts w:ascii="Arial" w:hAnsi="Arial" w:cs="Arial"/>
        </w:rPr>
      </w:pPr>
    </w:p>
    <w:p w:rsidR="000435A7" w:rsidRDefault="000435A7" w:rsidP="00091CD3">
      <w:pPr>
        <w:rPr>
          <w:rFonts w:ascii="Arial" w:hAnsi="Arial" w:cs="Arial"/>
          <w:b/>
        </w:rPr>
      </w:pPr>
    </w:p>
    <w:p w:rsidR="000435A7" w:rsidRDefault="000435A7" w:rsidP="00091CD3">
      <w:pPr>
        <w:rPr>
          <w:rFonts w:ascii="Arial" w:hAnsi="Arial" w:cs="Arial"/>
          <w:b/>
        </w:rPr>
      </w:pPr>
    </w:p>
    <w:p w:rsidR="000435A7" w:rsidRDefault="000435A7" w:rsidP="00091CD3">
      <w:pPr>
        <w:rPr>
          <w:rFonts w:ascii="Arial" w:hAnsi="Arial" w:cs="Arial"/>
          <w:b/>
        </w:rPr>
      </w:pPr>
    </w:p>
    <w:p w:rsidR="00D22CAD" w:rsidRDefault="00D22CAD" w:rsidP="00091CD3">
      <w:pPr>
        <w:rPr>
          <w:rFonts w:ascii="Arial" w:hAnsi="Arial" w:cs="Arial"/>
          <w:b/>
        </w:rPr>
      </w:pPr>
      <w:r w:rsidRPr="00BF7B16">
        <w:rPr>
          <w:rFonts w:ascii="Arial" w:hAnsi="Arial" w:cs="Arial"/>
          <w:b/>
        </w:rPr>
        <w:lastRenderedPageBreak/>
        <w:t>Opgave 4</w:t>
      </w:r>
    </w:p>
    <w:p w:rsidR="000435A7" w:rsidRPr="00CD5A25" w:rsidRDefault="00CD5A25" w:rsidP="00CD5A25">
      <w:pPr>
        <w:pStyle w:val="Lijstalinea"/>
        <w:numPr>
          <w:ilvl w:val="0"/>
          <w:numId w:val="9"/>
        </w:numPr>
        <w:rPr>
          <w:rFonts w:ascii="Arial" w:hAnsi="Arial" w:cs="Arial"/>
        </w:rPr>
      </w:pPr>
      <w:r w:rsidRPr="00CD5A25">
        <w:rPr>
          <w:rFonts w:ascii="Arial" w:hAnsi="Arial" w:cs="Arial"/>
        </w:rPr>
        <w:t xml:space="preserve">Dit zijn beide goede antwoorden: </w:t>
      </w:r>
    </w:p>
    <w:p w:rsidR="00BF7B16" w:rsidRPr="000435A7" w:rsidRDefault="00BF7B16" w:rsidP="000435A7">
      <w:pPr>
        <w:ind w:left="567"/>
        <w:rPr>
          <w:rFonts w:ascii="Arial" w:hAnsi="Arial" w:cs="Arial"/>
        </w:rPr>
      </w:pPr>
      <w:r>
        <w:rPr>
          <w:noProof/>
        </w:rPr>
        <w:drawing>
          <wp:inline distT="0" distB="0" distL="0" distR="0">
            <wp:extent cx="2199167" cy="927100"/>
            <wp:effectExtent l="0" t="0" r="0"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2203" cy="928380"/>
                    </a:xfrm>
                    <a:prstGeom prst="rect">
                      <a:avLst/>
                    </a:prstGeom>
                    <a:noFill/>
                    <a:ln>
                      <a:noFill/>
                    </a:ln>
                  </pic:spPr>
                </pic:pic>
              </a:graphicData>
            </a:graphic>
          </wp:inline>
        </w:drawing>
      </w:r>
    </w:p>
    <w:p w:rsidR="00BF7B16" w:rsidRDefault="00BF7B16" w:rsidP="00BF7B16">
      <w:pPr>
        <w:rPr>
          <w:rFonts w:ascii="Arial" w:hAnsi="Arial" w:cs="Arial"/>
        </w:rPr>
      </w:pPr>
      <w:r w:rsidRPr="00730E19">
        <w:rPr>
          <w:rFonts w:ascii="Arial" w:hAnsi="Arial" w:cs="Arial"/>
          <w:b/>
        </w:rPr>
        <w:t>b</w:t>
      </w:r>
      <w:r>
        <w:rPr>
          <w:rFonts w:ascii="Arial" w:hAnsi="Arial" w:cs="Arial"/>
        </w:rPr>
        <w:t>.</w:t>
      </w:r>
    </w:p>
    <w:p w:rsidR="00C37F76" w:rsidRDefault="00730E19" w:rsidP="00BF7B16">
      <w:r>
        <w:t xml:space="preserve">Met </w:t>
      </w:r>
      <w:r w:rsidR="00C37F76">
        <w:t>twee punten die op de getrokken lijn liggen</w:t>
      </w:r>
      <w:r>
        <w:t xml:space="preserve"> kun je de helling van de lijn berekenen</w:t>
      </w:r>
      <w:r w:rsidR="00C37F76">
        <w:t xml:space="preserve">: bijvoorbeeld </w:t>
      </w:r>
      <w:r>
        <w:t>(</w:t>
      </w:r>
      <w:r w:rsidR="00C37F76">
        <w:t>3,7 - 1,1</w:t>
      </w:r>
      <w:r>
        <w:t>)</w:t>
      </w:r>
      <w:r w:rsidR="00C37F76">
        <w:t xml:space="preserve"> </w:t>
      </w:r>
      <w:r w:rsidR="00C221C3">
        <w:t xml:space="preserve">/(4,0-0,0) </w:t>
      </w:r>
      <w:r w:rsidR="00C37F76">
        <w:t xml:space="preserve">= 0,65 </w:t>
      </w:r>
    </w:p>
    <w:p w:rsidR="00730E19" w:rsidRDefault="00730E19" w:rsidP="00BF7B16">
      <w:r>
        <w:t xml:space="preserve">Bij 0,0 </w:t>
      </w:r>
      <w:proofErr w:type="spellStart"/>
      <w:r>
        <w:t>mL</w:t>
      </w:r>
      <w:proofErr w:type="spellEnd"/>
      <w:r>
        <w:t xml:space="preserve"> is er 1,1/0,65= 1,69 </w:t>
      </w:r>
      <w:proofErr w:type="spellStart"/>
      <w:r>
        <w:t>mL</w:t>
      </w:r>
      <w:proofErr w:type="spellEnd"/>
      <w:r>
        <w:t xml:space="preserve"> MTBE aanwezig.</w:t>
      </w:r>
    </w:p>
    <w:p w:rsidR="00730E19" w:rsidRDefault="00730E19" w:rsidP="00BF7B16">
      <w:r>
        <w:t xml:space="preserve">1,69 </w:t>
      </w:r>
      <w:proofErr w:type="spellStart"/>
      <w:r>
        <w:t>mL</w:t>
      </w:r>
      <w:proofErr w:type="spellEnd"/>
      <w:r>
        <w:t xml:space="preserve"> / 15 </w:t>
      </w:r>
      <w:proofErr w:type="spellStart"/>
      <w:r>
        <w:t>mL</w:t>
      </w:r>
      <w:proofErr w:type="spellEnd"/>
      <w:r>
        <w:t xml:space="preserve"> x 100 % = 11 volume % MTBE.</w:t>
      </w:r>
    </w:p>
    <w:p w:rsidR="00A467D2" w:rsidRDefault="00A467D2" w:rsidP="00BF7B16">
      <w:pPr>
        <w:rPr>
          <w:rFonts w:ascii="Arial" w:hAnsi="Arial" w:cs="Arial"/>
        </w:rPr>
      </w:pPr>
    </w:p>
    <w:p w:rsidR="00A467D2" w:rsidRDefault="00A467D2" w:rsidP="00BF7B16">
      <w:pPr>
        <w:rPr>
          <w:rFonts w:ascii="Arial" w:hAnsi="Arial" w:cs="Arial"/>
        </w:rPr>
      </w:pPr>
      <w:r w:rsidRPr="00CD5A25">
        <w:rPr>
          <w:rFonts w:ascii="Arial" w:hAnsi="Arial" w:cs="Arial"/>
          <w:b/>
        </w:rPr>
        <w:t>c</w:t>
      </w:r>
      <w:r>
        <w:rPr>
          <w:rFonts w:ascii="Arial" w:hAnsi="Arial" w:cs="Arial"/>
        </w:rPr>
        <w:t>.</w:t>
      </w:r>
    </w:p>
    <w:p w:rsidR="003F3626" w:rsidRDefault="003F3626" w:rsidP="00BF7B16">
      <w:r>
        <w:t>In 1,0 m</w:t>
      </w:r>
      <w:r w:rsidRPr="003F3626">
        <w:rPr>
          <w:vertAlign w:val="superscript"/>
        </w:rPr>
        <w:t>3</w:t>
      </w:r>
      <w:r>
        <w:t xml:space="preserve"> benzine-ethanol mengsel zit 0,10x1,0 m</w:t>
      </w:r>
      <w:r w:rsidRPr="003F3626">
        <w:rPr>
          <w:vertAlign w:val="superscript"/>
        </w:rPr>
        <w:t>3</w:t>
      </w:r>
      <w:r>
        <w:t>=0,10 m</w:t>
      </w:r>
      <w:r w:rsidRPr="003F3626">
        <w:rPr>
          <w:vertAlign w:val="superscript"/>
        </w:rPr>
        <w:t>3</w:t>
      </w:r>
      <w:r>
        <w:t xml:space="preserve"> ethanol.</w:t>
      </w:r>
    </w:p>
    <w:p w:rsidR="003F3626" w:rsidRDefault="003F3626" w:rsidP="00BF7B16">
      <w:pPr>
        <w:rPr>
          <w:lang w:val="en-US"/>
        </w:rPr>
      </w:pPr>
      <w:r w:rsidRPr="003F3626">
        <w:rPr>
          <w:lang w:val="en-US"/>
        </w:rPr>
        <w:t>0,80●10</w:t>
      </w:r>
      <w:r w:rsidRPr="003F3626">
        <w:rPr>
          <w:vertAlign w:val="superscript"/>
          <w:lang w:val="en-US"/>
        </w:rPr>
        <w:t>3</w:t>
      </w:r>
      <w:r w:rsidRPr="003F3626">
        <w:rPr>
          <w:lang w:val="en-US"/>
        </w:rPr>
        <w:t xml:space="preserve"> kg/m</w:t>
      </w:r>
      <w:r w:rsidRPr="003F3626">
        <w:rPr>
          <w:vertAlign w:val="superscript"/>
          <w:lang w:val="en-US"/>
        </w:rPr>
        <w:t>3</w:t>
      </w:r>
      <w:r w:rsidRPr="003F3626">
        <w:rPr>
          <w:lang w:val="en-US"/>
        </w:rPr>
        <w:t xml:space="preserve"> x 0,10 m</w:t>
      </w:r>
      <w:r w:rsidRPr="003F3626">
        <w:rPr>
          <w:vertAlign w:val="superscript"/>
          <w:lang w:val="en-US"/>
        </w:rPr>
        <w:t>3</w:t>
      </w:r>
      <w:r w:rsidRPr="003F3626">
        <w:rPr>
          <w:lang w:val="en-US"/>
        </w:rPr>
        <w:t xml:space="preserve"> =80 k</w:t>
      </w:r>
      <w:r>
        <w:rPr>
          <w:lang w:val="en-US"/>
        </w:rPr>
        <w:t>g</w:t>
      </w:r>
      <w:r w:rsidRPr="003F3626">
        <w:rPr>
          <w:lang w:val="en-US"/>
        </w:rPr>
        <w:t xml:space="preserve"> ethanol</w:t>
      </w:r>
      <w:r>
        <w:rPr>
          <w:lang w:val="en-US"/>
        </w:rPr>
        <w:t>.</w:t>
      </w:r>
    </w:p>
    <w:p w:rsidR="003F3626" w:rsidRDefault="003F3626" w:rsidP="00BF7B16">
      <w:r w:rsidRPr="003F3626">
        <w:t xml:space="preserve">80 </w:t>
      </w:r>
      <w:proofErr w:type="spellStart"/>
      <w:r w:rsidR="00364A43">
        <w:t>k</w:t>
      </w:r>
      <w:r w:rsidRPr="003F3626">
        <w:t>gram</w:t>
      </w:r>
      <w:proofErr w:type="spellEnd"/>
      <w:r w:rsidRPr="003F3626">
        <w:t xml:space="preserve"> / 46,068 = 1,74 </w:t>
      </w:r>
      <w:proofErr w:type="spellStart"/>
      <w:r w:rsidR="00364A43">
        <w:t>k</w:t>
      </w:r>
      <w:r w:rsidRPr="003F3626">
        <w:t>mo</w:t>
      </w:r>
      <w:r>
        <w:t>l</w:t>
      </w:r>
      <w:proofErr w:type="spellEnd"/>
      <w:r>
        <w:t xml:space="preserve"> ethanol</w:t>
      </w:r>
    </w:p>
    <w:p w:rsidR="003F3626" w:rsidRDefault="003F3626" w:rsidP="00BF7B16">
      <w:r>
        <w:t xml:space="preserve">Daarin zit ook 1,74 </w:t>
      </w:r>
      <w:proofErr w:type="spellStart"/>
      <w:r w:rsidR="00364A43">
        <w:t>k</w:t>
      </w:r>
      <w:r>
        <w:t>mol</w:t>
      </w:r>
      <w:proofErr w:type="spellEnd"/>
      <w:r>
        <w:t xml:space="preserve"> O.</w:t>
      </w:r>
    </w:p>
    <w:p w:rsidR="003F3626" w:rsidRDefault="003F3626" w:rsidP="00BF7B16">
      <w:r>
        <w:t xml:space="preserve">1,74 </w:t>
      </w:r>
      <w:proofErr w:type="spellStart"/>
      <w:r w:rsidR="00364A43">
        <w:t>k</w:t>
      </w:r>
      <w:r>
        <w:t>mol</w:t>
      </w:r>
      <w:proofErr w:type="spellEnd"/>
      <w:r>
        <w:t xml:space="preserve"> x 16,00 g/mol = 27,8 </w:t>
      </w:r>
      <w:r w:rsidR="00364A43">
        <w:t>k</w:t>
      </w:r>
      <w:r>
        <w:t>g</w:t>
      </w:r>
      <w:bookmarkStart w:id="0" w:name="_GoBack"/>
      <w:bookmarkEnd w:id="0"/>
      <w:r>
        <w:t xml:space="preserve"> O.</w:t>
      </w:r>
    </w:p>
    <w:p w:rsidR="003F3626" w:rsidRDefault="00DC5AEE" w:rsidP="00BF7B16">
      <w:r>
        <w:t>De massa van 1,0 m</w:t>
      </w:r>
      <w:r w:rsidRPr="00364A43">
        <w:rPr>
          <w:vertAlign w:val="superscript"/>
        </w:rPr>
        <w:t>3</w:t>
      </w:r>
      <w:r>
        <w:t xml:space="preserve"> benzine-ethanol mengsel is </w:t>
      </w:r>
      <w:r w:rsidR="00364A43">
        <w:t>1,0 m</w:t>
      </w:r>
      <w:r w:rsidR="00364A43" w:rsidRPr="00364A43">
        <w:rPr>
          <w:vertAlign w:val="superscript"/>
        </w:rPr>
        <w:t>3</w:t>
      </w:r>
      <w:r w:rsidR="00364A43">
        <w:t xml:space="preserve"> x </w:t>
      </w:r>
      <w:r>
        <w:t>0,73●10</w:t>
      </w:r>
      <w:r w:rsidRPr="00364A43">
        <w:rPr>
          <w:vertAlign w:val="superscript"/>
        </w:rPr>
        <w:t>3</w:t>
      </w:r>
      <w:r>
        <w:t xml:space="preserve"> kg/m</w:t>
      </w:r>
      <w:r w:rsidRPr="00364A43">
        <w:rPr>
          <w:vertAlign w:val="superscript"/>
        </w:rPr>
        <w:t>3</w:t>
      </w:r>
      <w:r>
        <w:t>=</w:t>
      </w:r>
      <w:r w:rsidR="00364A43">
        <w:t xml:space="preserve"> 730 kg.</w:t>
      </w:r>
    </w:p>
    <w:p w:rsidR="00364A43" w:rsidRDefault="00364A43" w:rsidP="00BF7B16">
      <w:r>
        <w:t>27,8 / 730 x 100 % = 3,8 massa % O.</w:t>
      </w:r>
    </w:p>
    <w:p w:rsidR="00A467D2" w:rsidRPr="00BF7B16" w:rsidRDefault="00364A43" w:rsidP="00364A43">
      <w:pPr>
        <w:rPr>
          <w:rFonts w:ascii="Arial" w:hAnsi="Arial" w:cs="Arial"/>
        </w:rPr>
      </w:pPr>
      <w:r>
        <w:t>Het massapercentage zuurstof is dus groter dan 2,7 %.</w:t>
      </w:r>
    </w:p>
    <w:sectPr w:rsidR="00A467D2" w:rsidRPr="00BF7B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D3D8C"/>
    <w:multiLevelType w:val="hybridMultilevel"/>
    <w:tmpl w:val="6B9489BA"/>
    <w:lvl w:ilvl="0" w:tplc="04130019">
      <w:start w:val="1"/>
      <w:numFmt w:val="lowerLetter"/>
      <w:lvlText w:val="%1."/>
      <w:lvlJc w:val="left"/>
      <w:pPr>
        <w:tabs>
          <w:tab w:val="num" w:pos="294"/>
        </w:tabs>
        <w:ind w:left="294" w:hanging="360"/>
      </w:pPr>
      <w:rPr>
        <w:rFonts w:hint="default"/>
      </w:rPr>
    </w:lvl>
    <w:lvl w:ilvl="1" w:tplc="04130019" w:tentative="1">
      <w:start w:val="1"/>
      <w:numFmt w:val="lowerLetter"/>
      <w:lvlText w:val="%2."/>
      <w:lvlJc w:val="left"/>
      <w:pPr>
        <w:tabs>
          <w:tab w:val="num" w:pos="1014"/>
        </w:tabs>
        <w:ind w:left="1014" w:hanging="360"/>
      </w:pPr>
    </w:lvl>
    <w:lvl w:ilvl="2" w:tplc="0413001B" w:tentative="1">
      <w:start w:val="1"/>
      <w:numFmt w:val="lowerRoman"/>
      <w:lvlText w:val="%3."/>
      <w:lvlJc w:val="right"/>
      <w:pPr>
        <w:tabs>
          <w:tab w:val="num" w:pos="1734"/>
        </w:tabs>
        <w:ind w:left="1734" w:hanging="180"/>
      </w:pPr>
    </w:lvl>
    <w:lvl w:ilvl="3" w:tplc="0413000F" w:tentative="1">
      <w:start w:val="1"/>
      <w:numFmt w:val="decimal"/>
      <w:lvlText w:val="%4."/>
      <w:lvlJc w:val="left"/>
      <w:pPr>
        <w:tabs>
          <w:tab w:val="num" w:pos="2454"/>
        </w:tabs>
        <w:ind w:left="2454" w:hanging="360"/>
      </w:pPr>
    </w:lvl>
    <w:lvl w:ilvl="4" w:tplc="04130019" w:tentative="1">
      <w:start w:val="1"/>
      <w:numFmt w:val="lowerLetter"/>
      <w:lvlText w:val="%5."/>
      <w:lvlJc w:val="left"/>
      <w:pPr>
        <w:tabs>
          <w:tab w:val="num" w:pos="3174"/>
        </w:tabs>
        <w:ind w:left="3174" w:hanging="360"/>
      </w:pPr>
    </w:lvl>
    <w:lvl w:ilvl="5" w:tplc="0413001B" w:tentative="1">
      <w:start w:val="1"/>
      <w:numFmt w:val="lowerRoman"/>
      <w:lvlText w:val="%6."/>
      <w:lvlJc w:val="right"/>
      <w:pPr>
        <w:tabs>
          <w:tab w:val="num" w:pos="3894"/>
        </w:tabs>
        <w:ind w:left="3894" w:hanging="180"/>
      </w:pPr>
    </w:lvl>
    <w:lvl w:ilvl="6" w:tplc="0413000F" w:tentative="1">
      <w:start w:val="1"/>
      <w:numFmt w:val="decimal"/>
      <w:lvlText w:val="%7."/>
      <w:lvlJc w:val="left"/>
      <w:pPr>
        <w:tabs>
          <w:tab w:val="num" w:pos="4614"/>
        </w:tabs>
        <w:ind w:left="4614" w:hanging="360"/>
      </w:pPr>
    </w:lvl>
    <w:lvl w:ilvl="7" w:tplc="04130019" w:tentative="1">
      <w:start w:val="1"/>
      <w:numFmt w:val="lowerLetter"/>
      <w:lvlText w:val="%8."/>
      <w:lvlJc w:val="left"/>
      <w:pPr>
        <w:tabs>
          <w:tab w:val="num" w:pos="5334"/>
        </w:tabs>
        <w:ind w:left="5334" w:hanging="360"/>
      </w:pPr>
    </w:lvl>
    <w:lvl w:ilvl="8" w:tplc="0413001B" w:tentative="1">
      <w:start w:val="1"/>
      <w:numFmt w:val="lowerRoman"/>
      <w:lvlText w:val="%9."/>
      <w:lvlJc w:val="right"/>
      <w:pPr>
        <w:tabs>
          <w:tab w:val="num" w:pos="6054"/>
        </w:tabs>
        <w:ind w:left="6054" w:hanging="180"/>
      </w:pPr>
    </w:lvl>
  </w:abstractNum>
  <w:abstractNum w:abstractNumId="1" w15:restartNumberingAfterBreak="0">
    <w:nsid w:val="12F60E17"/>
    <w:multiLevelType w:val="hybridMultilevel"/>
    <w:tmpl w:val="E14A940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6565B79"/>
    <w:multiLevelType w:val="hybridMultilevel"/>
    <w:tmpl w:val="44D0493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78A6D2F"/>
    <w:multiLevelType w:val="hybridMultilevel"/>
    <w:tmpl w:val="07189078"/>
    <w:lvl w:ilvl="0" w:tplc="F68873E0">
      <w:start w:val="1"/>
      <w:numFmt w:val="lowerLetter"/>
      <w:lvlText w:val="%1."/>
      <w:lvlJc w:val="left"/>
      <w:pPr>
        <w:ind w:left="786"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1B913BE"/>
    <w:multiLevelType w:val="hybridMultilevel"/>
    <w:tmpl w:val="344215E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FDF2619"/>
    <w:multiLevelType w:val="hybridMultilevel"/>
    <w:tmpl w:val="48CAD78A"/>
    <w:lvl w:ilvl="0" w:tplc="4CB2B394">
      <w:start w:val="1"/>
      <w:numFmt w:val="lowerLetter"/>
      <w:lvlText w:val="%1."/>
      <w:lvlJc w:val="left"/>
      <w:pPr>
        <w:ind w:left="927" w:hanging="360"/>
      </w:pPr>
      <w:rPr>
        <w:rFonts w:hint="default"/>
        <w:b/>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6" w15:restartNumberingAfterBreak="0">
    <w:nsid w:val="69204C2F"/>
    <w:multiLevelType w:val="hybridMultilevel"/>
    <w:tmpl w:val="E398BA30"/>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7C6927FE"/>
    <w:multiLevelType w:val="hybridMultilevel"/>
    <w:tmpl w:val="C652DC1C"/>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7EB66A44"/>
    <w:multiLevelType w:val="hybridMultilevel"/>
    <w:tmpl w:val="B17C6772"/>
    <w:lvl w:ilvl="0" w:tplc="E09E9510">
      <w:start w:val="1"/>
      <w:numFmt w:val="lowerLetter"/>
      <w:lvlText w:val="%1."/>
      <w:lvlJc w:val="left"/>
      <w:pPr>
        <w:ind w:left="786" w:hanging="360"/>
      </w:pPr>
      <w:rPr>
        <w:rFonts w:hint="default"/>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abstractNumId w:val="0"/>
  </w:num>
  <w:num w:numId="2">
    <w:abstractNumId w:val="2"/>
  </w:num>
  <w:num w:numId="3">
    <w:abstractNumId w:val="4"/>
  </w:num>
  <w:num w:numId="4">
    <w:abstractNumId w:val="6"/>
  </w:num>
  <w:num w:numId="5">
    <w:abstractNumId w:val="7"/>
  </w:num>
  <w:num w:numId="6">
    <w:abstractNumId w:val="3"/>
  </w:num>
  <w:num w:numId="7">
    <w:abstractNumId w:val="8"/>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615"/>
    <w:rsid w:val="000435A7"/>
    <w:rsid w:val="00091CD3"/>
    <w:rsid w:val="000D68B3"/>
    <w:rsid w:val="000E2190"/>
    <w:rsid w:val="001314EC"/>
    <w:rsid w:val="001E1EF6"/>
    <w:rsid w:val="002F37C8"/>
    <w:rsid w:val="00300DB9"/>
    <w:rsid w:val="00320C91"/>
    <w:rsid w:val="00321225"/>
    <w:rsid w:val="0032161C"/>
    <w:rsid w:val="00335D1E"/>
    <w:rsid w:val="00364A43"/>
    <w:rsid w:val="003B70E5"/>
    <w:rsid w:val="003C2DBC"/>
    <w:rsid w:val="003E55FC"/>
    <w:rsid w:val="003F3626"/>
    <w:rsid w:val="003F436E"/>
    <w:rsid w:val="003F7AA0"/>
    <w:rsid w:val="004860F7"/>
    <w:rsid w:val="004F18F0"/>
    <w:rsid w:val="00551624"/>
    <w:rsid w:val="00614D1F"/>
    <w:rsid w:val="00703C37"/>
    <w:rsid w:val="00730E19"/>
    <w:rsid w:val="007475A6"/>
    <w:rsid w:val="00754539"/>
    <w:rsid w:val="00780D68"/>
    <w:rsid w:val="00784569"/>
    <w:rsid w:val="0080369F"/>
    <w:rsid w:val="00837F60"/>
    <w:rsid w:val="00841340"/>
    <w:rsid w:val="00857A94"/>
    <w:rsid w:val="008B2603"/>
    <w:rsid w:val="009055F0"/>
    <w:rsid w:val="009810E5"/>
    <w:rsid w:val="009946BF"/>
    <w:rsid w:val="009B2615"/>
    <w:rsid w:val="009C3C60"/>
    <w:rsid w:val="009E4538"/>
    <w:rsid w:val="00A14105"/>
    <w:rsid w:val="00A23845"/>
    <w:rsid w:val="00A36A3E"/>
    <w:rsid w:val="00A467D2"/>
    <w:rsid w:val="00A51AAD"/>
    <w:rsid w:val="00A63D4A"/>
    <w:rsid w:val="00A76B11"/>
    <w:rsid w:val="00AC3A9D"/>
    <w:rsid w:val="00B04C6E"/>
    <w:rsid w:val="00B266DF"/>
    <w:rsid w:val="00BF55FD"/>
    <w:rsid w:val="00BF7B16"/>
    <w:rsid w:val="00C20184"/>
    <w:rsid w:val="00C20BCF"/>
    <w:rsid w:val="00C221C3"/>
    <w:rsid w:val="00C37F76"/>
    <w:rsid w:val="00C67F0C"/>
    <w:rsid w:val="00C82F9C"/>
    <w:rsid w:val="00CA4E58"/>
    <w:rsid w:val="00CD5A25"/>
    <w:rsid w:val="00D22CAD"/>
    <w:rsid w:val="00D5267B"/>
    <w:rsid w:val="00D6177E"/>
    <w:rsid w:val="00D95219"/>
    <w:rsid w:val="00DB44ED"/>
    <w:rsid w:val="00DC1462"/>
    <w:rsid w:val="00DC5AEE"/>
    <w:rsid w:val="00E677EF"/>
    <w:rsid w:val="00E97AD9"/>
    <w:rsid w:val="00ED6449"/>
    <w:rsid w:val="00EE42B6"/>
    <w:rsid w:val="00FB3404"/>
    <w:rsid w:val="00FE65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28509783"/>
  <w15:chartTrackingRefBased/>
  <w15:docId w15:val="{3C649AC6-0899-44D7-8E24-074912F1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basedOn w:val="Standaardalinea-lettertype"/>
    <w:uiPriority w:val="99"/>
    <w:unhideWhenUsed/>
    <w:rsid w:val="000E2190"/>
    <w:rPr>
      <w:color w:val="0000FF"/>
      <w:u w:val="single"/>
    </w:rPr>
  </w:style>
  <w:style w:type="paragraph" w:styleId="Lijstalinea">
    <w:name w:val="List Paragraph"/>
    <w:basedOn w:val="Standaard"/>
    <w:uiPriority w:val="34"/>
    <w:qFormat/>
    <w:rsid w:val="00DC1462"/>
    <w:pPr>
      <w:ind w:left="720"/>
      <w:contextualSpacing/>
    </w:pPr>
  </w:style>
  <w:style w:type="character" w:styleId="Onopgelostemelding">
    <w:name w:val="Unresolved Mention"/>
    <w:basedOn w:val="Standaardalinea-lettertype"/>
    <w:uiPriority w:val="99"/>
    <w:semiHidden/>
    <w:unhideWhenUsed/>
    <w:rsid w:val="00CD5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idEUlE_SRDA" TargetMode="External"/><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8D20110D</Template>
  <TotalTime>1963</TotalTime>
  <Pages>6</Pages>
  <Words>1383</Words>
  <Characters>6840</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Extra opgaven 6 VWO 19</vt:lpstr>
    </vt:vector>
  </TitlesOfParts>
  <Company>Ommelander College</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6 VWO 19</dc:title>
  <dc:subject/>
  <dc:creator>ren</dc:creator>
  <cp:keywords/>
  <dc:description/>
  <cp:lastModifiedBy>Wouter Renkema</cp:lastModifiedBy>
  <cp:revision>47</cp:revision>
  <dcterms:created xsi:type="dcterms:W3CDTF">2020-05-25T09:56:00Z</dcterms:created>
  <dcterms:modified xsi:type="dcterms:W3CDTF">2020-05-26T21:32:00Z</dcterms:modified>
</cp:coreProperties>
</file>