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447" w:rsidRDefault="00943C67">
      <w:bookmarkStart w:id="0" w:name="_GoBack"/>
      <w:bookmarkEnd w:id="0"/>
      <w:r>
        <w:t>Uitwerkingen oefen SE3</w:t>
      </w:r>
    </w:p>
    <w:p w:rsidR="00764F68" w:rsidRDefault="00764F68" w:rsidP="00764F68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Opgave Polymeer met zwavel</w:t>
      </w: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</w:t>
      </w:r>
      <w:r w:rsidRPr="00576AE9">
        <w:rPr>
          <w:rFonts w:ascii="Arial" w:hAnsi="Arial" w:cs="Arial"/>
          <w:sz w:val="24"/>
        </w:rPr>
        <w:tab/>
        <w:t>Maximumscore 3</w:t>
      </w:r>
      <w:r w:rsidRPr="00576AE9">
        <w:rPr>
          <w:rFonts w:ascii="Arial" w:hAnsi="Arial" w:cs="Arial"/>
          <w:sz w:val="24"/>
        </w:rPr>
        <w:br/>
      </w:r>
      <w:r w:rsidRPr="00576AE9">
        <w:rPr>
          <w:rFonts w:ascii="Arial" w:hAnsi="Arial" w:cs="Arial"/>
          <w:sz w:val="24"/>
        </w:rPr>
        <w:br/>
      </w:r>
      <w:r>
        <w:rPr>
          <w:rFonts w:ascii="Arial" w:hAnsi="Arial" w:cs="Arial"/>
          <w:noProof/>
          <w:sz w:val="24"/>
          <w:lang w:val="en-GB" w:eastAsia="en-GB"/>
        </w:rPr>
        <w:drawing>
          <wp:inline distT="0" distB="0" distL="0" distR="0">
            <wp:extent cx="923925" cy="695325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6AE9">
        <w:rPr>
          <w:rFonts w:ascii="Arial" w:hAnsi="Arial" w:cs="Arial"/>
          <w:sz w:val="24"/>
        </w:rPr>
        <w:t xml:space="preserve"> 2-methyl-buta-1,3-dieen</w:t>
      </w: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  <w:r w:rsidRPr="00576AE9">
        <w:rPr>
          <w:rFonts w:ascii="Arial" w:hAnsi="Arial" w:cs="Arial"/>
          <w:sz w:val="24"/>
        </w:rPr>
        <w:tab/>
        <w:t xml:space="preserve">Monomeer met vier C-atomen en twee dubbele bindingen </w:t>
      </w:r>
      <w:r w:rsidRPr="00576AE9">
        <w:rPr>
          <w:rFonts w:ascii="Arial" w:hAnsi="Arial" w:cs="Arial"/>
          <w:sz w:val="24"/>
        </w:rPr>
        <w:tab/>
        <w:t>1p</w:t>
      </w: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  <w:r w:rsidRPr="00576AE9">
        <w:rPr>
          <w:rFonts w:ascii="Arial" w:hAnsi="Arial" w:cs="Arial"/>
          <w:sz w:val="24"/>
        </w:rPr>
        <w:tab/>
        <w:t>Methylgroep juist</w:t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  <w:t>1p</w:t>
      </w:r>
      <w:r w:rsidRPr="00576AE9">
        <w:rPr>
          <w:rFonts w:ascii="Arial" w:hAnsi="Arial" w:cs="Arial"/>
          <w:sz w:val="24"/>
        </w:rPr>
        <w:br/>
        <w:t xml:space="preserve">Naam juist </w:t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  <w:t>1p</w:t>
      </w: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Pr="00576AE9">
        <w:rPr>
          <w:rFonts w:ascii="Arial" w:hAnsi="Arial" w:cs="Arial"/>
          <w:sz w:val="24"/>
        </w:rPr>
        <w:tab/>
        <w:t>Maximumscore 1</w:t>
      </w:r>
      <w:r w:rsidRPr="00576AE9">
        <w:rPr>
          <w:rFonts w:ascii="Arial" w:hAnsi="Arial" w:cs="Arial"/>
          <w:sz w:val="24"/>
        </w:rPr>
        <w:br/>
      </w:r>
      <w:proofErr w:type="spellStart"/>
      <w:r w:rsidRPr="00576AE9">
        <w:rPr>
          <w:rFonts w:ascii="Arial" w:hAnsi="Arial" w:cs="Arial"/>
          <w:sz w:val="24"/>
        </w:rPr>
        <w:t>vulcanisatie</w:t>
      </w:r>
      <w:proofErr w:type="spellEnd"/>
      <w:r w:rsidRPr="00576AE9">
        <w:rPr>
          <w:rFonts w:ascii="Arial" w:hAnsi="Arial" w:cs="Arial"/>
          <w:sz w:val="24"/>
        </w:rPr>
        <w:t xml:space="preserve"> </w:t>
      </w: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  <w:r w:rsidRPr="00576AE9">
        <w:rPr>
          <w:rFonts w:ascii="Arial" w:hAnsi="Arial" w:cs="Arial"/>
          <w:sz w:val="24"/>
        </w:rPr>
        <w:t>3</w:t>
      </w:r>
      <w:r w:rsidRPr="00576AE9">
        <w:rPr>
          <w:rFonts w:ascii="Arial" w:hAnsi="Arial" w:cs="Arial"/>
          <w:sz w:val="24"/>
        </w:rPr>
        <w:tab/>
        <w:t>Maximumscore 4</w:t>
      </w:r>
      <w:r w:rsidRPr="00576AE9">
        <w:rPr>
          <w:rFonts w:ascii="Arial" w:hAnsi="Arial" w:cs="Arial"/>
          <w:sz w:val="24"/>
        </w:rPr>
        <w:br/>
        <w:t xml:space="preserve">Het polymeer zelf bestaat uit draadvormige moleculen en is een thermoplast en dus ongeschikt voor autobanden, omdat het bij verwarmen vervormt. Door het </w:t>
      </w:r>
      <w:proofErr w:type="spellStart"/>
      <w:r w:rsidRPr="00576AE9">
        <w:rPr>
          <w:rFonts w:ascii="Arial" w:hAnsi="Arial" w:cs="Arial"/>
          <w:sz w:val="24"/>
        </w:rPr>
        <w:t>vulcaniseren</w:t>
      </w:r>
      <w:proofErr w:type="spellEnd"/>
      <w:r w:rsidRPr="00576AE9">
        <w:rPr>
          <w:rFonts w:ascii="Arial" w:hAnsi="Arial" w:cs="Arial"/>
          <w:sz w:val="24"/>
        </w:rPr>
        <w:t xml:space="preserve"> on</w:t>
      </w:r>
      <w:r>
        <w:rPr>
          <w:rFonts w:ascii="Arial" w:hAnsi="Arial" w:cs="Arial"/>
          <w:sz w:val="24"/>
        </w:rPr>
        <w:t>t</w:t>
      </w:r>
      <w:r w:rsidRPr="00576AE9">
        <w:rPr>
          <w:rFonts w:ascii="Arial" w:hAnsi="Arial" w:cs="Arial"/>
          <w:sz w:val="24"/>
        </w:rPr>
        <w:t>staan dwarsverbindingen tussen de moleculen en ontstaat een sterkere en elastische structuur.</w:t>
      </w:r>
      <w:r w:rsidRPr="00576AE9">
        <w:rPr>
          <w:rFonts w:ascii="Arial" w:hAnsi="Arial" w:cs="Arial"/>
          <w:sz w:val="24"/>
        </w:rPr>
        <w:br/>
        <w:t>polymeer zelf draadvormige moleculen</w:t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  <w:t>1p</w:t>
      </w:r>
      <w:r w:rsidRPr="00576AE9">
        <w:rPr>
          <w:rFonts w:ascii="Arial" w:hAnsi="Arial" w:cs="Arial"/>
          <w:sz w:val="24"/>
        </w:rPr>
        <w:br/>
        <w:t>het polymeer is dus een thermoplast/bij verwarmen vervorming 1p</w:t>
      </w:r>
      <w:r w:rsidRPr="00576AE9">
        <w:rPr>
          <w:rFonts w:ascii="Arial" w:hAnsi="Arial" w:cs="Arial"/>
          <w:sz w:val="24"/>
        </w:rPr>
        <w:br/>
        <w:t xml:space="preserve">door </w:t>
      </w:r>
      <w:proofErr w:type="spellStart"/>
      <w:r w:rsidRPr="00576AE9">
        <w:rPr>
          <w:rFonts w:ascii="Arial" w:hAnsi="Arial" w:cs="Arial"/>
          <w:sz w:val="24"/>
        </w:rPr>
        <w:t>vulcanisatie</w:t>
      </w:r>
      <w:proofErr w:type="spellEnd"/>
      <w:r w:rsidRPr="00576AE9">
        <w:rPr>
          <w:rFonts w:ascii="Arial" w:hAnsi="Arial" w:cs="Arial"/>
          <w:sz w:val="24"/>
        </w:rPr>
        <w:t xml:space="preserve"> ontstaan crosslinks</w:t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  <w:t>1p</w:t>
      </w:r>
      <w:r w:rsidRPr="00576AE9">
        <w:rPr>
          <w:rFonts w:ascii="Arial" w:hAnsi="Arial" w:cs="Arial"/>
          <w:sz w:val="24"/>
        </w:rPr>
        <w:br/>
        <w:t>het materiaal wordt sterker en meer elastisch</w:t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  <w:t>1p</w:t>
      </w: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</w:p>
    <w:p w:rsidR="00764F68" w:rsidRPr="00576AE9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Pr="00576AE9">
        <w:rPr>
          <w:rFonts w:ascii="Arial" w:hAnsi="Arial" w:cs="Arial"/>
          <w:sz w:val="24"/>
        </w:rPr>
        <w:tab/>
        <w:t>Maximumscore 2</w:t>
      </w:r>
      <w:r w:rsidRPr="00576AE9">
        <w:rPr>
          <w:rFonts w:ascii="Arial" w:hAnsi="Arial" w:cs="Arial"/>
          <w:sz w:val="24"/>
        </w:rPr>
        <w:br/>
        <w:t xml:space="preserve">Het materiaal bevat nog dubbele bindingen. Het is daardoor gevoelig voor zuurstof en </w:t>
      </w:r>
      <w:proofErr w:type="spellStart"/>
      <w:r w:rsidRPr="00576AE9">
        <w:rPr>
          <w:rFonts w:ascii="Arial" w:hAnsi="Arial" w:cs="Arial"/>
          <w:sz w:val="24"/>
        </w:rPr>
        <w:t>UV-licht</w:t>
      </w:r>
      <w:proofErr w:type="spellEnd"/>
      <w:r w:rsidRPr="00576AE9">
        <w:rPr>
          <w:rFonts w:ascii="Arial" w:hAnsi="Arial" w:cs="Arial"/>
          <w:sz w:val="24"/>
        </w:rPr>
        <w:t>. De dubbele bindingen kunnen reageren en er ontstaan nog meer crosslinks. Daardoor wordt het materiaal harder en brosser.</w:t>
      </w:r>
    </w:p>
    <w:p w:rsidR="00764F68" w:rsidRDefault="00764F68" w:rsidP="00764F68">
      <w:pPr>
        <w:autoSpaceDE w:val="0"/>
        <w:autoSpaceDN w:val="0"/>
        <w:adjustRightInd w:val="0"/>
        <w:spacing w:line="240" w:lineRule="auto"/>
        <w:ind w:left="567" w:hanging="993"/>
        <w:rPr>
          <w:rFonts w:ascii="Arial" w:hAnsi="Arial" w:cs="Arial"/>
          <w:sz w:val="24"/>
        </w:rPr>
      </w:pPr>
      <w:r w:rsidRPr="00576AE9">
        <w:rPr>
          <w:rFonts w:ascii="Arial" w:hAnsi="Arial" w:cs="Arial"/>
          <w:sz w:val="24"/>
        </w:rPr>
        <w:tab/>
        <w:t xml:space="preserve">Dubbele bindingen gevoelig voor zuurstof en </w:t>
      </w:r>
      <w:proofErr w:type="spellStart"/>
      <w:r w:rsidRPr="00576AE9">
        <w:rPr>
          <w:rFonts w:ascii="Arial" w:hAnsi="Arial" w:cs="Arial"/>
          <w:sz w:val="24"/>
        </w:rPr>
        <w:t>UV-licht</w:t>
      </w:r>
      <w:proofErr w:type="spellEnd"/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  <w:t>1p</w:t>
      </w:r>
      <w:r w:rsidRPr="00576AE9">
        <w:rPr>
          <w:rFonts w:ascii="Arial" w:hAnsi="Arial" w:cs="Arial"/>
          <w:sz w:val="24"/>
        </w:rPr>
        <w:br/>
        <w:t>Er ontstaan meer crosslinks</w:t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</w:r>
      <w:r w:rsidRPr="00576AE9">
        <w:rPr>
          <w:rFonts w:ascii="Arial" w:hAnsi="Arial" w:cs="Arial"/>
          <w:sz w:val="24"/>
        </w:rPr>
        <w:tab/>
        <w:t>1p</w:t>
      </w:r>
    </w:p>
    <w:p w:rsidR="00764F68" w:rsidRPr="00764F68" w:rsidRDefault="00634E15" w:rsidP="00634E15">
      <w:pPr>
        <w:autoSpaceDE w:val="0"/>
        <w:autoSpaceDN w:val="0"/>
        <w:adjustRightInd w:val="0"/>
        <w:spacing w:line="240" w:lineRule="auto"/>
        <w:ind w:hanging="426"/>
        <w:rPr>
          <w:rFonts w:ascii="Arial" w:hAnsi="Arial" w:cs="Arial"/>
          <w:sz w:val="24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764F68" w:rsidRPr="00A977A9">
        <w:rPr>
          <w:rFonts w:ascii="Arial" w:hAnsi="Arial" w:cs="Arial"/>
        </w:rPr>
        <w:t>Opgave Groenere biodiesel</w:t>
      </w: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 w:rsidRPr="00634E15">
        <w:rPr>
          <w:rStyle w:val="Vraagnummer"/>
          <w:b w:val="0"/>
          <w:sz w:val="24"/>
          <w:lang w:val="nl-NL"/>
        </w:rPr>
        <w:t>5</w:t>
      </w:r>
      <w:r w:rsidR="00764F68" w:rsidRPr="00A977A9">
        <w:rPr>
          <w:rFonts w:ascii="Arial" w:hAnsi="Arial" w:cs="Arial"/>
          <w:sz w:val="24"/>
          <w:lang w:val="nl-NL"/>
        </w:rPr>
        <w:tab/>
        <w:t>maximumscore 3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vertAlign w:val="superscript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 xml:space="preserve">atoomeconomie = 3 x molaire massa methyloleaat : (molaire massa </w:t>
      </w:r>
      <w:proofErr w:type="spellStart"/>
      <w:r w:rsidRPr="00A977A9">
        <w:rPr>
          <w:rFonts w:ascii="Arial" w:hAnsi="Arial" w:cs="Arial"/>
          <w:sz w:val="24"/>
          <w:lang w:val="nl-NL"/>
        </w:rPr>
        <w:t>glyceryltrioleaat</w:t>
      </w:r>
      <w:proofErr w:type="spellEnd"/>
      <w:r w:rsidRPr="00A977A9">
        <w:rPr>
          <w:rFonts w:ascii="Arial" w:hAnsi="Arial" w:cs="Arial"/>
          <w:sz w:val="24"/>
          <w:lang w:val="nl-NL"/>
        </w:rPr>
        <w:t xml:space="preserve"> + 3 x molaire massa methanol) x 100 %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 xml:space="preserve">=  3 x 296,5 : (885,4  + 3 x 32,04) x 100 %=  (889.5 : 981,52) x 100%= 90,62 %  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>–</w:t>
      </w:r>
      <w:r w:rsidRPr="00A977A9">
        <w:rPr>
          <w:rFonts w:ascii="Arial" w:hAnsi="Arial" w:cs="Arial"/>
          <w:sz w:val="24"/>
          <w:lang w:val="nl-NL"/>
        </w:rPr>
        <w:tab/>
        <w:t xml:space="preserve">  teller 3 x molaire massa methyloleaat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  <w:t>1p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>–</w:t>
      </w:r>
      <w:r w:rsidRPr="00A977A9">
        <w:rPr>
          <w:rFonts w:ascii="Arial" w:hAnsi="Arial" w:cs="Arial"/>
          <w:sz w:val="24"/>
        </w:rPr>
        <w:tab/>
        <w:t xml:space="preserve">noemer juist: </w:t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  <w:t>1p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>–</w:t>
      </w:r>
      <w:r w:rsidRPr="00A977A9">
        <w:rPr>
          <w:rFonts w:ascii="Arial" w:hAnsi="Arial" w:cs="Arial"/>
          <w:sz w:val="24"/>
        </w:rPr>
        <w:tab/>
        <w:t xml:space="preserve">uitkomst in vier cijfers nauwkeurig: </w:t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  <w:t>1p</w:t>
      </w:r>
      <w:r w:rsidRPr="00A977A9">
        <w:rPr>
          <w:rFonts w:ascii="Arial" w:hAnsi="Arial" w:cs="Arial"/>
          <w:sz w:val="24"/>
        </w:rPr>
        <w:tab/>
      </w:r>
    </w:p>
    <w:p w:rsidR="00634E15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</w:p>
    <w:p w:rsidR="00634E15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lastRenderedPageBreak/>
        <w:t>6</w:t>
      </w:r>
      <w:r w:rsidR="00764F68" w:rsidRPr="00A977A9">
        <w:rPr>
          <w:rFonts w:ascii="Arial" w:hAnsi="Arial" w:cs="Arial"/>
          <w:sz w:val="24"/>
          <w:lang w:val="nl-NL"/>
        </w:rPr>
        <w:tab/>
        <w:t>maximumscore 3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 xml:space="preserve">E-factor = (massa beginstoffen - massa opbrengst product) : massa opbrengst product = </w:t>
      </w:r>
      <w:r w:rsidRPr="00A977A9">
        <w:rPr>
          <w:rFonts w:ascii="Arial" w:hAnsi="Arial" w:cs="Arial"/>
          <w:sz w:val="24"/>
          <w:lang w:val="nl-NL"/>
        </w:rPr>
        <w:br/>
        <w:t xml:space="preserve">(885,4  + 3 x 32,04 - 85% van 3 x 296,5) : (85% van 3 x 296,5) = </w:t>
      </w:r>
      <w:r w:rsidRPr="00A977A9">
        <w:rPr>
          <w:rFonts w:ascii="Arial" w:hAnsi="Arial" w:cs="Arial"/>
          <w:sz w:val="24"/>
          <w:lang w:val="nl-NL"/>
        </w:rPr>
        <w:br/>
        <w:t>(981.52 - 756,1) : 756,1 = 0,30 (gram afval per gram product)</w:t>
      </w:r>
      <w:r w:rsidRPr="00A977A9">
        <w:rPr>
          <w:rFonts w:ascii="Arial" w:hAnsi="Arial" w:cs="Arial"/>
          <w:sz w:val="24"/>
          <w:lang w:val="nl-NL"/>
        </w:rPr>
        <w:br/>
        <w:t xml:space="preserve">juiste berekening van de opbrengst 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  <w:t>1p</w:t>
      </w:r>
      <w:r w:rsidRPr="00A977A9">
        <w:rPr>
          <w:rFonts w:ascii="Arial" w:hAnsi="Arial" w:cs="Arial"/>
          <w:sz w:val="24"/>
          <w:lang w:val="nl-NL"/>
        </w:rPr>
        <w:br/>
        <w:t>teller juist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  <w:t>1p</w:t>
      </w:r>
      <w:r w:rsidRPr="00A977A9">
        <w:rPr>
          <w:rFonts w:ascii="Arial" w:hAnsi="Arial" w:cs="Arial"/>
          <w:sz w:val="24"/>
          <w:lang w:val="nl-NL"/>
        </w:rPr>
        <w:br/>
        <w:t>noemer juist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  <w:t>1p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7</w:t>
      </w:r>
      <w:r w:rsidR="00764F68" w:rsidRPr="00A977A9">
        <w:rPr>
          <w:rFonts w:ascii="Arial" w:hAnsi="Arial" w:cs="Arial"/>
          <w:sz w:val="24"/>
          <w:lang w:val="nl-NL"/>
        </w:rPr>
        <w:tab/>
        <w:t>maximumscore 2</w:t>
      </w:r>
    </w:p>
    <w:p w:rsidR="00764F68" w:rsidRPr="00A977A9" w:rsidRDefault="00764F68" w:rsidP="00764F68">
      <w:pPr>
        <w:pStyle w:val="AntwoordNummer"/>
        <w:tabs>
          <w:tab w:val="left" w:pos="10204"/>
        </w:tabs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>–  methanol heeft een lager kookpunt dan glycerol: 1p</w:t>
      </w:r>
      <w:r w:rsidRPr="00A977A9">
        <w:rPr>
          <w:rFonts w:ascii="Arial" w:hAnsi="Arial" w:cs="Arial"/>
          <w:sz w:val="24"/>
          <w:lang w:val="nl-NL"/>
        </w:rPr>
        <w:tab/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>– destilleren is geschikt, omdat methanol het destillaat is: 1p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>8</w:t>
      </w:r>
      <w:r w:rsidR="00764F68" w:rsidRPr="00A977A9">
        <w:rPr>
          <w:rFonts w:ascii="Arial" w:hAnsi="Arial" w:cs="Arial"/>
          <w:sz w:val="24"/>
          <w:lang w:val="nl-NL"/>
        </w:rPr>
        <w:tab/>
        <w:t>maximumscore 2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>–</w:t>
      </w:r>
      <w:r w:rsidRPr="00A977A9">
        <w:rPr>
          <w:rFonts w:ascii="Arial" w:hAnsi="Arial" w:cs="Arial"/>
          <w:sz w:val="24"/>
          <w:lang w:val="nl-NL"/>
        </w:rPr>
        <w:tab/>
        <w:t xml:space="preserve">  Het reactiemengsel wordt na  mengen ca. 4 uur verwarmd en geroerd en   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 xml:space="preserve">             daarna naar een bezinktank gepompt: 1p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>–</w:t>
      </w:r>
      <w:r w:rsidRPr="00A977A9">
        <w:rPr>
          <w:rFonts w:ascii="Arial" w:hAnsi="Arial" w:cs="Arial"/>
          <w:sz w:val="24"/>
        </w:rPr>
        <w:tab/>
        <w:t>dat gebeurt in porties, dus is het een batchproces: 1p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 w:rsidRPr="00634E15">
        <w:rPr>
          <w:rStyle w:val="Vraagnummer"/>
          <w:b w:val="0"/>
          <w:sz w:val="24"/>
          <w:lang w:val="nl-NL"/>
        </w:rPr>
        <w:t>9</w:t>
      </w:r>
      <w:r w:rsidR="00764F68" w:rsidRPr="00A977A9">
        <w:rPr>
          <w:rFonts w:ascii="Arial" w:hAnsi="Arial" w:cs="Arial"/>
          <w:sz w:val="24"/>
          <w:lang w:val="nl-NL"/>
        </w:rPr>
        <w:tab/>
        <w:t>maximumscore 3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>1 en 2: methanol en kaliumhydroxide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  <w:t>1p</w:t>
      </w:r>
      <w:r w:rsidRPr="00A977A9">
        <w:rPr>
          <w:rFonts w:ascii="Arial" w:hAnsi="Arial" w:cs="Arial"/>
          <w:sz w:val="24"/>
          <w:lang w:val="nl-NL"/>
        </w:rPr>
        <w:br/>
        <w:t>3: koolzaadolie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  <w:t>1p</w:t>
      </w:r>
      <w:r w:rsidRPr="00A977A9">
        <w:rPr>
          <w:rFonts w:ascii="Arial" w:hAnsi="Arial" w:cs="Arial"/>
          <w:sz w:val="24"/>
          <w:lang w:val="nl-NL"/>
        </w:rPr>
        <w:br/>
        <w:t>4: glycerol (geen methanol: dat moet terug naar vat A)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  <w:t>1p</w:t>
      </w:r>
      <w:r w:rsidRPr="00A977A9">
        <w:rPr>
          <w:rFonts w:ascii="Arial" w:hAnsi="Arial" w:cs="Arial"/>
          <w:sz w:val="24"/>
          <w:lang w:val="nl-NL"/>
        </w:rPr>
        <w:br/>
      </w: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 w:rsidRPr="00634E15">
        <w:rPr>
          <w:rStyle w:val="Vraagnummer"/>
          <w:b w:val="0"/>
          <w:sz w:val="24"/>
          <w:lang w:val="nl-NL"/>
        </w:rPr>
        <w:t>10</w:t>
      </w:r>
      <w:r w:rsidR="00764F68" w:rsidRPr="00A977A9">
        <w:rPr>
          <w:rFonts w:ascii="Arial" w:hAnsi="Arial" w:cs="Arial"/>
          <w:sz w:val="24"/>
          <w:lang w:val="nl-NL"/>
        </w:rPr>
        <w:tab/>
        <w:t>maximumscore 2</w:t>
      </w:r>
      <w:r w:rsidR="00764F68">
        <w:rPr>
          <w:rFonts w:ascii="Arial" w:hAnsi="Arial" w:cs="Arial"/>
          <w:sz w:val="24"/>
          <w:lang w:val="nl-NL"/>
        </w:rPr>
        <w:t xml:space="preserve"> 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312420</wp:posOffset>
            </wp:positionH>
            <wp:positionV relativeFrom="paragraph">
              <wp:posOffset>138430</wp:posOffset>
            </wp:positionV>
            <wp:extent cx="4850130" cy="1654810"/>
            <wp:effectExtent l="19050" t="0" r="7620" b="0"/>
            <wp:wrapTight wrapText="bothSides">
              <wp:wrapPolygon edited="0">
                <wp:start x="-85" y="0"/>
                <wp:lineTo x="-85" y="21384"/>
                <wp:lineTo x="21634" y="21384"/>
                <wp:lineTo x="21634" y="0"/>
                <wp:lineTo x="-85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30" cy="1654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>- het gaat om de recycling van methanol</w:t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  <w:t>1p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>- een pijl van blok E naar blok A</w:t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  <w:t>1p</w:t>
      </w:r>
    </w:p>
    <w:p w:rsidR="00764F68" w:rsidRPr="00A977A9" w:rsidRDefault="00764F68" w:rsidP="00764F68">
      <w:pPr>
        <w:pStyle w:val="AntwoordNummer"/>
        <w:ind w:right="-2"/>
        <w:rPr>
          <w:rStyle w:val="Vraagnummer"/>
          <w:sz w:val="24"/>
          <w:lang w:val="nl-NL"/>
        </w:rPr>
      </w:pP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 w:rsidRPr="00634E15">
        <w:rPr>
          <w:rStyle w:val="Vraagnummer"/>
          <w:b w:val="0"/>
          <w:sz w:val="24"/>
          <w:lang w:val="nl-NL"/>
        </w:rPr>
        <w:t>11</w:t>
      </w:r>
      <w:r w:rsidR="00764F68" w:rsidRPr="00A977A9">
        <w:rPr>
          <w:rFonts w:ascii="Arial" w:hAnsi="Arial" w:cs="Arial"/>
          <w:sz w:val="24"/>
          <w:lang w:val="nl-NL"/>
        </w:rPr>
        <w:tab/>
        <w:t>maximumscore 1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>–</w:t>
      </w:r>
      <w:r w:rsidRPr="00A977A9">
        <w:rPr>
          <w:rFonts w:ascii="Arial" w:hAnsi="Arial" w:cs="Arial"/>
          <w:sz w:val="24"/>
        </w:rPr>
        <w:tab/>
        <w:t>De processen zijn zo snel, dat er voortdurend stoffen kunnen worden aangevoerd en afgevoerd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ab/>
      </w:r>
      <w:r w:rsidRPr="00A977A9">
        <w:rPr>
          <w:rFonts w:ascii="Arial" w:hAnsi="Arial" w:cs="Arial"/>
          <w:sz w:val="24"/>
        </w:rPr>
        <w:tab/>
      </w: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 w:rsidRPr="00634E15">
        <w:rPr>
          <w:rStyle w:val="Vraagnummer"/>
          <w:b w:val="0"/>
          <w:sz w:val="24"/>
          <w:lang w:val="nl-NL"/>
        </w:rPr>
        <w:t>12</w:t>
      </w:r>
      <w:r w:rsidR="00764F68" w:rsidRPr="00A977A9">
        <w:rPr>
          <w:rFonts w:ascii="Arial" w:hAnsi="Arial" w:cs="Arial"/>
          <w:sz w:val="24"/>
          <w:lang w:val="nl-NL"/>
        </w:rPr>
        <w:tab/>
        <w:t>maximumscore 2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>–</w:t>
      </w:r>
      <w:r w:rsidRPr="00A977A9">
        <w:rPr>
          <w:rFonts w:ascii="Arial" w:hAnsi="Arial" w:cs="Arial"/>
          <w:sz w:val="24"/>
          <w:lang w:val="nl-NL"/>
        </w:rPr>
        <w:tab/>
        <w:t xml:space="preserve">  relevante principes zijn preventie (afval voorkomen) en energie-efficiënt </w:t>
      </w:r>
      <w:r w:rsidRPr="00A977A9">
        <w:rPr>
          <w:rFonts w:ascii="Arial" w:hAnsi="Arial" w:cs="Arial"/>
          <w:sz w:val="24"/>
          <w:lang w:val="nl-NL"/>
        </w:rPr>
        <w:tab/>
      </w:r>
      <w:r w:rsidRPr="00A977A9">
        <w:rPr>
          <w:rFonts w:ascii="Arial" w:hAnsi="Arial" w:cs="Arial"/>
          <w:sz w:val="24"/>
          <w:lang w:val="nl-NL"/>
        </w:rPr>
        <w:tab/>
        <w:t xml:space="preserve">  ontwerpen : 1p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>–</w:t>
      </w:r>
      <w:r w:rsidRPr="00A977A9">
        <w:rPr>
          <w:rFonts w:ascii="Arial" w:hAnsi="Arial" w:cs="Arial"/>
          <w:sz w:val="24"/>
        </w:rPr>
        <w:tab/>
        <w:t>minder afval omdat minder KOH als katalysator nodig is en minder overmaat methanol: 1p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  <w:r w:rsidRPr="00A977A9">
        <w:rPr>
          <w:rFonts w:ascii="Arial" w:hAnsi="Arial" w:cs="Arial"/>
          <w:sz w:val="24"/>
        </w:rPr>
        <w:t>–</w:t>
      </w:r>
      <w:r w:rsidRPr="00A977A9">
        <w:rPr>
          <w:rFonts w:ascii="Arial" w:hAnsi="Arial" w:cs="Arial"/>
          <w:sz w:val="24"/>
        </w:rPr>
        <w:tab/>
        <w:t>minder energie nodig omdat het reactiemengsel maar kort verwarmd en gemengd moet worden: 1p</w:t>
      </w:r>
    </w:p>
    <w:p w:rsidR="00764F68" w:rsidRPr="00A977A9" w:rsidRDefault="00764F68" w:rsidP="00764F68">
      <w:pPr>
        <w:pStyle w:val="AntwoordOpsomming"/>
        <w:ind w:right="-2"/>
        <w:rPr>
          <w:rFonts w:ascii="Arial" w:hAnsi="Arial" w:cs="Arial"/>
          <w:sz w:val="24"/>
        </w:rPr>
      </w:pPr>
    </w:p>
    <w:p w:rsidR="00764F68" w:rsidRPr="00A977A9" w:rsidRDefault="00634E15" w:rsidP="00634E15">
      <w:pPr>
        <w:pStyle w:val="AntwoordNummer"/>
        <w:ind w:right="-2" w:hanging="993"/>
        <w:rPr>
          <w:rFonts w:ascii="Arial" w:hAnsi="Arial" w:cs="Arial"/>
          <w:sz w:val="24"/>
          <w:lang w:val="nl-NL"/>
        </w:rPr>
      </w:pPr>
      <w:r w:rsidRPr="00634E15">
        <w:rPr>
          <w:rStyle w:val="Vraagnummer"/>
          <w:b w:val="0"/>
          <w:sz w:val="24"/>
          <w:lang w:val="nl-NL"/>
        </w:rPr>
        <w:t>13</w:t>
      </w:r>
      <w:r w:rsidR="00764F68" w:rsidRPr="00A977A9">
        <w:rPr>
          <w:rFonts w:ascii="Arial" w:hAnsi="Arial" w:cs="Arial"/>
          <w:sz w:val="24"/>
          <w:lang w:val="nl-NL"/>
        </w:rPr>
        <w:tab/>
        <w:t>maximumscore 2</w:t>
      </w:r>
    </w:p>
    <w:p w:rsidR="00764F68" w:rsidRPr="00A977A9" w:rsidRDefault="00764F68" w:rsidP="00764F68">
      <w:pPr>
        <w:pStyle w:val="AntwoordNummer"/>
        <w:ind w:right="-2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 xml:space="preserve">-Bij </w:t>
      </w:r>
      <w:proofErr w:type="spellStart"/>
      <w:r w:rsidRPr="00A977A9">
        <w:rPr>
          <w:rFonts w:ascii="Arial" w:hAnsi="Arial" w:cs="Arial"/>
          <w:sz w:val="24"/>
          <w:lang w:val="nl-NL"/>
        </w:rPr>
        <w:t>cradle-to-cradle</w:t>
      </w:r>
      <w:proofErr w:type="spellEnd"/>
      <w:r w:rsidRPr="00A977A9">
        <w:rPr>
          <w:rFonts w:ascii="Arial" w:hAnsi="Arial" w:cs="Arial"/>
          <w:sz w:val="24"/>
          <w:lang w:val="nl-NL"/>
        </w:rPr>
        <w:t xml:space="preserve"> gaat het erom afval te voorkomen </w:t>
      </w:r>
    </w:p>
    <w:p w:rsidR="00764F68" w:rsidRPr="00A977A9" w:rsidRDefault="00764F68" w:rsidP="00634E15">
      <w:pPr>
        <w:pStyle w:val="AntwoordNummer"/>
        <w:ind w:right="-426"/>
        <w:rPr>
          <w:rFonts w:ascii="Arial" w:hAnsi="Arial" w:cs="Arial"/>
          <w:sz w:val="24"/>
          <w:lang w:val="nl-NL"/>
        </w:rPr>
      </w:pPr>
      <w:r w:rsidRPr="00A977A9">
        <w:rPr>
          <w:rFonts w:ascii="Arial" w:hAnsi="Arial" w:cs="Arial"/>
          <w:sz w:val="24"/>
          <w:lang w:val="nl-NL"/>
        </w:rPr>
        <w:tab/>
        <w:t>(in dit geval glycerol) 1p</w:t>
      </w:r>
      <w:r w:rsidRPr="00A977A9">
        <w:rPr>
          <w:rFonts w:ascii="Arial" w:hAnsi="Arial" w:cs="Arial"/>
          <w:sz w:val="24"/>
          <w:lang w:val="nl-NL"/>
        </w:rPr>
        <w:br/>
        <w:t>- het ontstane glycerol kan weer gebruikt worden als grondstof voor methanol 1p</w:t>
      </w:r>
    </w:p>
    <w:p w:rsidR="00764F68" w:rsidRDefault="00764F68" w:rsidP="00764F68">
      <w:pPr>
        <w:ind w:left="567" w:hanging="993"/>
      </w:pPr>
    </w:p>
    <w:sectPr w:rsidR="00764F68" w:rsidSect="00634E15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F68"/>
    <w:rsid w:val="00035B69"/>
    <w:rsid w:val="00436447"/>
    <w:rsid w:val="00634E15"/>
    <w:rsid w:val="00764F68"/>
    <w:rsid w:val="0094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197F32-6ABA-4086-83E2-BE35CE0D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6447"/>
  </w:style>
  <w:style w:type="paragraph" w:styleId="Kop1">
    <w:name w:val="heading 1"/>
    <w:basedOn w:val="Standaard"/>
    <w:next w:val="Standaard"/>
    <w:link w:val="Kop1Char"/>
    <w:qFormat/>
    <w:rsid w:val="00764F68"/>
    <w:pPr>
      <w:keepNext/>
      <w:tabs>
        <w:tab w:val="left" w:pos="851"/>
      </w:tabs>
      <w:spacing w:before="250" w:after="250" w:line="250" w:lineRule="exact"/>
      <w:ind w:right="141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64F68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Vraagnummer">
    <w:name w:val="Vraagnummer"/>
    <w:rsid w:val="00764F68"/>
    <w:rPr>
      <w:rFonts w:ascii="Arial" w:hAnsi="Arial" w:cs="Arial"/>
      <w:b/>
      <w:bCs/>
    </w:rPr>
  </w:style>
  <w:style w:type="paragraph" w:customStyle="1" w:styleId="AntwoordNummer">
    <w:name w:val="AntwoordNummer"/>
    <w:basedOn w:val="Standaard"/>
    <w:rsid w:val="00764F68"/>
    <w:pPr>
      <w:tabs>
        <w:tab w:val="left" w:pos="567"/>
      </w:tabs>
      <w:spacing w:after="0" w:line="250" w:lineRule="exact"/>
      <w:ind w:left="567" w:right="1418" w:hanging="567"/>
    </w:pPr>
    <w:rPr>
      <w:rFonts w:ascii="Times New Roman" w:eastAsia="MS Mincho" w:hAnsi="Times New Roman" w:cs="Times New Roman"/>
      <w:sz w:val="21"/>
      <w:szCs w:val="24"/>
      <w:lang w:val="en-GB"/>
    </w:rPr>
  </w:style>
  <w:style w:type="paragraph" w:customStyle="1" w:styleId="AntwoordOpsomming">
    <w:name w:val="AntwoordOpsomming"/>
    <w:basedOn w:val="AntwoordNummer"/>
    <w:rsid w:val="00764F68"/>
    <w:pPr>
      <w:tabs>
        <w:tab w:val="clear" w:pos="567"/>
        <w:tab w:val="left" w:pos="851"/>
      </w:tabs>
      <w:ind w:left="851" w:hanging="284"/>
    </w:pPr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Marcel&amp;Susan</dc:creator>
  <cp:lastModifiedBy>Veerle Strik</cp:lastModifiedBy>
  <cp:revision>2</cp:revision>
  <dcterms:created xsi:type="dcterms:W3CDTF">2019-11-27T10:58:00Z</dcterms:created>
  <dcterms:modified xsi:type="dcterms:W3CDTF">2019-11-27T10:58:00Z</dcterms:modified>
</cp:coreProperties>
</file>