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A66" w:rsidRPr="005C4A66" w:rsidRDefault="005C4A66" w:rsidP="005C4A6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C4A66">
        <w:rPr>
          <w:rFonts w:ascii="Arial" w:hAnsi="Arial" w:cs="Arial"/>
          <w:sz w:val="24"/>
          <w:szCs w:val="24"/>
        </w:rPr>
        <w:t>Op het laatste blad staat de Weende analyse. Vul aan de hand hiervan de onderstaand tabel verder in.</w:t>
      </w:r>
    </w:p>
    <w:tbl>
      <w:tblPr>
        <w:tblStyle w:val="Tabelraster"/>
        <w:tblpPr w:leftFromText="180" w:rightFromText="180" w:vertAnchor="text" w:horzAnchor="margin" w:tblpY="790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C4A66" w:rsidRPr="005C4A66" w:rsidTr="00290A65">
        <w:tc>
          <w:tcPr>
            <w:tcW w:w="2265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Vocht</w:t>
            </w:r>
          </w:p>
        </w:tc>
        <w:tc>
          <w:tcPr>
            <w:tcW w:w="2265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9%</w:t>
            </w:r>
          </w:p>
        </w:tc>
        <w:tc>
          <w:tcPr>
            <w:tcW w:w="2266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Mineralen</w:t>
            </w:r>
          </w:p>
        </w:tc>
        <w:tc>
          <w:tcPr>
            <w:tcW w:w="2266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3%</w:t>
            </w:r>
          </w:p>
        </w:tc>
      </w:tr>
      <w:tr w:rsidR="005C4A66" w:rsidRPr="005C4A66" w:rsidTr="00290A65">
        <w:tc>
          <w:tcPr>
            <w:tcW w:w="2265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Ruw eiwit</w:t>
            </w:r>
          </w:p>
        </w:tc>
        <w:tc>
          <w:tcPr>
            <w:tcW w:w="2265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26%</w:t>
            </w:r>
          </w:p>
        </w:tc>
        <w:tc>
          <w:tcPr>
            <w:tcW w:w="2266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Ruwe celstof</w:t>
            </w:r>
          </w:p>
        </w:tc>
        <w:tc>
          <w:tcPr>
            <w:tcW w:w="2266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8%</w:t>
            </w:r>
          </w:p>
        </w:tc>
      </w:tr>
      <w:tr w:rsidR="005C4A66" w:rsidRPr="005C4A66" w:rsidTr="00290A65">
        <w:tc>
          <w:tcPr>
            <w:tcW w:w="2265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Vet</w:t>
            </w:r>
          </w:p>
        </w:tc>
        <w:tc>
          <w:tcPr>
            <w:tcW w:w="2265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10%</w:t>
            </w:r>
          </w:p>
        </w:tc>
        <w:tc>
          <w:tcPr>
            <w:tcW w:w="2266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Overige koolhydraten</w:t>
            </w:r>
          </w:p>
        </w:tc>
        <w:tc>
          <w:tcPr>
            <w:tcW w:w="2266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4A66" w:rsidRPr="005C4A66" w:rsidTr="00290A65">
        <w:tc>
          <w:tcPr>
            <w:tcW w:w="2265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Koolhydraten</w:t>
            </w:r>
          </w:p>
        </w:tc>
        <w:tc>
          <w:tcPr>
            <w:tcW w:w="2265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Ruwe anorganische stof</w:t>
            </w:r>
          </w:p>
        </w:tc>
        <w:tc>
          <w:tcPr>
            <w:tcW w:w="2266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3%</w:t>
            </w:r>
          </w:p>
        </w:tc>
      </w:tr>
      <w:tr w:rsidR="005C4A66" w:rsidRPr="005C4A66" w:rsidTr="00290A65">
        <w:tc>
          <w:tcPr>
            <w:tcW w:w="2265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Droge stof</w:t>
            </w:r>
          </w:p>
        </w:tc>
        <w:tc>
          <w:tcPr>
            <w:tcW w:w="2265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  <w:r w:rsidRPr="005C4A66">
              <w:rPr>
                <w:rFonts w:ascii="Arial" w:hAnsi="Arial" w:cs="Arial"/>
                <w:sz w:val="24"/>
                <w:szCs w:val="24"/>
              </w:rPr>
              <w:t>N-vrije stof</w:t>
            </w:r>
          </w:p>
        </w:tc>
        <w:tc>
          <w:tcPr>
            <w:tcW w:w="2266" w:type="dxa"/>
          </w:tcPr>
          <w:p w:rsidR="005C4A66" w:rsidRPr="005C4A66" w:rsidRDefault="005C4A66" w:rsidP="00290A6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C4A66" w:rsidRPr="005C4A66" w:rsidRDefault="005C4A66" w:rsidP="005C4A66">
      <w:pPr>
        <w:rPr>
          <w:rFonts w:ascii="Arial" w:hAnsi="Arial" w:cs="Arial"/>
          <w:sz w:val="24"/>
          <w:szCs w:val="24"/>
        </w:rPr>
      </w:pPr>
      <w:r w:rsidRPr="005C4A66">
        <w:rPr>
          <w:rFonts w:ascii="Arial" w:hAnsi="Arial" w:cs="Arial"/>
          <w:sz w:val="24"/>
          <w:szCs w:val="24"/>
        </w:rPr>
        <w:br/>
      </w:r>
    </w:p>
    <w:p w:rsidR="005C4A66" w:rsidRPr="005C4A66" w:rsidRDefault="005C4A66" w:rsidP="005C4A66">
      <w:pPr>
        <w:rPr>
          <w:rFonts w:ascii="Arial" w:hAnsi="Arial" w:cs="Arial"/>
          <w:sz w:val="24"/>
          <w:szCs w:val="24"/>
        </w:rPr>
      </w:pPr>
    </w:p>
    <w:p w:rsidR="009D1A69" w:rsidRPr="005C4A66" w:rsidRDefault="005C4A66" w:rsidP="005C4A6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C4A66">
        <w:rPr>
          <w:rFonts w:ascii="Arial" w:hAnsi="Arial" w:cs="Arial"/>
          <w:sz w:val="24"/>
          <w:szCs w:val="24"/>
        </w:rPr>
        <w:t>Mijn hond van 25 kg krijg iedere dag 460 gram brokken. Bereken hoeveel gram eiwit de hond per dag krijgt.</w:t>
      </w:r>
      <w:r w:rsidRPr="005C4A66">
        <w:rPr>
          <w:rFonts w:ascii="Arial" w:hAnsi="Arial" w:cs="Arial"/>
          <w:sz w:val="24"/>
          <w:szCs w:val="24"/>
        </w:rPr>
        <w:br/>
      </w:r>
    </w:p>
    <w:p w:rsidR="005C4A66" w:rsidRDefault="005C4A66" w:rsidP="005C4A6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C4A66">
        <w:rPr>
          <w:rFonts w:ascii="Arial" w:hAnsi="Arial" w:cs="Arial"/>
          <w:sz w:val="24"/>
          <w:szCs w:val="24"/>
        </w:rPr>
        <w:t>Bereken hoeveel gram overige koolhydraten de hond per dag krijgt.</w:t>
      </w:r>
    </w:p>
    <w:p w:rsidR="005C4A66" w:rsidRDefault="005C4A66" w:rsidP="005C4A66">
      <w:pPr>
        <w:rPr>
          <w:rFonts w:ascii="Arial" w:hAnsi="Arial" w:cs="Arial"/>
          <w:sz w:val="24"/>
          <w:szCs w:val="24"/>
        </w:rPr>
      </w:pPr>
    </w:p>
    <w:p w:rsidR="005C4A66" w:rsidRPr="005C4A66" w:rsidRDefault="005C4A66" w:rsidP="005C4A66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44989AD9" wp14:editId="2D793D44">
            <wp:extent cx="4752975" cy="3423274"/>
            <wp:effectExtent l="0" t="0" r="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0260" t="7353" r="14182" b="21471"/>
                    <a:stretch/>
                  </pic:blipFill>
                  <pic:spPr bwMode="auto">
                    <a:xfrm>
                      <a:off x="0" y="0"/>
                      <a:ext cx="4753186" cy="34234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C4A66" w:rsidRPr="005C4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000DC"/>
    <w:multiLevelType w:val="hybridMultilevel"/>
    <w:tmpl w:val="FC62FA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A66"/>
    <w:rsid w:val="005C4A66"/>
    <w:rsid w:val="00607D0E"/>
    <w:rsid w:val="009D1A69"/>
    <w:rsid w:val="00BA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C93BC8-8D8F-4BD9-8A63-5745A867E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4A6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C4A66"/>
    <w:pPr>
      <w:ind w:left="720"/>
      <w:contextualSpacing/>
    </w:pPr>
  </w:style>
  <w:style w:type="table" w:styleId="Tabelraster">
    <w:name w:val="Table Grid"/>
    <w:basedOn w:val="Standaardtabel"/>
    <w:uiPriority w:val="39"/>
    <w:rsid w:val="005C4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Helanie Aalders</dc:creator>
  <cp:keywords/>
  <dc:description/>
  <cp:lastModifiedBy>Nikki Pots</cp:lastModifiedBy>
  <cp:revision>2</cp:revision>
  <dcterms:created xsi:type="dcterms:W3CDTF">2018-11-20T10:34:00Z</dcterms:created>
  <dcterms:modified xsi:type="dcterms:W3CDTF">2018-11-20T10:34:00Z</dcterms:modified>
</cp:coreProperties>
</file>