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C8362" w14:textId="0FFE3637" w:rsidR="00505233" w:rsidRDefault="00505233"/>
    <w:p w14:paraId="05860DBB" w14:textId="418527A6" w:rsidR="00505233" w:rsidRDefault="005052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FFD9B" wp14:editId="131DDE7D">
                <wp:simplePos x="0" y="0"/>
                <wp:positionH relativeFrom="column">
                  <wp:posOffset>38100</wp:posOffset>
                </wp:positionH>
                <wp:positionV relativeFrom="paragraph">
                  <wp:posOffset>45085</wp:posOffset>
                </wp:positionV>
                <wp:extent cx="6600825" cy="129540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D4607" w14:textId="32E68936" w:rsidR="00F358EB" w:rsidRPr="00F358EB" w:rsidRDefault="00F358EB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Titel van het onderzoek: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5FFD9B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pt;margin-top:3.55pt;width:519.75pt;height:10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" fillcolor="white [3201]" strokeweight=".5pt">
                <v:textbox>
                  <w:txbxContent>
                    <w:p w14:paraId="484D4607" w14:textId="32E68936" w:rsidR="00F358EB" w:rsidRPr="00F358EB" w:rsidRDefault="00F358EB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Titel van het onderzoek:</w:t>
                      </w:r>
                    </w:p>
                  </w:txbxContent>
                </v:textbox>
              </v:shape>
            </w:pict>
          </mc:Fallback>
        </mc:AlternateContent>
      </w:r>
    </w:p>
    <w:p w14:paraId="07591F40" w14:textId="786DB640" w:rsidR="00505233" w:rsidRDefault="00505233"/>
    <w:p w14:paraId="70AD1D2B" w14:textId="2C4ED184" w:rsidR="00505233" w:rsidRDefault="00505233"/>
    <w:p w14:paraId="66C86FFF" w14:textId="5E2ACAC5" w:rsidR="00505233" w:rsidRDefault="00505233"/>
    <w:p w14:paraId="2AB1D065" w14:textId="02946A98" w:rsidR="00505233" w:rsidRDefault="00505233"/>
    <w:p w14:paraId="12C9E9AA" w14:textId="6715EB2F" w:rsidR="00505233" w:rsidRDefault="00505233"/>
    <w:p w14:paraId="4EEC6568" w14:textId="5DFB1FDF" w:rsidR="00505233" w:rsidRDefault="00505233"/>
    <w:p w14:paraId="060286BB" w14:textId="29F769CF" w:rsidR="00505233" w:rsidRDefault="00505233"/>
    <w:p w14:paraId="13A2F4AE" w14:textId="634DC9AA" w:rsidR="00505233" w:rsidRDefault="00505233"/>
    <w:p w14:paraId="01E14F25" w14:textId="53FB3A1F" w:rsidR="00505233" w:rsidRDefault="00505233"/>
    <w:p w14:paraId="667E2A38" w14:textId="48857E17" w:rsidR="00505233" w:rsidRDefault="00505233"/>
    <w:p w14:paraId="0F0D25DC" w14:textId="5E3A208D" w:rsidR="00505233" w:rsidRDefault="0050523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8A7DB0" wp14:editId="0A58C5FD">
                <wp:simplePos x="0" y="0"/>
                <wp:positionH relativeFrom="column">
                  <wp:posOffset>1457325</wp:posOffset>
                </wp:positionH>
                <wp:positionV relativeFrom="paragraph">
                  <wp:posOffset>8255</wp:posOffset>
                </wp:positionV>
                <wp:extent cx="3752850" cy="885825"/>
                <wp:effectExtent l="0" t="0" r="19050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C22A82" w14:textId="2A1C6ADF" w:rsidR="00F358EB" w:rsidRDefault="00F358EB" w:rsidP="00F358EB">
                            <w:pPr>
                              <w:jc w:val="center"/>
                            </w:pPr>
                            <w:r>
                              <w:t>Namen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A7DB0" id="Tekstvak 2" o:spid="_x0000_s1027" type="#_x0000_t202" style="position:absolute;margin-left:114.75pt;margin-top:.65pt;width:295.5pt;height:6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" fillcolor="white [3201]" strokeweight=".5pt">
                <v:textbox>
                  <w:txbxContent>
                    <w:p w14:paraId="6BC22A82" w14:textId="2A1C6ADF" w:rsidR="00F358EB" w:rsidRDefault="00F358EB" w:rsidP="00F358EB">
                      <w:pPr>
                        <w:jc w:val="center"/>
                      </w:pPr>
                      <w:r>
                        <w:t>Namen</w:t>
                      </w:r>
                    </w:p>
                  </w:txbxContent>
                </v:textbox>
              </v:shape>
            </w:pict>
          </mc:Fallback>
        </mc:AlternateContent>
      </w:r>
    </w:p>
    <w:p w14:paraId="6292E868" w14:textId="2BC35620" w:rsidR="00505233" w:rsidRDefault="00505233"/>
    <w:p w14:paraId="21C966F5" w14:textId="6E795079" w:rsidR="00505233" w:rsidRDefault="00505233"/>
    <w:p w14:paraId="27FDC1A7" w14:textId="4C4FBC72" w:rsidR="00505233" w:rsidRDefault="00505233"/>
    <w:p w14:paraId="514433C6" w14:textId="4E7ECB2E" w:rsidR="00505233" w:rsidRDefault="00505233"/>
    <w:p w14:paraId="38D4CFDE" w14:textId="77777777" w:rsidR="00505233" w:rsidRDefault="00505233"/>
    <w:p w14:paraId="7D7AD9E5" w14:textId="3055BF36" w:rsidR="00505233" w:rsidRDefault="0050523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D0C1D6" wp14:editId="26A8E953">
                <wp:simplePos x="0" y="0"/>
                <wp:positionH relativeFrom="column">
                  <wp:posOffset>828675</wp:posOffset>
                </wp:positionH>
                <wp:positionV relativeFrom="paragraph">
                  <wp:posOffset>117475</wp:posOffset>
                </wp:positionV>
                <wp:extent cx="4981575" cy="2714625"/>
                <wp:effectExtent l="0" t="0" r="28575" b="2857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271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5557A2" w14:textId="304BF6C7" w:rsidR="00EF2661" w:rsidRDefault="00505233" w:rsidP="00EF2661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0C1D6" id="Tekstvak 3" o:spid="_x0000_s1028" type="#_x0000_t202" style="position:absolute;margin-left:65.25pt;margin-top:9.25pt;width:392.25pt;height:21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" fillcolor="white [3201]" strokeweight=".5pt">
                <v:textbox>
                  <w:txbxContent>
                    <w:p w14:paraId="515557A2" w14:textId="304BF6C7" w:rsidR="00EF2661" w:rsidRDefault="00505233" w:rsidP="00EF2661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1C9D693D" w14:textId="09EDA689" w:rsidR="00505233" w:rsidRDefault="00505233"/>
    <w:p w14:paraId="37653081" w14:textId="63168B74" w:rsidR="00505233" w:rsidRDefault="00505233"/>
    <w:p w14:paraId="3FFC6C26" w14:textId="1D828B95" w:rsidR="00505233" w:rsidRDefault="00505233"/>
    <w:p w14:paraId="5DE6DCD2" w14:textId="096DBC0A" w:rsidR="00505233" w:rsidRDefault="00505233"/>
    <w:p w14:paraId="5DDB0017" w14:textId="5A98D242" w:rsidR="00505233" w:rsidRDefault="00505233"/>
    <w:p w14:paraId="3B746940" w14:textId="611E6C8A" w:rsidR="00505233" w:rsidRDefault="00505233"/>
    <w:p w14:paraId="3CFD0CA2" w14:textId="53A77026" w:rsidR="00505233" w:rsidRDefault="00505233"/>
    <w:p w14:paraId="21C3716D" w14:textId="6524701F" w:rsidR="00505233" w:rsidRDefault="00505233"/>
    <w:p w14:paraId="60BE5DF8" w14:textId="6DC0A0C0" w:rsidR="00505233" w:rsidRDefault="00505233"/>
    <w:p w14:paraId="4CF63299" w14:textId="55C1BE67" w:rsidR="00505233" w:rsidRDefault="00505233"/>
    <w:p w14:paraId="06F7CDA2" w14:textId="649553DB" w:rsidR="002A3D7F" w:rsidRDefault="002A3D7F"/>
    <w:p w14:paraId="4FBEDF36" w14:textId="7EF4FA24" w:rsidR="00505233" w:rsidRDefault="00505233"/>
    <w:p w14:paraId="172D364F" w14:textId="3C8938A9" w:rsidR="00505233" w:rsidRDefault="00505233"/>
    <w:p w14:paraId="774F7B91" w14:textId="3F445127" w:rsidR="00505233" w:rsidRDefault="00505233"/>
    <w:p w14:paraId="3AEA192A" w14:textId="41D42B7C" w:rsidR="00505233" w:rsidRDefault="00505233"/>
    <w:p w14:paraId="03951BFA" w14:textId="0A5EF6D4" w:rsidR="00505233" w:rsidRDefault="00505233"/>
    <w:p w14:paraId="782FCE8C" w14:textId="5D13BF27" w:rsidR="00505233" w:rsidRDefault="00505233"/>
    <w:p w14:paraId="59992364" w14:textId="62EFA691" w:rsidR="00505233" w:rsidRDefault="00505233">
      <w:pPr>
        <w:spacing w:line="259" w:lineRule="auto"/>
      </w:pPr>
      <w:r>
        <w:br w:type="page"/>
      </w:r>
    </w:p>
    <w:p w14:paraId="1ED5F074" w14:textId="7E3787D7" w:rsidR="00505233" w:rsidRDefault="00104B6A" w:rsidP="00104B6A">
      <w:pPr>
        <w:pStyle w:val="Kop1"/>
      </w:pPr>
      <w:r>
        <w:lastRenderedPageBreak/>
        <w:t>Inleiding.</w:t>
      </w:r>
    </w:p>
    <w:p w14:paraId="33632F9A" w14:textId="7F260161" w:rsidR="00104B6A" w:rsidRDefault="00104B6A" w:rsidP="00104B6A"/>
    <w:p w14:paraId="700FEFA7" w14:textId="1550E5B7" w:rsidR="00104B6A" w:rsidRDefault="009B5FFA" w:rsidP="00104B6A">
      <w:r>
        <w:t>Veiligheidsmaatregelen:</w:t>
      </w:r>
    </w:p>
    <w:p w14:paraId="5B895D2B" w14:textId="3FC82399" w:rsidR="009B5FFA" w:rsidRDefault="009B5FFA" w:rsidP="00104B6A"/>
    <w:p w14:paraId="7C0A6A69" w14:textId="36A14970" w:rsidR="009B5FFA" w:rsidRDefault="009B5FFA" w:rsidP="00104B6A"/>
    <w:p w14:paraId="648B1AF0" w14:textId="69027F76" w:rsidR="009B5FFA" w:rsidRDefault="009B5FFA" w:rsidP="00104B6A">
      <w:r>
        <w:t>Hoofdvraag:</w:t>
      </w:r>
    </w:p>
    <w:p w14:paraId="1FE0BD18" w14:textId="0BC2F26D" w:rsidR="009B5FFA" w:rsidRDefault="009B5FFA" w:rsidP="00104B6A"/>
    <w:p w14:paraId="50DAF59F" w14:textId="0E45E85D" w:rsidR="009B5FFA" w:rsidRDefault="009B5FFA" w:rsidP="00104B6A"/>
    <w:p w14:paraId="2AEFEFC2" w14:textId="59C52E2D" w:rsidR="001D1FB8" w:rsidRDefault="001D1FB8" w:rsidP="00104B6A">
      <w:r>
        <w:t>Deelvragen:</w:t>
      </w:r>
    </w:p>
    <w:p w14:paraId="7C895F0B" w14:textId="3D101C03" w:rsidR="001D1FB8" w:rsidRDefault="001D1FB8" w:rsidP="00104B6A"/>
    <w:p w14:paraId="2E0F7209" w14:textId="77777777" w:rsidR="001D1FB8" w:rsidRDefault="001D1FB8" w:rsidP="00104B6A"/>
    <w:p w14:paraId="56B97E13" w14:textId="252679F1" w:rsidR="009B5FFA" w:rsidRDefault="009B5FFA" w:rsidP="00104B6A"/>
    <w:p w14:paraId="7FB1F969" w14:textId="267A7284" w:rsidR="009B5FFA" w:rsidRDefault="009B5FFA" w:rsidP="00104B6A">
      <w:r>
        <w:t>Hypothese:</w:t>
      </w:r>
    </w:p>
    <w:p w14:paraId="4287F7DD" w14:textId="753C9ED1" w:rsidR="009B5FFA" w:rsidRDefault="009B5FFA" w:rsidP="00104B6A"/>
    <w:p w14:paraId="31A5A758" w14:textId="3B11B8B4" w:rsidR="009B5FFA" w:rsidRDefault="009B5FFA" w:rsidP="00104B6A"/>
    <w:p w14:paraId="31E7B426" w14:textId="1F387383" w:rsidR="009B5FFA" w:rsidRDefault="007D470F" w:rsidP="007D470F">
      <w:pPr>
        <w:pStyle w:val="Kop1"/>
      </w:pPr>
      <w:r>
        <w:t>Uitvoering:</w:t>
      </w:r>
    </w:p>
    <w:p w14:paraId="48D8B87C" w14:textId="64F36C43" w:rsidR="007D470F" w:rsidRDefault="007D470F" w:rsidP="007D470F"/>
    <w:p w14:paraId="698D2CB1" w14:textId="5C102D36" w:rsidR="007D470F" w:rsidRDefault="007D470F" w:rsidP="007D470F">
      <w:r>
        <w:t>Benodigdheden:</w:t>
      </w:r>
    </w:p>
    <w:p w14:paraId="73A3649A" w14:textId="5E576F0A" w:rsidR="007D470F" w:rsidRDefault="007D470F" w:rsidP="007D470F"/>
    <w:p w14:paraId="5B4BBFA7" w14:textId="04044E87" w:rsidR="007D470F" w:rsidRDefault="007D470F" w:rsidP="007D470F"/>
    <w:p w14:paraId="344530E3" w14:textId="5D7155DF" w:rsidR="007D470F" w:rsidRDefault="007D470F" w:rsidP="007D470F"/>
    <w:p w14:paraId="5FF82AF2" w14:textId="679C5FAA" w:rsidR="007D470F" w:rsidRDefault="007D470F" w:rsidP="007D470F">
      <w:r>
        <w:t>Wat heb je gedaan:</w:t>
      </w:r>
    </w:p>
    <w:p w14:paraId="750EFCCF" w14:textId="5B057B4C" w:rsidR="007D470F" w:rsidRDefault="007D470F" w:rsidP="007D470F"/>
    <w:p w14:paraId="7C57F43D" w14:textId="5541BC00" w:rsidR="007D470F" w:rsidRDefault="007D470F" w:rsidP="007D470F"/>
    <w:p w14:paraId="55D61EF2" w14:textId="126E06AE" w:rsidR="007D470F" w:rsidRDefault="007D470F" w:rsidP="007D470F"/>
    <w:p w14:paraId="2202EFBE" w14:textId="65B41E25" w:rsidR="007D470F" w:rsidRDefault="007D470F" w:rsidP="007D470F"/>
    <w:p w14:paraId="49F54E47" w14:textId="5F6F56BF" w:rsidR="007D470F" w:rsidRDefault="005F4406" w:rsidP="007D470F">
      <w:r>
        <w:t>Wat heb je waargenomen:</w:t>
      </w:r>
    </w:p>
    <w:p w14:paraId="4D5FD486" w14:textId="7068EB2C" w:rsidR="005F4406" w:rsidRDefault="005F4406" w:rsidP="007D470F"/>
    <w:p w14:paraId="0412F6AB" w14:textId="668D9F03" w:rsidR="005F4406" w:rsidRDefault="005F4406" w:rsidP="007D470F"/>
    <w:p w14:paraId="621A2C53" w14:textId="21235E1F" w:rsidR="005F4406" w:rsidRDefault="005F4406" w:rsidP="007D470F"/>
    <w:p w14:paraId="64DE894D" w14:textId="48463819" w:rsidR="005F4406" w:rsidRDefault="005F4406" w:rsidP="007D470F"/>
    <w:p w14:paraId="48E2EADA" w14:textId="5E63BEF6" w:rsidR="005F4406" w:rsidRDefault="005F4406" w:rsidP="007D470F">
      <w:r>
        <w:t>Conclusie:</w:t>
      </w:r>
    </w:p>
    <w:p w14:paraId="33A1DC14" w14:textId="6384B6A4" w:rsidR="005F4406" w:rsidRDefault="005F4406" w:rsidP="007D470F"/>
    <w:p w14:paraId="755FA770" w14:textId="71A7692C" w:rsidR="005F4406" w:rsidRDefault="005F4406" w:rsidP="007D470F"/>
    <w:p w14:paraId="3E7AB5FE" w14:textId="04A4B89A" w:rsidR="005F4406" w:rsidRDefault="005F4406" w:rsidP="007D470F"/>
    <w:p w14:paraId="3E4AB1EE" w14:textId="5298C3F6" w:rsidR="005F4406" w:rsidRDefault="005F4406" w:rsidP="007D470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2022"/>
        <w:gridCol w:w="2022"/>
        <w:gridCol w:w="2022"/>
      </w:tblGrid>
      <w:tr w:rsidR="00E94D14" w14:paraId="493C0AB3" w14:textId="77777777" w:rsidTr="00E94D14">
        <w:tc>
          <w:tcPr>
            <w:tcW w:w="10456" w:type="dxa"/>
            <w:gridSpan w:val="4"/>
          </w:tcPr>
          <w:p w14:paraId="155717E3" w14:textId="674D2C44" w:rsidR="00E94D14" w:rsidRDefault="00E94D14" w:rsidP="00E94D14">
            <w:r>
              <w:t>Punten voor dit practicum</w:t>
            </w:r>
          </w:p>
        </w:tc>
      </w:tr>
      <w:tr w:rsidR="00310579" w14:paraId="0BF36D3D" w14:textId="77777777" w:rsidTr="00A5280B">
        <w:tc>
          <w:tcPr>
            <w:tcW w:w="4390" w:type="dxa"/>
          </w:tcPr>
          <w:p w14:paraId="27E3F8DE" w14:textId="12048CCD" w:rsidR="00310579" w:rsidRDefault="00310579" w:rsidP="00E94D14"/>
        </w:tc>
        <w:tc>
          <w:tcPr>
            <w:tcW w:w="2022" w:type="dxa"/>
          </w:tcPr>
          <w:p w14:paraId="27CE7F95" w14:textId="70D535A5" w:rsidR="00310579" w:rsidRDefault="00310579" w:rsidP="00E94D14">
            <w:r>
              <w:t>Goed (3)</w:t>
            </w:r>
          </w:p>
        </w:tc>
        <w:tc>
          <w:tcPr>
            <w:tcW w:w="2022" w:type="dxa"/>
          </w:tcPr>
          <w:p w14:paraId="38012DD4" w14:textId="33858058" w:rsidR="00310579" w:rsidRDefault="00A03189" w:rsidP="00E94D14">
            <w:r>
              <w:t>Voldoende (2)</w:t>
            </w:r>
          </w:p>
        </w:tc>
        <w:tc>
          <w:tcPr>
            <w:tcW w:w="2022" w:type="dxa"/>
          </w:tcPr>
          <w:p w14:paraId="487A03DF" w14:textId="49F82853" w:rsidR="00310579" w:rsidRDefault="00A03189" w:rsidP="00E94D14">
            <w:r>
              <w:t>Onvoldoende (0)</w:t>
            </w:r>
          </w:p>
        </w:tc>
      </w:tr>
      <w:tr w:rsidR="00A03189" w14:paraId="6B17AC7B" w14:textId="77777777" w:rsidTr="00A5280B">
        <w:tc>
          <w:tcPr>
            <w:tcW w:w="4390" w:type="dxa"/>
          </w:tcPr>
          <w:p w14:paraId="47795B00" w14:textId="539A5343" w:rsidR="00A03189" w:rsidRDefault="00A5280B" w:rsidP="00E94D14">
            <w:r>
              <w:t>Veilig werken</w:t>
            </w:r>
          </w:p>
        </w:tc>
        <w:tc>
          <w:tcPr>
            <w:tcW w:w="2022" w:type="dxa"/>
          </w:tcPr>
          <w:p w14:paraId="15A4F953" w14:textId="77777777" w:rsidR="00A03189" w:rsidRDefault="00A03189" w:rsidP="00E94D14"/>
        </w:tc>
        <w:tc>
          <w:tcPr>
            <w:tcW w:w="2022" w:type="dxa"/>
          </w:tcPr>
          <w:p w14:paraId="74FDB553" w14:textId="77777777" w:rsidR="00A03189" w:rsidRDefault="00A03189" w:rsidP="00E94D14"/>
        </w:tc>
        <w:tc>
          <w:tcPr>
            <w:tcW w:w="2022" w:type="dxa"/>
          </w:tcPr>
          <w:p w14:paraId="442218A1" w14:textId="77777777" w:rsidR="00A03189" w:rsidRDefault="00A03189" w:rsidP="00E94D14"/>
        </w:tc>
      </w:tr>
      <w:tr w:rsidR="00A5280B" w14:paraId="6A825A43" w14:textId="77777777" w:rsidTr="00A5280B">
        <w:tc>
          <w:tcPr>
            <w:tcW w:w="4390" w:type="dxa"/>
          </w:tcPr>
          <w:p w14:paraId="5E827BD7" w14:textId="0B979087" w:rsidR="00A5280B" w:rsidRDefault="00A5280B" w:rsidP="00E94D14">
            <w:r>
              <w:t>Netjes werken</w:t>
            </w:r>
          </w:p>
        </w:tc>
        <w:tc>
          <w:tcPr>
            <w:tcW w:w="2022" w:type="dxa"/>
          </w:tcPr>
          <w:p w14:paraId="4ED5D64C" w14:textId="77777777" w:rsidR="00A5280B" w:rsidRDefault="00A5280B" w:rsidP="00E94D14"/>
        </w:tc>
        <w:tc>
          <w:tcPr>
            <w:tcW w:w="2022" w:type="dxa"/>
          </w:tcPr>
          <w:p w14:paraId="7C8B10BA" w14:textId="77777777" w:rsidR="00A5280B" w:rsidRDefault="00A5280B" w:rsidP="00E94D14"/>
        </w:tc>
        <w:tc>
          <w:tcPr>
            <w:tcW w:w="2022" w:type="dxa"/>
          </w:tcPr>
          <w:p w14:paraId="7E0D97B8" w14:textId="77777777" w:rsidR="00A5280B" w:rsidRDefault="00A5280B" w:rsidP="00E94D14"/>
        </w:tc>
      </w:tr>
      <w:tr w:rsidR="00A5280B" w14:paraId="1494C998" w14:textId="77777777" w:rsidTr="00A5280B">
        <w:tc>
          <w:tcPr>
            <w:tcW w:w="4390" w:type="dxa"/>
          </w:tcPr>
          <w:p w14:paraId="2C97F176" w14:textId="57BF3960" w:rsidR="00A5280B" w:rsidRDefault="00A5280B" w:rsidP="00E94D14">
            <w:r>
              <w:t>Samen werken</w:t>
            </w:r>
          </w:p>
        </w:tc>
        <w:tc>
          <w:tcPr>
            <w:tcW w:w="2022" w:type="dxa"/>
          </w:tcPr>
          <w:p w14:paraId="5C17018D" w14:textId="77777777" w:rsidR="00A5280B" w:rsidRDefault="00A5280B" w:rsidP="00E94D14"/>
        </w:tc>
        <w:tc>
          <w:tcPr>
            <w:tcW w:w="2022" w:type="dxa"/>
          </w:tcPr>
          <w:p w14:paraId="79A35536" w14:textId="77777777" w:rsidR="00A5280B" w:rsidRDefault="00A5280B" w:rsidP="00E94D14"/>
        </w:tc>
        <w:tc>
          <w:tcPr>
            <w:tcW w:w="2022" w:type="dxa"/>
          </w:tcPr>
          <w:p w14:paraId="0A08F467" w14:textId="77777777" w:rsidR="00A5280B" w:rsidRDefault="00A5280B" w:rsidP="00E94D14"/>
        </w:tc>
      </w:tr>
      <w:tr w:rsidR="00A5280B" w14:paraId="480659D9" w14:textId="77777777" w:rsidTr="00A5280B">
        <w:tc>
          <w:tcPr>
            <w:tcW w:w="4390" w:type="dxa"/>
          </w:tcPr>
          <w:p w14:paraId="0DF1F255" w14:textId="424C1307" w:rsidR="00A5280B" w:rsidRDefault="00F01400" w:rsidP="00E94D14">
            <w:r>
              <w:t>Tempo</w:t>
            </w:r>
          </w:p>
        </w:tc>
        <w:tc>
          <w:tcPr>
            <w:tcW w:w="2022" w:type="dxa"/>
          </w:tcPr>
          <w:p w14:paraId="15EA6718" w14:textId="77777777" w:rsidR="00A5280B" w:rsidRDefault="00A5280B" w:rsidP="00E94D14"/>
        </w:tc>
        <w:tc>
          <w:tcPr>
            <w:tcW w:w="2022" w:type="dxa"/>
          </w:tcPr>
          <w:p w14:paraId="5C81D0BE" w14:textId="77777777" w:rsidR="00A5280B" w:rsidRDefault="00A5280B" w:rsidP="00E94D14"/>
        </w:tc>
        <w:tc>
          <w:tcPr>
            <w:tcW w:w="2022" w:type="dxa"/>
          </w:tcPr>
          <w:p w14:paraId="7B31FEBC" w14:textId="77777777" w:rsidR="00A5280B" w:rsidRDefault="00A5280B" w:rsidP="00E94D14"/>
        </w:tc>
      </w:tr>
      <w:tr w:rsidR="00F01400" w14:paraId="7B256DC1" w14:textId="77777777" w:rsidTr="00A5280B">
        <w:tc>
          <w:tcPr>
            <w:tcW w:w="4390" w:type="dxa"/>
          </w:tcPr>
          <w:p w14:paraId="2513D8AE" w14:textId="4918CA83" w:rsidR="00F01400" w:rsidRDefault="00F01400" w:rsidP="00E94D14">
            <w:r>
              <w:t>Organisatie</w:t>
            </w:r>
          </w:p>
        </w:tc>
        <w:tc>
          <w:tcPr>
            <w:tcW w:w="2022" w:type="dxa"/>
          </w:tcPr>
          <w:p w14:paraId="056C41EA" w14:textId="77777777" w:rsidR="00F01400" w:rsidRDefault="00F01400" w:rsidP="00E94D14"/>
        </w:tc>
        <w:tc>
          <w:tcPr>
            <w:tcW w:w="2022" w:type="dxa"/>
          </w:tcPr>
          <w:p w14:paraId="2529520D" w14:textId="77777777" w:rsidR="00F01400" w:rsidRDefault="00F01400" w:rsidP="00E94D14"/>
        </w:tc>
        <w:tc>
          <w:tcPr>
            <w:tcW w:w="2022" w:type="dxa"/>
          </w:tcPr>
          <w:p w14:paraId="3D3D7E5C" w14:textId="77777777" w:rsidR="00F01400" w:rsidRDefault="00F01400" w:rsidP="00E94D14"/>
        </w:tc>
      </w:tr>
      <w:tr w:rsidR="00F01400" w14:paraId="48105B15" w14:textId="77777777" w:rsidTr="00A5280B">
        <w:tc>
          <w:tcPr>
            <w:tcW w:w="4390" w:type="dxa"/>
          </w:tcPr>
          <w:p w14:paraId="46544253" w14:textId="392FC4E2" w:rsidR="00F01400" w:rsidRDefault="00F01400" w:rsidP="00E94D14">
            <w:r>
              <w:t>Opruimen</w:t>
            </w:r>
          </w:p>
        </w:tc>
        <w:tc>
          <w:tcPr>
            <w:tcW w:w="2022" w:type="dxa"/>
          </w:tcPr>
          <w:p w14:paraId="29813C6D" w14:textId="77777777" w:rsidR="00F01400" w:rsidRDefault="00F01400" w:rsidP="00E94D14"/>
        </w:tc>
        <w:tc>
          <w:tcPr>
            <w:tcW w:w="2022" w:type="dxa"/>
          </w:tcPr>
          <w:p w14:paraId="5DF7E601" w14:textId="77777777" w:rsidR="00F01400" w:rsidRDefault="00F01400" w:rsidP="00E94D14"/>
        </w:tc>
        <w:tc>
          <w:tcPr>
            <w:tcW w:w="2022" w:type="dxa"/>
          </w:tcPr>
          <w:p w14:paraId="0A3FAE5A" w14:textId="77777777" w:rsidR="00F01400" w:rsidRDefault="00F01400" w:rsidP="00E94D14"/>
        </w:tc>
      </w:tr>
      <w:tr w:rsidR="00E41BF2" w14:paraId="0F38DD09" w14:textId="77777777" w:rsidTr="00A5280B">
        <w:tc>
          <w:tcPr>
            <w:tcW w:w="4390" w:type="dxa"/>
          </w:tcPr>
          <w:p w14:paraId="6BF3E6AE" w14:textId="373B8AAE" w:rsidR="00E41BF2" w:rsidRDefault="00E41BF2" w:rsidP="00E94D14">
            <w:r>
              <w:t>Op tijd inleveren</w:t>
            </w:r>
            <w:r w:rsidR="00BB215F">
              <w:rPr>
                <w:rStyle w:val="Voetnootmarkering"/>
              </w:rPr>
              <w:footnoteReference w:id="1"/>
            </w:r>
          </w:p>
        </w:tc>
        <w:tc>
          <w:tcPr>
            <w:tcW w:w="2022" w:type="dxa"/>
          </w:tcPr>
          <w:p w14:paraId="06E58060" w14:textId="77777777" w:rsidR="00E41BF2" w:rsidRDefault="00E41BF2" w:rsidP="00E94D14"/>
        </w:tc>
        <w:tc>
          <w:tcPr>
            <w:tcW w:w="2022" w:type="dxa"/>
          </w:tcPr>
          <w:p w14:paraId="2D7A8A5D" w14:textId="77777777" w:rsidR="00E41BF2" w:rsidRDefault="00E41BF2" w:rsidP="00E94D14"/>
        </w:tc>
        <w:tc>
          <w:tcPr>
            <w:tcW w:w="2022" w:type="dxa"/>
          </w:tcPr>
          <w:p w14:paraId="511AE10F" w14:textId="77777777" w:rsidR="00E41BF2" w:rsidRDefault="00E41BF2" w:rsidP="00E94D14"/>
        </w:tc>
      </w:tr>
    </w:tbl>
    <w:p w14:paraId="49A29FAA" w14:textId="7ED41ACA" w:rsidR="005F4406" w:rsidRDefault="005F4406" w:rsidP="007D470F"/>
    <w:p w14:paraId="2A14B603" w14:textId="77976A07" w:rsidR="005F4406" w:rsidRDefault="005F4406" w:rsidP="007D470F"/>
    <w:p w14:paraId="06CB7FB0" w14:textId="296EDAE5" w:rsidR="005F4406" w:rsidRDefault="005F4406" w:rsidP="007D470F"/>
    <w:p w14:paraId="1CD04B33" w14:textId="70933881" w:rsidR="00161DDF" w:rsidRDefault="00161DDF">
      <w:pPr>
        <w:spacing w:line="259" w:lineRule="auto"/>
      </w:pPr>
      <w:r>
        <w:br w:type="page"/>
      </w:r>
    </w:p>
    <w:p w14:paraId="5AEB8D98" w14:textId="02D89DF4" w:rsidR="00161DDF" w:rsidRDefault="00161DDF" w:rsidP="00161DDF">
      <w:pPr>
        <w:pStyle w:val="Kop1"/>
      </w:pPr>
      <w:r>
        <w:lastRenderedPageBreak/>
        <w:t>Vragen: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1DDF" w14:paraId="0EE91018" w14:textId="77777777" w:rsidTr="00161DDF">
        <w:tc>
          <w:tcPr>
            <w:tcW w:w="10456" w:type="dxa"/>
          </w:tcPr>
          <w:p w14:paraId="2EB90D19" w14:textId="4C3AA41A" w:rsidR="00161DDF" w:rsidRDefault="00C47052" w:rsidP="00161DDF">
            <w:r>
              <w:t>(</w:t>
            </w:r>
            <w:r w:rsidR="00951924">
              <w:t>2</w:t>
            </w:r>
            <w:r>
              <w:t>p) Wat is de kleur van de vlammen bij een volledige verbranding?</w:t>
            </w:r>
          </w:p>
          <w:p w14:paraId="6B47040D" w14:textId="77777777" w:rsidR="00C47052" w:rsidRDefault="00C47052" w:rsidP="00161DDF"/>
          <w:p w14:paraId="2FFFDA28" w14:textId="37A453ED" w:rsidR="00951924" w:rsidRDefault="00AF62DB" w:rsidP="00161DDF">
            <w:r>
              <w:t>W</w:t>
            </w:r>
            <w:r w:rsidR="00951924">
              <w:t>at is de kleur van de vlammen bij een onvolledige verbranding?</w:t>
            </w:r>
          </w:p>
          <w:p w14:paraId="764DB663" w14:textId="77777777" w:rsidR="00951924" w:rsidRDefault="00951924" w:rsidP="00161DDF"/>
          <w:p w14:paraId="1FFB834E" w14:textId="056106C7" w:rsidR="00951924" w:rsidRDefault="00951924" w:rsidP="00161DDF"/>
        </w:tc>
      </w:tr>
      <w:tr w:rsidR="00161DDF" w14:paraId="67029929" w14:textId="77777777" w:rsidTr="00161DDF">
        <w:tc>
          <w:tcPr>
            <w:tcW w:w="10456" w:type="dxa"/>
          </w:tcPr>
          <w:p w14:paraId="52A39BF1" w14:textId="77777777" w:rsidR="009E0B01" w:rsidRDefault="00AF62DB" w:rsidP="00161DDF">
            <w:r>
              <w:t>(2p) De pauzevlam van de brander, is dat een volledige verbranding of een onvolledige verbranding?</w:t>
            </w:r>
          </w:p>
          <w:p w14:paraId="15728DF6" w14:textId="77777777" w:rsidR="00AF62DB" w:rsidRDefault="00AF62DB" w:rsidP="00161DDF"/>
          <w:p w14:paraId="77E243BC" w14:textId="77777777" w:rsidR="00AF62DB" w:rsidRDefault="00AF62DB" w:rsidP="00161DDF"/>
          <w:p w14:paraId="28E481A5" w14:textId="77777777" w:rsidR="00AF62DB" w:rsidRDefault="00AF62DB" w:rsidP="00161DDF">
            <w:r>
              <w:t>De werkvlam van de brander, is dat een volledige verbranding of een onvolledige verbranding?</w:t>
            </w:r>
          </w:p>
          <w:p w14:paraId="150AEB37" w14:textId="77777777" w:rsidR="00AF62DB" w:rsidRDefault="00AF62DB" w:rsidP="00161DDF"/>
          <w:p w14:paraId="1680D1F0" w14:textId="614E5475" w:rsidR="00AF62DB" w:rsidRDefault="00AF62DB" w:rsidP="00161DDF"/>
        </w:tc>
      </w:tr>
      <w:tr w:rsidR="009E0B01" w14:paraId="2DFC903A" w14:textId="77777777" w:rsidTr="00161DDF">
        <w:tc>
          <w:tcPr>
            <w:tcW w:w="10456" w:type="dxa"/>
          </w:tcPr>
          <w:p w14:paraId="2CD98344" w14:textId="51F5BF55" w:rsidR="004A1E99" w:rsidRDefault="00216C89" w:rsidP="00161DDF">
            <w:r>
              <w:t>(2p)De verbranding is een scheikundige reactie. Welke Stoffen reageren met elkaar?</w:t>
            </w:r>
          </w:p>
          <w:p w14:paraId="6775636D" w14:textId="77777777" w:rsidR="00216C89" w:rsidRDefault="00216C89" w:rsidP="00161DDF"/>
          <w:p w14:paraId="0D1E5AEA" w14:textId="77777777" w:rsidR="00216C89" w:rsidRDefault="00216C89" w:rsidP="00161DDF"/>
          <w:p w14:paraId="0F46E645" w14:textId="1D742E3B" w:rsidR="00216C89" w:rsidRPr="00162C3F" w:rsidRDefault="00216C89" w:rsidP="00161DDF"/>
        </w:tc>
      </w:tr>
      <w:tr w:rsidR="007A4293" w14:paraId="5EEE2B32" w14:textId="77777777" w:rsidTr="00161DDF">
        <w:tc>
          <w:tcPr>
            <w:tcW w:w="10456" w:type="dxa"/>
          </w:tcPr>
          <w:p w14:paraId="2305B090" w14:textId="1DE30B80" w:rsidR="004A202F" w:rsidRDefault="00216C89" w:rsidP="00161DDF">
            <w:r>
              <w:t xml:space="preserve">(3p)Voor een verbranding zijn drie dingen nodig. Dit noemen we </w:t>
            </w:r>
            <w:r w:rsidRPr="00216C89">
              <w:rPr>
                <w:b/>
                <w:bCs/>
                <w:i/>
                <w:iCs/>
              </w:rPr>
              <w:t>de verbrandingsvoorwaarden</w:t>
            </w:r>
            <w:r>
              <w:t>.</w:t>
            </w:r>
          </w:p>
          <w:p w14:paraId="79B3DCB9" w14:textId="77777777" w:rsidR="00216C89" w:rsidRDefault="00216C89" w:rsidP="00161DDF">
            <w:r>
              <w:t>Welke drie dingen zijn nodig bij een verbranding?</w:t>
            </w:r>
          </w:p>
          <w:p w14:paraId="7D949AD2" w14:textId="77777777" w:rsidR="00216C89" w:rsidRDefault="00216C89" w:rsidP="00161DDF"/>
          <w:p w14:paraId="1D7BF0AA" w14:textId="77777777" w:rsidR="00216C89" w:rsidRDefault="00216C89" w:rsidP="00161DDF">
            <w:r>
              <w:t>1</w:t>
            </w:r>
          </w:p>
          <w:p w14:paraId="5B214173" w14:textId="77777777" w:rsidR="00216C89" w:rsidRDefault="00216C89" w:rsidP="00161DDF"/>
          <w:p w14:paraId="1805505E" w14:textId="77777777" w:rsidR="00216C89" w:rsidRDefault="00216C89" w:rsidP="00161DDF">
            <w:r>
              <w:t>2</w:t>
            </w:r>
          </w:p>
          <w:p w14:paraId="66227E99" w14:textId="77777777" w:rsidR="00216C89" w:rsidRDefault="00216C89" w:rsidP="00161DDF"/>
          <w:p w14:paraId="08016147" w14:textId="77777777" w:rsidR="00216C89" w:rsidRDefault="00216C89" w:rsidP="00161DDF">
            <w:r>
              <w:t>3</w:t>
            </w:r>
          </w:p>
          <w:p w14:paraId="163DE105" w14:textId="5BB9F539" w:rsidR="00216C89" w:rsidRDefault="00216C89" w:rsidP="00161DDF"/>
        </w:tc>
      </w:tr>
      <w:tr w:rsidR="004A202F" w14:paraId="4DF2CF1B" w14:textId="77777777" w:rsidTr="00161DDF">
        <w:tc>
          <w:tcPr>
            <w:tcW w:w="10456" w:type="dxa"/>
          </w:tcPr>
          <w:p w14:paraId="6623BE8A" w14:textId="3F673E57" w:rsidR="00055B00" w:rsidRDefault="00154209" w:rsidP="00161DDF">
            <w:r>
              <w:t>(4p)Bij een volledige verbranding ontstaan maar twee producten. Noteer de namen en de formules van deze twee producten.</w:t>
            </w:r>
          </w:p>
          <w:p w14:paraId="49FF4143" w14:textId="77777777" w:rsidR="00154209" w:rsidRDefault="00154209" w:rsidP="00161DDF"/>
          <w:p w14:paraId="66893204" w14:textId="77777777" w:rsidR="00154209" w:rsidRDefault="00154209" w:rsidP="00161DDF"/>
          <w:p w14:paraId="094185D1" w14:textId="77777777" w:rsidR="00154209" w:rsidRDefault="00154209" w:rsidP="00161DDF"/>
          <w:p w14:paraId="5CFF6C83" w14:textId="3850A7C8" w:rsidR="00154209" w:rsidRDefault="00154209" w:rsidP="00161DDF"/>
        </w:tc>
      </w:tr>
      <w:tr w:rsidR="00055B00" w14:paraId="4A238934" w14:textId="77777777" w:rsidTr="00161DDF">
        <w:tc>
          <w:tcPr>
            <w:tcW w:w="10456" w:type="dxa"/>
          </w:tcPr>
          <w:p w14:paraId="4511E33C" w14:textId="77777777" w:rsidR="00CA0774" w:rsidRDefault="00194E95" w:rsidP="00161DDF">
            <w:r>
              <w:t>(2p)Waarom is een verbranding een chemische (of scheikundige) reactie?</w:t>
            </w:r>
          </w:p>
          <w:p w14:paraId="7CAC145E" w14:textId="77777777" w:rsidR="00194E95" w:rsidRDefault="00194E95" w:rsidP="00161DDF"/>
          <w:p w14:paraId="508B5DAB" w14:textId="77777777" w:rsidR="00194E95" w:rsidRDefault="00194E95" w:rsidP="00161DDF"/>
          <w:p w14:paraId="34CBCB4C" w14:textId="77777777" w:rsidR="00194E95" w:rsidRDefault="00194E95" w:rsidP="00161DDF"/>
          <w:p w14:paraId="78DCCFF9" w14:textId="0D955432" w:rsidR="00194E95" w:rsidRDefault="00194E95" w:rsidP="00161DDF"/>
        </w:tc>
      </w:tr>
      <w:tr w:rsidR="00015AFB" w14:paraId="36E559BE" w14:textId="77777777" w:rsidTr="00161DDF">
        <w:tc>
          <w:tcPr>
            <w:tcW w:w="10456" w:type="dxa"/>
          </w:tcPr>
          <w:p w14:paraId="0FD6B1E4" w14:textId="77777777" w:rsidR="00F12E53" w:rsidRDefault="001654E0" w:rsidP="00161DDF">
            <w:r>
              <w:t>(1p) Hoe noemen we de energie die in een brandstof opgeslagen is?</w:t>
            </w:r>
          </w:p>
          <w:p w14:paraId="71D2242A" w14:textId="77777777" w:rsidR="001654E0" w:rsidRDefault="001654E0" w:rsidP="00161DDF"/>
          <w:p w14:paraId="157EA750" w14:textId="3A733C03" w:rsidR="001654E0" w:rsidRDefault="001654E0" w:rsidP="00161DDF"/>
        </w:tc>
      </w:tr>
      <w:tr w:rsidR="00F12E53" w14:paraId="1E30F060" w14:textId="77777777" w:rsidTr="00161DDF">
        <w:tc>
          <w:tcPr>
            <w:tcW w:w="10456" w:type="dxa"/>
          </w:tcPr>
          <w:p w14:paraId="7F59B338" w14:textId="77777777" w:rsidR="00D95F76" w:rsidRDefault="001654E0" w:rsidP="00161DDF">
            <w:r>
              <w:t>(4p) Noem minimaal 4 stoffen die kunnen ontstaan bij een onvolledige verbranding</w:t>
            </w:r>
            <w:r w:rsidR="00377F67">
              <w:t>.</w:t>
            </w:r>
          </w:p>
          <w:p w14:paraId="6442155C" w14:textId="77777777" w:rsidR="00377F67" w:rsidRDefault="00377F67" w:rsidP="00161DDF"/>
          <w:p w14:paraId="1856021B" w14:textId="77777777" w:rsidR="00377F67" w:rsidRDefault="00377F67" w:rsidP="00161DDF"/>
          <w:p w14:paraId="04B120E5" w14:textId="77777777" w:rsidR="00377F67" w:rsidRDefault="00377F67" w:rsidP="00161DDF"/>
          <w:p w14:paraId="49C722D1" w14:textId="77777777" w:rsidR="00377F67" w:rsidRDefault="00377F67" w:rsidP="00161DDF"/>
          <w:p w14:paraId="05D6D834" w14:textId="1A47A665" w:rsidR="00377F67" w:rsidRDefault="00377F67" w:rsidP="00161DDF"/>
        </w:tc>
      </w:tr>
      <w:tr w:rsidR="00D95F76" w14:paraId="35F78D60" w14:textId="77777777" w:rsidTr="00161DDF">
        <w:tc>
          <w:tcPr>
            <w:tcW w:w="10456" w:type="dxa"/>
          </w:tcPr>
          <w:p w14:paraId="74A66CE0" w14:textId="77777777" w:rsidR="008C74EF" w:rsidRDefault="00377F67" w:rsidP="00161DDF">
            <w:r>
              <w:t>(4p) Noem vier verbrandingsverschijnselen die aanwezig kunnen zijn bij een verbranding.</w:t>
            </w:r>
          </w:p>
          <w:p w14:paraId="68C1A923" w14:textId="77777777" w:rsidR="00377F67" w:rsidRDefault="00377F67" w:rsidP="00161DDF"/>
          <w:p w14:paraId="74507D23" w14:textId="77777777" w:rsidR="00377F67" w:rsidRDefault="00377F67" w:rsidP="00161DDF"/>
          <w:p w14:paraId="29688992" w14:textId="77777777" w:rsidR="00377F67" w:rsidRDefault="00377F67" w:rsidP="00161DDF"/>
          <w:p w14:paraId="01877B9E" w14:textId="77777777" w:rsidR="00377F67" w:rsidRDefault="00377F67" w:rsidP="00161DDF"/>
          <w:p w14:paraId="53C13413" w14:textId="2A726488" w:rsidR="00377F67" w:rsidRDefault="00377F67" w:rsidP="00161DDF">
            <w:bookmarkStart w:id="0" w:name="_GoBack"/>
            <w:bookmarkEnd w:id="0"/>
          </w:p>
        </w:tc>
      </w:tr>
    </w:tbl>
    <w:p w14:paraId="4B305C1A" w14:textId="135D5066" w:rsidR="00161DDF" w:rsidRDefault="00161DDF" w:rsidP="00161DD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92"/>
        <w:gridCol w:w="2664"/>
      </w:tblGrid>
      <w:tr w:rsidR="008E30A6" w14:paraId="4383D7A7" w14:textId="77777777" w:rsidTr="00696B8B">
        <w:trPr>
          <w:trHeight w:val="317"/>
          <w:tblHeader/>
        </w:trPr>
        <w:tc>
          <w:tcPr>
            <w:tcW w:w="7792" w:type="dxa"/>
          </w:tcPr>
          <w:p w14:paraId="7180CEC8" w14:textId="36AF7E18" w:rsidR="008E30A6" w:rsidRDefault="008E30A6" w:rsidP="00696B8B">
            <w:r>
              <w:lastRenderedPageBreak/>
              <w:t>Punten voor het verslag:</w:t>
            </w:r>
          </w:p>
        </w:tc>
        <w:tc>
          <w:tcPr>
            <w:tcW w:w="2664" w:type="dxa"/>
          </w:tcPr>
          <w:p w14:paraId="7589D380" w14:textId="60375571" w:rsidR="008E30A6" w:rsidRDefault="008E30A6" w:rsidP="00161DDF"/>
        </w:tc>
      </w:tr>
      <w:tr w:rsidR="008E30A6" w14:paraId="7E179746" w14:textId="77777777" w:rsidTr="00696B8B">
        <w:trPr>
          <w:trHeight w:val="317"/>
          <w:tblHeader/>
        </w:trPr>
        <w:tc>
          <w:tcPr>
            <w:tcW w:w="7792" w:type="dxa"/>
          </w:tcPr>
          <w:p w14:paraId="33F4E8C7" w14:textId="48C61DBD" w:rsidR="008E30A6" w:rsidRDefault="008E30A6" w:rsidP="00696B8B">
            <w:r>
              <w:t>Punten voor de vragen:</w:t>
            </w:r>
          </w:p>
        </w:tc>
        <w:tc>
          <w:tcPr>
            <w:tcW w:w="2664" w:type="dxa"/>
          </w:tcPr>
          <w:p w14:paraId="5592DC3B" w14:textId="45D5B4C1" w:rsidR="008E30A6" w:rsidRDefault="008E30A6" w:rsidP="00161DDF"/>
        </w:tc>
      </w:tr>
      <w:tr w:rsidR="008E30A6" w14:paraId="2060AD7D" w14:textId="77777777" w:rsidTr="00696B8B">
        <w:trPr>
          <w:trHeight w:val="317"/>
          <w:tblHeader/>
        </w:trPr>
        <w:tc>
          <w:tcPr>
            <w:tcW w:w="7792" w:type="dxa"/>
          </w:tcPr>
          <w:p w14:paraId="6A136272" w14:textId="6518655A" w:rsidR="008E30A6" w:rsidRDefault="008E30A6" w:rsidP="00161DDF">
            <w:r>
              <w:t>Totaal aantal punten</w:t>
            </w:r>
          </w:p>
        </w:tc>
        <w:tc>
          <w:tcPr>
            <w:tcW w:w="2664" w:type="dxa"/>
          </w:tcPr>
          <w:p w14:paraId="04B49FBC" w14:textId="5253497E" w:rsidR="008E30A6" w:rsidRDefault="008E30A6" w:rsidP="00161DDF"/>
        </w:tc>
      </w:tr>
    </w:tbl>
    <w:p w14:paraId="763D7980" w14:textId="644A93E0" w:rsidR="008E30A6" w:rsidRPr="00161DDF" w:rsidRDefault="008E30A6" w:rsidP="00161DDF"/>
    <w:sectPr w:rsidR="008E30A6" w:rsidRPr="00161DDF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D4E0B" w14:textId="77777777" w:rsidR="00D8091A" w:rsidRDefault="00D8091A" w:rsidP="00BB215F">
      <w:r>
        <w:separator/>
      </w:r>
    </w:p>
  </w:endnote>
  <w:endnote w:type="continuationSeparator" w:id="0">
    <w:p w14:paraId="00F04397" w14:textId="77777777" w:rsidR="00D8091A" w:rsidRDefault="00D8091A" w:rsidP="00BB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C70BB" w14:textId="77777777" w:rsidR="00D8091A" w:rsidRDefault="00D8091A" w:rsidP="00BB215F">
      <w:r>
        <w:separator/>
      </w:r>
    </w:p>
  </w:footnote>
  <w:footnote w:type="continuationSeparator" w:id="0">
    <w:p w14:paraId="7B4B8FC0" w14:textId="77777777" w:rsidR="00D8091A" w:rsidRDefault="00D8091A" w:rsidP="00BB215F">
      <w:r>
        <w:continuationSeparator/>
      </w:r>
    </w:p>
  </w:footnote>
  <w:footnote w:id="1">
    <w:p w14:paraId="0243F474" w14:textId="73733D25" w:rsidR="00BB215F" w:rsidRDefault="00BB215F">
      <w:pPr>
        <w:pStyle w:val="Voetnoottekst"/>
      </w:pPr>
      <w:r>
        <w:rPr>
          <w:rStyle w:val="Voetnootmarkering"/>
        </w:rPr>
        <w:footnoteRef/>
      </w:r>
      <w:r>
        <w:t xml:space="preserve"> Lever je dit v</w:t>
      </w:r>
      <w:r w:rsidR="002B79C9">
        <w:t>erslag direct in (binnen 1 dag) dan scoor je goed</w:t>
      </w:r>
      <w:r w:rsidR="00AF0FA5">
        <w:t>. Lever je dit verslag in 3 dagen in dan scoor je voldoende. Lever je dit verslag na 5 dagen in dan is dit onvoldoende.</w:t>
      </w:r>
      <w:r w:rsidR="009E0B01">
        <w:t xml:space="preserve"> Meer dan een week te laat gaat je punten kosten.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4in;height:450pt" o:bullet="t">
        <v:imagedata r:id="rId1" o:title="Harry_Potter_Lightning"/>
      </v:shape>
    </w:pict>
  </w:numPicBullet>
  <w:abstractNum w:abstractNumId="0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342"/>
    <w:rsid w:val="00015AFB"/>
    <w:rsid w:val="0004798A"/>
    <w:rsid w:val="00055B00"/>
    <w:rsid w:val="00073A09"/>
    <w:rsid w:val="000B4B30"/>
    <w:rsid w:val="000D44F0"/>
    <w:rsid w:val="00104B6A"/>
    <w:rsid w:val="00154209"/>
    <w:rsid w:val="00161DDF"/>
    <w:rsid w:val="00162C3F"/>
    <w:rsid w:val="001654E0"/>
    <w:rsid w:val="00194E95"/>
    <w:rsid w:val="001D1FB8"/>
    <w:rsid w:val="00216C89"/>
    <w:rsid w:val="002A3D7F"/>
    <w:rsid w:val="002B79C9"/>
    <w:rsid w:val="002F4DD1"/>
    <w:rsid w:val="00310579"/>
    <w:rsid w:val="0031626E"/>
    <w:rsid w:val="00343604"/>
    <w:rsid w:val="00377F67"/>
    <w:rsid w:val="004A1E99"/>
    <w:rsid w:val="004A202F"/>
    <w:rsid w:val="00505233"/>
    <w:rsid w:val="0052334B"/>
    <w:rsid w:val="005F4406"/>
    <w:rsid w:val="00663FE8"/>
    <w:rsid w:val="00696B8B"/>
    <w:rsid w:val="006C6139"/>
    <w:rsid w:val="007A4293"/>
    <w:rsid w:val="007C563A"/>
    <w:rsid w:val="007D470F"/>
    <w:rsid w:val="008B06F2"/>
    <w:rsid w:val="008C74EF"/>
    <w:rsid w:val="008E30A6"/>
    <w:rsid w:val="00951924"/>
    <w:rsid w:val="00993D36"/>
    <w:rsid w:val="009B5FFA"/>
    <w:rsid w:val="009E0B01"/>
    <w:rsid w:val="00A03189"/>
    <w:rsid w:val="00A5280B"/>
    <w:rsid w:val="00AF0FA5"/>
    <w:rsid w:val="00AF62DB"/>
    <w:rsid w:val="00BB215F"/>
    <w:rsid w:val="00C34661"/>
    <w:rsid w:val="00C47052"/>
    <w:rsid w:val="00CA0774"/>
    <w:rsid w:val="00D02300"/>
    <w:rsid w:val="00D8091A"/>
    <w:rsid w:val="00D91598"/>
    <w:rsid w:val="00D95F76"/>
    <w:rsid w:val="00E41BF2"/>
    <w:rsid w:val="00E94D14"/>
    <w:rsid w:val="00EF2661"/>
    <w:rsid w:val="00F01400"/>
    <w:rsid w:val="00F12E53"/>
    <w:rsid w:val="00F358EB"/>
    <w:rsid w:val="00F5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94CE"/>
  <w15:chartTrackingRefBased/>
  <w15:docId w15:val="{D1D0FFCA-4749-44E5-9AF1-14A0164C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3D3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161D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BB215F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BB215F"/>
    <w:rPr>
      <w:rFonts w:ascii="Trebuchet MS" w:hAnsi="Trebuchet MS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B21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D7E50-8B4D-445E-9C8D-19304338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11</cp:revision>
  <dcterms:created xsi:type="dcterms:W3CDTF">2019-06-23T15:23:00Z</dcterms:created>
  <dcterms:modified xsi:type="dcterms:W3CDTF">2019-06-23T15:32:00Z</dcterms:modified>
</cp:coreProperties>
</file>