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20E57" w:rsidRDefault="00120E57" w:rsidP="00120E57">
      <w:pPr>
        <w:pStyle w:val="Kop1"/>
      </w:pPr>
      <w:r>
        <w:t>Quayn starten</w:t>
      </w:r>
    </w:p>
    <w:p w:rsidR="00120E57" w:rsidRDefault="00120E57" w:rsidP="00120E57">
      <w:pPr>
        <w:pStyle w:val="Lijstalinea"/>
        <w:numPr>
          <w:ilvl w:val="0"/>
          <w:numId w:val="1"/>
        </w:numPr>
      </w:pPr>
      <w:r>
        <w:t>Meld je aan bij SOMtoday.</w:t>
      </w:r>
    </w:p>
    <w:p w:rsidR="00120E57" w:rsidRDefault="00120E57" w:rsidP="00120E57">
      <w:pPr>
        <w:pStyle w:val="Lijstalinea"/>
        <w:numPr>
          <w:ilvl w:val="0"/>
          <w:numId w:val="1"/>
        </w:numPr>
      </w:pPr>
      <w:r>
        <w:t>Ga naar de tab ‘leermiddelen’ en klik op de link naar Quayn.</w:t>
      </w:r>
    </w:p>
    <w:p w:rsidR="00120E57" w:rsidRDefault="00120E57" w:rsidP="00120E57">
      <w:pPr>
        <w:pStyle w:val="Lijstalinea"/>
        <w:numPr>
          <w:ilvl w:val="0"/>
          <w:numId w:val="1"/>
        </w:numPr>
      </w:pPr>
      <w:r>
        <w:t>Je wordt direct ‘herkend’. Je ziet rechtsboven je naam staan.</w:t>
      </w:r>
    </w:p>
    <w:p w:rsidR="00120E57" w:rsidRDefault="00120E57" w:rsidP="00120E57">
      <w:pPr>
        <w:pStyle w:val="Kop1"/>
      </w:pPr>
      <w:r>
        <w:t>Handleiding</w:t>
      </w:r>
    </w:p>
    <w:p w:rsidR="00120E57" w:rsidRDefault="00120E57" w:rsidP="00120E57">
      <w:pPr>
        <w:pStyle w:val="Lijstalinea"/>
        <w:numPr>
          <w:ilvl w:val="0"/>
          <w:numId w:val="2"/>
        </w:numPr>
      </w:pPr>
      <w:r>
        <w:t>Een uitgebreide handleiding vind je nadat je bent aangemeld rechtsboven. Klik op de tekst ‘support’</w:t>
      </w:r>
    </w:p>
    <w:p w:rsidR="00120E57" w:rsidRDefault="00120E57" w:rsidP="00120E57">
      <w:pPr>
        <w:pStyle w:val="Lijstalinea"/>
        <w:numPr>
          <w:ilvl w:val="0"/>
          <w:numId w:val="2"/>
        </w:numPr>
      </w:pPr>
      <w:r>
        <w:t>Bij alles wat je doet kun je op ‘help’ of ‘i ‘ klikken en informatie opzoeken.</w:t>
      </w:r>
    </w:p>
    <w:p w:rsidR="00120E57" w:rsidRDefault="00120E57" w:rsidP="00120E57">
      <w:pPr>
        <w:pStyle w:val="Lijstalinea"/>
        <w:ind w:left="0"/>
      </w:pPr>
    </w:p>
    <w:p w:rsidR="00120E57" w:rsidRDefault="00120E57" w:rsidP="00120E57">
      <w:pPr>
        <w:pStyle w:val="Kop1"/>
      </w:pPr>
      <w:r>
        <w:t>Inrichting</w:t>
      </w:r>
    </w:p>
    <w:p w:rsidR="00120E57" w:rsidRDefault="00120E57" w:rsidP="00120E57">
      <w:proofErr w:type="spellStart"/>
      <w:r>
        <w:t>Toetsvragen</w:t>
      </w:r>
      <w:proofErr w:type="spellEnd"/>
      <w:r>
        <w:t xml:space="preserve"> die je gaat maken, worden geplaatst in een itembank. Je kunt dit vergelijken met een map in Office365. </w:t>
      </w:r>
    </w:p>
    <w:p w:rsidR="00120E57" w:rsidRDefault="00120E57" w:rsidP="00120E57">
      <w:r>
        <w:t>Net als in Office365 kun je een map delen met anderen. De Quayn-beheerder van jouw locatie heeft al een indeling in mappen gemaakt per vak.</w:t>
      </w:r>
    </w:p>
    <w:p w:rsidR="00120E57" w:rsidRDefault="00120E57" w:rsidP="00120E57">
      <w:pPr>
        <w:pStyle w:val="Lijstalinea"/>
        <w:numPr>
          <w:ilvl w:val="0"/>
          <w:numId w:val="2"/>
        </w:numPr>
      </w:pP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8A689D7" wp14:editId="0802DDC4">
                <wp:simplePos x="0" y="0"/>
                <wp:positionH relativeFrom="column">
                  <wp:posOffset>2306955</wp:posOffset>
                </wp:positionH>
                <wp:positionV relativeFrom="paragraph">
                  <wp:posOffset>166370</wp:posOffset>
                </wp:positionV>
                <wp:extent cx="361950" cy="323850"/>
                <wp:effectExtent l="19050" t="19050" r="57150" b="38100"/>
                <wp:wrapNone/>
                <wp:docPr id="3" name="Rechte verbindingslijn met pijl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61950" cy="323850"/>
                        </a:xfrm>
                        <a:prstGeom prst="straightConnector1">
                          <a:avLst/>
                        </a:prstGeom>
                        <a:ln w="38100">
                          <a:tailEnd type="triangle"/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38464339" id="_x0000_t32" coordsize="21600,21600" o:spt="32" o:oned="t" path="m,l21600,21600e" filled="f">
                <v:path arrowok="t" fillok="f" o:connecttype="none"/>
                <o:lock v:ext="edit" shapetype="t"/>
              </v:shapetype>
              <v:shape id="Rechte verbindingslijn met pijl 3" o:spid="_x0000_s1026" type="#_x0000_t32" style="position:absolute;margin-left:181.65pt;margin-top:13.1pt;width:28.5pt;height:25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" strokecolor="#ed7d31 [3205]" strokeweight="3pt">
                <v:stroke endarrow="block" joinstyle="miter"/>
              </v:shape>
            </w:pict>
          </mc:Fallback>
        </mc:AlternateContent>
      </w:r>
      <w:r>
        <w:t>Ga naar ‘itembanken’</w:t>
      </w:r>
    </w:p>
    <w:p w:rsidR="00120E57" w:rsidRDefault="00120E57" w:rsidP="00120E57">
      <w:r>
        <w:rPr>
          <w:noProof/>
          <w:lang w:eastAsia="nl-NL"/>
        </w:rPr>
        <w:drawing>
          <wp:inline distT="0" distB="0" distL="0" distR="0" wp14:anchorId="710267D1" wp14:editId="04559EF0">
            <wp:extent cx="5760720" cy="422910"/>
            <wp:effectExtent l="19050" t="19050" r="11430" b="1524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22910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120E57" w:rsidRDefault="00120E57" w:rsidP="00120E57">
      <w:pPr>
        <w:pStyle w:val="Lijstalinea"/>
        <w:numPr>
          <w:ilvl w:val="0"/>
          <w:numId w:val="2"/>
        </w:numPr>
      </w:pPr>
      <w:r>
        <w:t xml:space="preserve">Je ziet nu een scherm waarin je kunt kiezen uit al bestaande itembanken. Ga aan de linkerzijde van het scherm naar de map ‘organisatie-itembanken’ en zoek daarbinnen de map van jouw vak/jaar. </w:t>
      </w:r>
      <w:r>
        <w:br/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20E57" w:rsidTr="000A1F92">
        <w:tc>
          <w:tcPr>
            <w:tcW w:w="9062" w:type="dxa"/>
            <w:shd w:val="clear" w:color="auto" w:fill="D9E2F3" w:themeFill="accent1" w:themeFillTint="33"/>
          </w:tcPr>
          <w:p w:rsidR="00120E57" w:rsidRPr="009465FE" w:rsidRDefault="00120E57" w:rsidP="000A1F92">
            <w:pPr>
              <w:rPr>
                <w:b/>
                <w:bCs/>
              </w:rPr>
            </w:pPr>
            <w:r>
              <w:t xml:space="preserve">Bijvoorbeeld: de beheerder van je locatie heeft een map </w:t>
            </w:r>
            <w:r>
              <w:rPr>
                <w:b/>
                <w:bCs/>
              </w:rPr>
              <w:t xml:space="preserve">aardrijkskunde </w:t>
            </w:r>
            <w:r>
              <w:t xml:space="preserve">aangemaakt en daarbinnen </w:t>
            </w:r>
            <w:r>
              <w:rPr>
                <w:b/>
                <w:bCs/>
              </w:rPr>
              <w:t>jaar 1.</w:t>
            </w:r>
          </w:p>
          <w:p w:rsidR="00120E57" w:rsidRDefault="00120E57" w:rsidP="000A1F92">
            <w:r>
              <w:t>Daarbinnen kun je itembanken aanmaken, bijvoorbeeld</w:t>
            </w:r>
          </w:p>
          <w:p w:rsidR="00120E57" w:rsidRDefault="00120E57" w:rsidP="00120E57">
            <w:pPr>
              <w:pStyle w:val="Lijstalinea"/>
              <w:numPr>
                <w:ilvl w:val="0"/>
                <w:numId w:val="3"/>
              </w:numPr>
            </w:pPr>
            <w:r>
              <w:t>Buitenland hoofdstuk 1 havo</w:t>
            </w:r>
          </w:p>
          <w:p w:rsidR="00120E57" w:rsidRDefault="00120E57" w:rsidP="00120E57">
            <w:pPr>
              <w:pStyle w:val="Lijstalinea"/>
              <w:numPr>
                <w:ilvl w:val="0"/>
                <w:numId w:val="3"/>
              </w:numPr>
            </w:pPr>
            <w:r>
              <w:t>Buitenland hoofdstuk 2 havo</w:t>
            </w:r>
          </w:p>
          <w:p w:rsidR="00120E57" w:rsidRDefault="00120E57" w:rsidP="00120E57">
            <w:pPr>
              <w:pStyle w:val="Lijstalinea"/>
              <w:numPr>
                <w:ilvl w:val="0"/>
                <w:numId w:val="3"/>
              </w:numPr>
            </w:pPr>
            <w:r>
              <w:t>Buitenland hoofdstuk 1 vmbo-t</w:t>
            </w:r>
          </w:p>
          <w:p w:rsidR="00120E57" w:rsidRDefault="00120E57" w:rsidP="00120E57">
            <w:pPr>
              <w:pStyle w:val="Lijstalinea"/>
              <w:numPr>
                <w:ilvl w:val="0"/>
                <w:numId w:val="3"/>
              </w:numPr>
            </w:pPr>
            <w:r>
              <w:t>Buitenland hoofdstuk 2 vmbo-t</w:t>
            </w:r>
          </w:p>
          <w:p w:rsidR="00120E57" w:rsidRDefault="00120E57" w:rsidP="000A1F92">
            <w:r>
              <w:t>Door goede afspraken te maken binnen je sectie blijft de structuur voor iedereen overzichtelijk.</w:t>
            </w:r>
          </w:p>
          <w:p w:rsidR="00120E57" w:rsidRPr="00C96D73" w:rsidRDefault="00120E57" w:rsidP="000A1F92">
            <w:pPr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</w:tr>
    </w:tbl>
    <w:p w:rsidR="00120E57" w:rsidRDefault="00120E57" w:rsidP="00120E57"/>
    <w:p w:rsidR="00120E57" w:rsidRDefault="00120E57" w:rsidP="00120E57">
      <w:pPr>
        <w:pStyle w:val="Kop2"/>
      </w:pPr>
      <w:r w:rsidRPr="00C96D73">
        <w:t xml:space="preserve">Nieuwe itembank </w:t>
      </w:r>
    </w:p>
    <w:p w:rsidR="00120E57" w:rsidRDefault="00120E57" w:rsidP="00120E57">
      <w:pPr>
        <w:pStyle w:val="Lijstalinea"/>
        <w:numPr>
          <w:ilvl w:val="0"/>
          <w:numId w:val="2"/>
        </w:numPr>
      </w:pPr>
      <w:r w:rsidRPr="00C96D73">
        <w:t xml:space="preserve">Klik op ‘nieuw’ </w:t>
      </w:r>
    </w:p>
    <w:p w:rsidR="00120E57" w:rsidRDefault="00120E57" w:rsidP="00120E57">
      <w:pPr>
        <w:pStyle w:val="Lijstalinea"/>
        <w:numPr>
          <w:ilvl w:val="0"/>
          <w:numId w:val="2"/>
        </w:numPr>
      </w:pPr>
      <w:r w:rsidRPr="00C96D73">
        <w:t xml:space="preserve">Geef de itembank een naam </w:t>
      </w:r>
    </w:p>
    <w:p w:rsidR="00120E57" w:rsidRDefault="00120E57" w:rsidP="00120E57">
      <w:pPr>
        <w:pStyle w:val="Lijstalinea"/>
        <w:numPr>
          <w:ilvl w:val="0"/>
          <w:numId w:val="2"/>
        </w:numPr>
      </w:pPr>
      <w:r w:rsidRPr="00C96D73">
        <w:t xml:space="preserve">Klik op ‘opslaan’ </w:t>
      </w:r>
    </w:p>
    <w:p w:rsidR="00120E57" w:rsidRDefault="00120E57" w:rsidP="00120E57">
      <w:pPr>
        <w:pStyle w:val="Kop2"/>
      </w:pPr>
    </w:p>
    <w:p w:rsidR="00120E57" w:rsidRDefault="00120E57">
      <w:pPr>
        <w:rPr>
          <w:rFonts w:asciiTheme="majorHAnsi" w:eastAsiaTheme="majorEastAsia" w:hAnsiTheme="majorHAnsi" w:cstheme="majorBidi"/>
          <w:color w:val="2F5496" w:themeColor="accent1" w:themeShade="BF"/>
          <w:sz w:val="26"/>
          <w:szCs w:val="26"/>
        </w:rPr>
      </w:pPr>
      <w:r>
        <w:br w:type="page"/>
      </w:r>
    </w:p>
    <w:p w:rsidR="00120E57" w:rsidRDefault="00120E57" w:rsidP="00120E57">
      <w:pPr>
        <w:pStyle w:val="Kop2"/>
      </w:pPr>
      <w:r>
        <w:lastRenderedPageBreak/>
        <w:t>Tip: kant- en klare metadatalijsten</w:t>
      </w:r>
    </w:p>
    <w:p w:rsidR="00120E57" w:rsidRPr="00994AF3" w:rsidRDefault="00120E57" w:rsidP="00120E57">
      <w:r>
        <w:t xml:space="preserve">Het hoeft niet, maar het is wel gemakkelijk. </w:t>
      </w:r>
      <w:r>
        <w:t>Bij iedere vraag die je in Quayn maakt, moet je minimaal 3 velden invullen om de vraag te beschrijven, de zogenaamde metadata: het betreft hier in ieder geval boek/methode, hoofdstuk en onderwerp. Quayn levert voor de meeste methodes al kant- en klare overzichten mee. Zo’n overzicht kun je in je itembank plaatsen. Dat maakt het gemakkelijker om de metadata toe te voegen.</w:t>
      </w:r>
      <w:bookmarkStart w:id="0" w:name="_GoBack"/>
      <w:bookmarkEnd w:id="0"/>
    </w:p>
    <w:p w:rsidR="00120E57" w:rsidRPr="00994AF3" w:rsidRDefault="00120E57" w:rsidP="00120E57">
      <w:pPr>
        <w:pStyle w:val="Lijstalinea"/>
        <w:numPr>
          <w:ilvl w:val="0"/>
          <w:numId w:val="2"/>
        </w:numPr>
        <w:spacing w:after="0"/>
        <w:textAlignment w:val="baseline"/>
        <w:rPr>
          <w:rFonts w:ascii="Calibri" w:hAnsi="Calibri" w:cs="Calibri"/>
        </w:rPr>
      </w:pPr>
      <w:r w:rsidRPr="00C96D73">
        <w:t xml:space="preserve">Open de itembank.  </w:t>
      </w:r>
    </w:p>
    <w:p w:rsidR="00120E57" w:rsidRPr="00994AF3" w:rsidRDefault="00120E57" w:rsidP="00120E57">
      <w:pPr>
        <w:pStyle w:val="Lijstalinea"/>
        <w:numPr>
          <w:ilvl w:val="0"/>
          <w:numId w:val="2"/>
        </w:numPr>
        <w:spacing w:after="0"/>
        <w:textAlignment w:val="baseline"/>
        <w:rPr>
          <w:rFonts w:ascii="Calibri" w:hAnsi="Calibri" w:cs="Calibri"/>
        </w:rPr>
      </w:pPr>
      <w:r w:rsidRPr="00994AF3">
        <w:rPr>
          <w:rStyle w:val="normaltextrun"/>
          <w:rFonts w:ascii="Calibri" w:eastAsiaTheme="majorEastAsia" w:hAnsi="Calibri" w:cs="Calibri"/>
        </w:rPr>
        <w:t xml:space="preserve">Klik op </w:t>
      </w:r>
      <w:r>
        <w:rPr>
          <w:rStyle w:val="normaltextrun"/>
          <w:rFonts w:ascii="Calibri" w:eastAsiaTheme="majorEastAsia" w:hAnsi="Calibri" w:cs="Calibri"/>
        </w:rPr>
        <w:t>‘</w:t>
      </w:r>
      <w:r w:rsidRPr="00994AF3">
        <w:rPr>
          <w:rStyle w:val="normaltextrun"/>
          <w:rFonts w:ascii="Calibri" w:eastAsiaTheme="majorEastAsia" w:hAnsi="Calibri" w:cs="Calibri"/>
        </w:rPr>
        <w:t>eigenschappen</w:t>
      </w:r>
      <w:r>
        <w:rPr>
          <w:rStyle w:val="normaltextrun"/>
          <w:rFonts w:ascii="Calibri" w:eastAsiaTheme="majorEastAsia" w:hAnsi="Calibri" w:cs="Calibri"/>
        </w:rPr>
        <w:t>’</w:t>
      </w:r>
      <w:r w:rsidRPr="00994AF3">
        <w:rPr>
          <w:rStyle w:val="eop"/>
          <w:rFonts w:ascii="Calibri" w:hAnsi="Calibri" w:cs="Calibri"/>
        </w:rPr>
        <w:t> </w:t>
      </w:r>
    </w:p>
    <w:p w:rsidR="00120E57" w:rsidRDefault="00120E57" w:rsidP="00120E57">
      <w:pPr>
        <w:pStyle w:val="paragraph"/>
        <w:numPr>
          <w:ilvl w:val="0"/>
          <w:numId w:val="2"/>
        </w:numPr>
        <w:spacing w:before="0" w:beforeAutospacing="0" w:after="0" w:afterAutospacing="0"/>
        <w:textAlignment w:val="baseline"/>
        <w:rPr>
          <w:rFonts w:ascii="Calibri" w:hAnsi="Calibri" w:cs="Calibri"/>
          <w:sz w:val="22"/>
          <w:szCs w:val="22"/>
        </w:rPr>
      </w:pPr>
      <w:r>
        <w:rPr>
          <w:rStyle w:val="normaltextrun"/>
          <w:rFonts w:ascii="Calibri" w:eastAsiaTheme="majorEastAsia" w:hAnsi="Calibri" w:cs="Calibri"/>
          <w:sz w:val="22"/>
          <w:szCs w:val="22"/>
        </w:rPr>
        <w:t>Klik onder ‘instellingen voor metadata’ op ‘kiezen’</w:t>
      </w:r>
      <w:r>
        <w:rPr>
          <w:rStyle w:val="eop"/>
          <w:rFonts w:ascii="Calibri" w:eastAsiaTheme="majorEastAsia" w:hAnsi="Calibri" w:cs="Calibri"/>
          <w:sz w:val="22"/>
          <w:szCs w:val="22"/>
        </w:rPr>
        <w:t> </w:t>
      </w:r>
    </w:p>
    <w:p w:rsidR="00120E57" w:rsidRDefault="00120E57" w:rsidP="00120E57">
      <w:r>
        <w:rPr>
          <w:noProof/>
        </w:rPr>
        <w:drawing>
          <wp:inline distT="0" distB="0" distL="0" distR="0" wp14:anchorId="63BF00C7" wp14:editId="318DB6D9">
            <wp:extent cx="4875445" cy="1930400"/>
            <wp:effectExtent l="0" t="0" r="1905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912768" cy="19451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20E57" w:rsidRPr="00994AF3" w:rsidRDefault="00120E57" w:rsidP="00120E57">
      <w:pPr>
        <w:pStyle w:val="Lijstalinea"/>
        <w:numPr>
          <w:ilvl w:val="0"/>
          <w:numId w:val="4"/>
        </w:numPr>
        <w:spacing w:after="0" w:line="240" w:lineRule="auto"/>
        <w:textAlignment w:val="baseline"/>
        <w:rPr>
          <w:rFonts w:ascii="Calibri" w:eastAsia="Times New Roman" w:hAnsi="Calibri" w:cs="Calibri"/>
          <w:lang w:eastAsia="nl-NL"/>
        </w:rPr>
      </w:pPr>
      <w:r w:rsidRPr="00994AF3">
        <w:rPr>
          <w:rFonts w:ascii="Calibri" w:eastAsia="Times New Roman" w:hAnsi="Calibri" w:cs="Calibri"/>
          <w:lang w:eastAsia="nl-NL"/>
        </w:rPr>
        <w:t>Er wordt een uitklaplijst zichtbaar. Kies het juiste vak, de juiste methode en editie. Klik op ‘opslaan’ </w:t>
      </w:r>
    </w:p>
    <w:p w:rsidR="00120E57" w:rsidRDefault="00120E57" w:rsidP="00120E57">
      <w:r>
        <w:rPr>
          <w:noProof/>
        </w:rPr>
        <w:drawing>
          <wp:inline distT="0" distB="0" distL="0" distR="0" wp14:anchorId="24AC7388" wp14:editId="06D8F3F0">
            <wp:extent cx="4898571" cy="2381250"/>
            <wp:effectExtent l="0" t="0" r="0" b="0"/>
            <wp:docPr id="47" name="Afbeelding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904588" cy="2384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20E57" w:rsidRPr="00994AF3" w:rsidRDefault="00120E57" w:rsidP="00120E57">
      <w:pPr>
        <w:pStyle w:val="Lijstalinea"/>
        <w:numPr>
          <w:ilvl w:val="0"/>
          <w:numId w:val="4"/>
        </w:numPr>
        <w:spacing w:after="0" w:line="240" w:lineRule="auto"/>
        <w:textAlignment w:val="baseline"/>
        <w:rPr>
          <w:rFonts w:ascii="Calibri" w:eastAsia="Times New Roman" w:hAnsi="Calibri" w:cs="Calibri"/>
          <w:lang w:eastAsia="nl-NL"/>
        </w:rPr>
      </w:pPr>
      <w:r w:rsidRPr="00994AF3">
        <w:rPr>
          <w:rFonts w:ascii="Calibri" w:eastAsia="Times New Roman" w:hAnsi="Calibri" w:cs="Calibri"/>
          <w:lang w:eastAsia="nl-NL"/>
        </w:rPr>
        <w:t>Klik daarna in het eigenschappenscherm óók op ‘opslaan’.  </w:t>
      </w:r>
    </w:p>
    <w:p w:rsidR="00120E57" w:rsidRDefault="00120E57" w:rsidP="00120E57">
      <w:pPr>
        <w:pStyle w:val="Lijstalinea"/>
        <w:numPr>
          <w:ilvl w:val="0"/>
          <w:numId w:val="4"/>
        </w:numPr>
        <w:spacing w:after="0" w:line="240" w:lineRule="auto"/>
        <w:textAlignment w:val="baseline"/>
        <w:rPr>
          <w:rFonts w:ascii="Calibri" w:eastAsia="Times New Roman" w:hAnsi="Calibri" w:cs="Calibri"/>
          <w:lang w:eastAsia="nl-NL"/>
        </w:rPr>
      </w:pPr>
      <w:r w:rsidRPr="00994AF3">
        <w:rPr>
          <w:rFonts w:ascii="Calibri" w:eastAsia="Times New Roman" w:hAnsi="Calibri" w:cs="Calibri"/>
          <w:lang w:eastAsia="nl-NL"/>
        </w:rPr>
        <w:t>Er is nu zichtbaar in het scherm dat je een metadatalijst hebt geselecteerd. </w:t>
      </w:r>
    </w:p>
    <w:p w:rsidR="00120E57" w:rsidRPr="00994AF3" w:rsidRDefault="00120E57" w:rsidP="00120E57">
      <w:pPr>
        <w:spacing w:after="0" w:line="240" w:lineRule="auto"/>
        <w:textAlignment w:val="baseline"/>
        <w:rPr>
          <w:rFonts w:ascii="Calibri" w:eastAsia="Times New Roman" w:hAnsi="Calibri" w:cs="Calibri"/>
          <w:lang w:eastAsia="nl-NL"/>
        </w:rPr>
      </w:pPr>
    </w:p>
    <w:p w:rsidR="00567C78" w:rsidRDefault="00567C78"/>
    <w:sectPr w:rsidR="00567C78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85E08" w:rsidRDefault="00D85E08" w:rsidP="00120E57">
      <w:pPr>
        <w:spacing w:after="0" w:line="240" w:lineRule="auto"/>
      </w:pPr>
      <w:r>
        <w:separator/>
      </w:r>
    </w:p>
  </w:endnote>
  <w:endnote w:type="continuationSeparator" w:id="0">
    <w:p w:rsidR="00D85E08" w:rsidRDefault="00D85E08" w:rsidP="00120E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20E57" w:rsidRDefault="00120E57">
    <w:pPr>
      <w:pStyle w:val="Voettekst"/>
    </w:pPr>
    <w:r>
      <w:t xml:space="preserve">Blz. </w:t>
    </w:r>
    <w:r>
      <w:fldChar w:fldCharType="begin"/>
    </w:r>
    <w:r>
      <w:instrText>PAGE   \* MERGEFORMAT</w:instrText>
    </w:r>
    <w:r>
      <w:fldChar w:fldCharType="separate"/>
    </w:r>
    <w: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85E08" w:rsidRDefault="00D85E08" w:rsidP="00120E57">
      <w:pPr>
        <w:spacing w:after="0" w:line="240" w:lineRule="auto"/>
      </w:pPr>
      <w:r>
        <w:separator/>
      </w:r>
    </w:p>
  </w:footnote>
  <w:footnote w:type="continuationSeparator" w:id="0">
    <w:p w:rsidR="00D85E08" w:rsidRDefault="00D85E08" w:rsidP="00120E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20E57" w:rsidRDefault="00120E57" w:rsidP="00120E57">
    <w:pPr>
      <w:pStyle w:val="Kop2"/>
    </w:pPr>
    <w:r>
      <w:t>Beginnen met een itembank in Quayn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401C74"/>
    <w:multiLevelType w:val="hybridMultilevel"/>
    <w:tmpl w:val="FF225A5A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E1B472B"/>
    <w:multiLevelType w:val="hybridMultilevel"/>
    <w:tmpl w:val="E23498D2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9541A8C"/>
    <w:multiLevelType w:val="hybridMultilevel"/>
    <w:tmpl w:val="6074B5CC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74547E71"/>
    <w:multiLevelType w:val="hybridMultilevel"/>
    <w:tmpl w:val="E06889A8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0E57"/>
    <w:rsid w:val="00120E57"/>
    <w:rsid w:val="00567C78"/>
    <w:rsid w:val="00BA20EC"/>
    <w:rsid w:val="00D85E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3CC944"/>
  <w15:chartTrackingRefBased/>
  <w15:docId w15:val="{DA242C79-61B8-4716-986D-B20BEC86B1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120E57"/>
  </w:style>
  <w:style w:type="paragraph" w:styleId="Kop1">
    <w:name w:val="heading 1"/>
    <w:basedOn w:val="Standaard"/>
    <w:next w:val="Standaard"/>
    <w:link w:val="Kop1Char"/>
    <w:uiPriority w:val="9"/>
    <w:qFormat/>
    <w:rsid w:val="00120E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120E5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120E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120E57"/>
  </w:style>
  <w:style w:type="paragraph" w:styleId="Voettekst">
    <w:name w:val="footer"/>
    <w:basedOn w:val="Standaard"/>
    <w:link w:val="VoettekstChar"/>
    <w:uiPriority w:val="99"/>
    <w:unhideWhenUsed/>
    <w:rsid w:val="00120E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120E57"/>
  </w:style>
  <w:style w:type="character" w:customStyle="1" w:styleId="Kop2Char">
    <w:name w:val="Kop 2 Char"/>
    <w:basedOn w:val="Standaardalinea-lettertype"/>
    <w:link w:val="Kop2"/>
    <w:uiPriority w:val="9"/>
    <w:rsid w:val="00120E57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Kop1Char">
    <w:name w:val="Kop 1 Char"/>
    <w:basedOn w:val="Standaardalinea-lettertype"/>
    <w:link w:val="Kop1"/>
    <w:uiPriority w:val="9"/>
    <w:rsid w:val="00120E5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Lijstalinea">
    <w:name w:val="List Paragraph"/>
    <w:basedOn w:val="Standaard"/>
    <w:uiPriority w:val="34"/>
    <w:qFormat/>
    <w:rsid w:val="00120E57"/>
    <w:pPr>
      <w:ind w:left="720"/>
      <w:contextualSpacing/>
    </w:pPr>
  </w:style>
  <w:style w:type="table" w:styleId="Tabelraster">
    <w:name w:val="Table Grid"/>
    <w:basedOn w:val="Standaardtabel"/>
    <w:uiPriority w:val="39"/>
    <w:rsid w:val="00120E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Standaard"/>
    <w:rsid w:val="00120E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customStyle="1" w:styleId="normaltextrun">
    <w:name w:val="normaltextrun"/>
    <w:basedOn w:val="Standaardalinea-lettertype"/>
    <w:rsid w:val="00120E57"/>
  </w:style>
  <w:style w:type="character" w:customStyle="1" w:styleId="eop">
    <w:name w:val="eop"/>
    <w:basedOn w:val="Standaardalinea-lettertype"/>
    <w:rsid w:val="00120E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322</Words>
  <Characters>1776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Grand-Taconis, L (Linda) le</dc:creator>
  <cp:keywords/>
  <dc:description/>
  <cp:lastModifiedBy>Grand-Taconis, L (Linda) le</cp:lastModifiedBy>
  <cp:revision>1</cp:revision>
  <dcterms:created xsi:type="dcterms:W3CDTF">2019-06-04T13:44:00Z</dcterms:created>
  <dcterms:modified xsi:type="dcterms:W3CDTF">2019-06-04T13:47:00Z</dcterms:modified>
</cp:coreProperties>
</file>