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115F" w:rsidRDefault="0023115F" w:rsidP="0023115F">
      <w:pPr>
        <w:pStyle w:val="Kop2"/>
        <w:rPr>
          <w:rFonts w:ascii="Arial" w:hAnsi="Arial" w:cs="Arial"/>
          <w:color w:val="9B2B3D"/>
          <w:sz w:val="24"/>
          <w:szCs w:val="24"/>
        </w:rPr>
      </w:pPr>
      <w:r>
        <w:rPr>
          <w:rFonts w:ascii="Arial" w:hAnsi="Arial" w:cs="Arial"/>
          <w:color w:val="9B2B3D"/>
          <w:sz w:val="24"/>
          <w:szCs w:val="24"/>
        </w:rPr>
        <w:t>Vragen</w:t>
      </w:r>
    </w:p>
    <w:p w:rsidR="0023115F" w:rsidRDefault="0023115F" w:rsidP="0023115F"/>
    <w:p w:rsidR="0023115F" w:rsidRPr="00D35D13" w:rsidRDefault="0023115F" w:rsidP="0023115F">
      <w:pPr>
        <w:spacing w:after="199" w:line="360" w:lineRule="auto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b/>
          <w:bCs/>
          <w:color w:val="333333"/>
          <w:sz w:val="24"/>
          <w:szCs w:val="24"/>
          <w:lang w:eastAsia="nl-NL"/>
        </w:rPr>
        <w:t>Vraag 1</w:t>
      </w:r>
    </w:p>
    <w:p w:rsidR="0023115F" w:rsidRPr="00D35D13" w:rsidRDefault="0023115F" w:rsidP="0023115F">
      <w:pPr>
        <w:pStyle w:val="Lijstalinea"/>
        <w:numPr>
          <w:ilvl w:val="0"/>
          <w:numId w:val="1"/>
        </w:num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Bekijk onderstaande afbeelding. Geef van de nummers 1 t/m 5 aan welke stoffen het zijn. </w:t>
      </w:r>
    </w:p>
    <w:p w:rsidR="0023115F" w:rsidRPr="00D35D13" w:rsidRDefault="0023115F" w:rsidP="0023115F">
      <w:p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noProof/>
          <w:color w:val="333333"/>
          <w:sz w:val="24"/>
          <w:szCs w:val="24"/>
          <w:lang w:eastAsia="nl-NL"/>
        </w:rPr>
        <w:drawing>
          <wp:inline distT="0" distB="0" distL="0" distR="0" wp14:anchorId="42E2AEA1" wp14:editId="0D523CEB">
            <wp:extent cx="3333750" cy="2520950"/>
            <wp:effectExtent l="0" t="0" r="0" b="0"/>
            <wp:docPr id="9" name="Afbeelding 9" descr="fotosynthe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otosynthes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52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3115F" w:rsidRPr="00D35D13" w:rsidRDefault="0023115F" w:rsidP="0023115F">
      <w:pPr>
        <w:numPr>
          <w:ilvl w:val="0"/>
          <w:numId w:val="1"/>
        </w:numPr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Wat verstaan we onder fotosynthese?</w:t>
      </w:r>
    </w:p>
    <w:p w:rsidR="0023115F" w:rsidRPr="00D35D13" w:rsidRDefault="0023115F" w:rsidP="0023115F">
      <w:pPr>
        <w:spacing w:before="100" w:beforeAutospacing="1" w:after="100" w:afterAutospacing="1" w:line="400" w:lineRule="atLeast"/>
        <w:ind w:left="1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</w:t>
      </w:r>
    </w:p>
    <w:p w:rsidR="0023115F" w:rsidRPr="00D35D13" w:rsidRDefault="0023115F" w:rsidP="0023115F">
      <w:pPr>
        <w:numPr>
          <w:ilvl w:val="0"/>
          <w:numId w:val="1"/>
        </w:numPr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Geef de reactievergelijking van de fotosynthese.</w:t>
      </w:r>
    </w:p>
    <w:p w:rsidR="0023115F" w:rsidRDefault="0023115F" w:rsidP="0023115F">
      <w:p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3115F" w:rsidRPr="00D35D13" w:rsidRDefault="0023115F" w:rsidP="0023115F">
      <w:p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</w:p>
    <w:p w:rsidR="0023115F" w:rsidRPr="00D35D13" w:rsidRDefault="0023115F" w:rsidP="0023115F">
      <w:pPr>
        <w:numPr>
          <w:ilvl w:val="0"/>
          <w:numId w:val="1"/>
        </w:numPr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lastRenderedPageBreak/>
        <w:t>Komt bij autotrofe organismen fotosynthese voor?</w:t>
      </w:r>
    </w:p>
    <w:p w:rsidR="0023115F" w:rsidRPr="00D35D13" w:rsidRDefault="0023115F" w:rsidP="0023115F">
      <w:p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3115F" w:rsidRPr="00D35D13" w:rsidRDefault="0023115F" w:rsidP="0023115F">
      <w:pPr>
        <w:spacing w:after="199" w:line="360" w:lineRule="auto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</w:p>
    <w:p w:rsidR="0023115F" w:rsidRPr="00D35D13" w:rsidRDefault="0023115F" w:rsidP="0023115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199" w:line="360" w:lineRule="auto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proofErr w:type="spellStart"/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Heterotrofe</w:t>
      </w:r>
      <w:proofErr w:type="spellEnd"/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 organismen kunnen zelf geen organische stoffen worden zoals de autotrofe organismen. De organische stoffen moeten ze uit hun milieu halen. Ze hebben ook geen bladgroen.</w:t>
      </w:r>
    </w:p>
    <w:p w:rsidR="0023115F" w:rsidRPr="00D35D13" w:rsidRDefault="0023115F" w:rsidP="0023115F">
      <w:pPr>
        <w:pStyle w:val="Lijstalinea"/>
        <w:numPr>
          <w:ilvl w:val="0"/>
          <w:numId w:val="1"/>
        </w:num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Ben je zelf een autotroof of een </w:t>
      </w:r>
      <w:proofErr w:type="spellStart"/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heterotroof</w:t>
      </w:r>
      <w:proofErr w:type="spellEnd"/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 organisme? Leg je antwoord uit.</w:t>
      </w:r>
    </w:p>
    <w:p w:rsidR="0023115F" w:rsidRPr="00D35D13" w:rsidRDefault="0023115F" w:rsidP="0023115F">
      <w:p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3115F" w:rsidRPr="00D35D13" w:rsidRDefault="0023115F" w:rsidP="0023115F">
      <w:pPr>
        <w:numPr>
          <w:ilvl w:val="0"/>
          <w:numId w:val="1"/>
        </w:numPr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Komt bij </w:t>
      </w:r>
      <w:proofErr w:type="spellStart"/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heterotrofe</w:t>
      </w:r>
      <w:proofErr w:type="spellEnd"/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 organismen fotosynthese voor?</w:t>
      </w:r>
    </w:p>
    <w:p w:rsidR="0023115F" w:rsidRPr="00D35D13" w:rsidRDefault="0023115F" w:rsidP="0023115F">
      <w:p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3115F" w:rsidRPr="00D35D13" w:rsidRDefault="0023115F" w:rsidP="0023115F">
      <w:pPr>
        <w:numPr>
          <w:ilvl w:val="0"/>
          <w:numId w:val="1"/>
        </w:numPr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Welke energieomzetting vindt plaats bij fotosynthese?</w:t>
      </w:r>
    </w:p>
    <w:p w:rsidR="0023115F" w:rsidRPr="00D35D13" w:rsidRDefault="0023115F" w:rsidP="0023115F">
      <w:p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3115F" w:rsidRDefault="0023115F" w:rsidP="0023115F">
      <w:pPr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br w:type="page"/>
      </w:r>
    </w:p>
    <w:p w:rsidR="0023115F" w:rsidRPr="00D35D13" w:rsidRDefault="0023115F" w:rsidP="0023115F">
      <w:pPr>
        <w:numPr>
          <w:ilvl w:val="0"/>
          <w:numId w:val="1"/>
        </w:numPr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lastRenderedPageBreak/>
        <w:t>Waar in de plant bevinden zich de enzymen voor fotosynthese?</w:t>
      </w:r>
    </w:p>
    <w:p w:rsidR="0023115F" w:rsidRPr="00D35D13" w:rsidRDefault="0023115F" w:rsidP="0023115F">
      <w:pPr>
        <w:spacing w:before="100" w:beforeAutospacing="1" w:after="100" w:afterAutospacing="1" w:line="400" w:lineRule="atLeast"/>
        <w:ind w:left="1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</w:t>
      </w:r>
    </w:p>
    <w:p w:rsidR="0023115F" w:rsidRPr="00D35D13" w:rsidRDefault="0023115F" w:rsidP="0023115F">
      <w:pPr>
        <w:spacing w:before="100" w:beforeAutospacing="1" w:after="100" w:afterAutospacing="1" w:line="400" w:lineRule="atLeast"/>
        <w:ind w:left="1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Vraag 2</w:t>
      </w:r>
    </w:p>
    <w:p w:rsidR="0023115F" w:rsidRPr="00D35D13" w:rsidRDefault="0023115F" w:rsidP="0023115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199" w:line="360" w:lineRule="auto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Er zijn twee potten opgesteld voor een experiment (figuur 12). Pot 1 bevat water en een takje waterpest. Pot 2 bevat water en een wortel van een paarde</w:t>
      </w: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t>n</w:t>
      </w: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bloem. Beide potten worden vanuit het donker in het licht geplaatst. In pot 1 ontstaan gasbelletjes.</w:t>
      </w:r>
    </w:p>
    <w:p w:rsidR="0023115F" w:rsidRPr="00D35D13" w:rsidRDefault="0023115F" w:rsidP="0023115F">
      <w:pPr>
        <w:spacing w:after="199" w:line="360" w:lineRule="auto"/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</w:pPr>
      <w:r w:rsidRPr="00D35D13">
        <w:rPr>
          <w:rFonts w:ascii="Helvetica" w:eastAsia="Times New Roman" w:hAnsi="Helvetica" w:cs="Helvetica"/>
          <w:noProof/>
          <w:color w:val="333333"/>
          <w:sz w:val="18"/>
          <w:szCs w:val="18"/>
          <w:lang w:eastAsia="nl-NL"/>
        </w:rPr>
        <w:drawing>
          <wp:inline distT="0" distB="0" distL="0" distR="0" wp14:anchorId="26F7C276" wp14:editId="09EC0076">
            <wp:extent cx="2647950" cy="2082800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08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15F" w:rsidRPr="00D35D13" w:rsidRDefault="0023115F" w:rsidP="0023115F">
      <w:pPr>
        <w:spacing w:after="199" w:line="360" w:lineRule="auto"/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</w:pPr>
      <w:r w:rsidRPr="00D35D13">
        <w:rPr>
          <w:rFonts w:ascii="Helvetica" w:eastAsia="Times New Roman" w:hAnsi="Helvetica" w:cs="Helvetica"/>
          <w:b/>
          <w:bCs/>
          <w:color w:val="333333"/>
          <w:sz w:val="18"/>
          <w:szCs w:val="18"/>
          <w:lang w:eastAsia="nl-NL"/>
        </w:rPr>
        <w:t>Figuur 12</w:t>
      </w:r>
    </w:p>
    <w:p w:rsidR="0023115F" w:rsidRPr="00D35D13" w:rsidRDefault="0023115F" w:rsidP="0023115F">
      <w:pPr>
        <w:pStyle w:val="Lijstalinea"/>
        <w:numPr>
          <w:ilvl w:val="0"/>
          <w:numId w:val="2"/>
        </w:num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Welk gas bevatten de belletjes in pot 1?</w:t>
      </w:r>
    </w:p>
    <w:p w:rsidR="0023115F" w:rsidRPr="00D35D13" w:rsidRDefault="0023115F" w:rsidP="0023115F">
      <w:p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3115F" w:rsidRPr="00D35D13" w:rsidRDefault="0023115F" w:rsidP="0023115F">
      <w:pPr>
        <w:numPr>
          <w:ilvl w:val="0"/>
          <w:numId w:val="2"/>
        </w:numPr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Zullen in pot 2 ook gasbelletjes ontstaan? Leg je antwoord uit.</w:t>
      </w:r>
    </w:p>
    <w:p w:rsidR="0023115F" w:rsidRPr="00D35D13" w:rsidRDefault="0023115F" w:rsidP="0023115F">
      <w:pPr>
        <w:spacing w:before="100" w:beforeAutospacing="1" w:after="100" w:afterAutospacing="1" w:line="400" w:lineRule="atLeast"/>
        <w:ind w:left="1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___</w:t>
      </w:r>
    </w:p>
    <w:p w:rsidR="0023115F" w:rsidRPr="00D35D13" w:rsidRDefault="0023115F" w:rsidP="0023115F">
      <w:pPr>
        <w:spacing w:after="199" w:line="360" w:lineRule="auto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lastRenderedPageBreak/>
        <w:t>Vraag 3</w:t>
      </w:r>
    </w:p>
    <w:p w:rsidR="0023115F" w:rsidRPr="00D35D13" w:rsidRDefault="0023115F" w:rsidP="0023115F">
      <w:pPr>
        <w:spacing w:after="199" w:line="360" w:lineRule="auto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In onderstaande afbeelding is het absorptiespectrum van bladgroen weergegeven. Bovendien is de fotosynthese activiteit van een plant bij de verschillende golflengten weergegeven. Beantwoord de volgende vragen.</w:t>
      </w:r>
    </w:p>
    <w:p w:rsidR="0023115F" w:rsidRDefault="0023115F" w:rsidP="0023115F">
      <w:pPr>
        <w:spacing w:before="100" w:beforeAutospacing="1" w:after="100" w:afterAutospacing="1" w:line="400" w:lineRule="atLeast"/>
        <w:ind w:left="360"/>
        <w:rPr>
          <w:rFonts w:ascii="Helvetica" w:eastAsia="Times New Roman" w:hAnsi="Helvetica" w:cs="Helvetica"/>
          <w:color w:val="333333"/>
          <w:sz w:val="18"/>
          <w:szCs w:val="18"/>
          <w:lang w:eastAsia="nl-NL"/>
        </w:rPr>
      </w:pPr>
      <w:r w:rsidRPr="00D35D13">
        <w:rPr>
          <w:rFonts w:ascii="Helvetica" w:eastAsia="Times New Roman" w:hAnsi="Helvetica" w:cs="Helvetica"/>
          <w:noProof/>
          <w:color w:val="333333"/>
          <w:sz w:val="18"/>
          <w:szCs w:val="18"/>
          <w:lang w:eastAsia="nl-NL"/>
        </w:rPr>
        <w:drawing>
          <wp:inline distT="0" distB="0" distL="0" distR="0" wp14:anchorId="3DDA6F4E" wp14:editId="7FECE543">
            <wp:extent cx="5760720" cy="2458720"/>
            <wp:effectExtent l="0" t="0" r="0" b="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5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115F" w:rsidRPr="00D35D13" w:rsidRDefault="0023115F" w:rsidP="0023115F">
      <w:pPr>
        <w:pStyle w:val="Lijstalinea"/>
        <w:numPr>
          <w:ilvl w:val="0"/>
          <w:numId w:val="3"/>
        </w:num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Welke kleuren licht worden door bladgroen het meest geabsorbeerd?</w:t>
      </w:r>
    </w:p>
    <w:p w:rsidR="0023115F" w:rsidRPr="00D35D13" w:rsidRDefault="0023115F" w:rsidP="0023115F">
      <w:p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3115F" w:rsidRDefault="0023115F" w:rsidP="0023115F">
      <w:pPr>
        <w:numPr>
          <w:ilvl w:val="0"/>
          <w:numId w:val="3"/>
        </w:numPr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Welke kleuren worden door bladgroen het meest teruggekaatst?</w:t>
      </w:r>
    </w:p>
    <w:p w:rsidR="0023115F" w:rsidRPr="00D35D13" w:rsidRDefault="0023115F" w:rsidP="0023115F">
      <w:p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3115F" w:rsidRDefault="0023115F" w:rsidP="0023115F">
      <w:pPr>
        <w:numPr>
          <w:ilvl w:val="0"/>
          <w:numId w:val="3"/>
        </w:numPr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Bij welke kleuren licht vindt in een plant de meeste fotosyntheseactiviteit plaats?</w:t>
      </w:r>
    </w:p>
    <w:p w:rsidR="0023115F" w:rsidRPr="00D35D13" w:rsidRDefault="0023115F" w:rsidP="0023115F">
      <w:p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3115F" w:rsidRDefault="0023115F" w:rsidP="0023115F">
      <w:pPr>
        <w:numPr>
          <w:ilvl w:val="0"/>
          <w:numId w:val="3"/>
        </w:numPr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lastRenderedPageBreak/>
        <w:t>Van welke kleuren licht wordt bij fotosynthese het kleinste percentage lichtenergie omgezet in chemische energie?</w:t>
      </w:r>
    </w:p>
    <w:p w:rsidR="0023115F" w:rsidRPr="00D35D13" w:rsidRDefault="0023115F" w:rsidP="0023115F">
      <w:pPr>
        <w:spacing w:before="100" w:beforeAutospacing="1" w:after="100" w:afterAutospacing="1" w:line="400" w:lineRule="atLeast"/>
        <w:ind w:left="1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3115F" w:rsidRDefault="0023115F" w:rsidP="0023115F">
      <w:pPr>
        <w:numPr>
          <w:ilvl w:val="0"/>
          <w:numId w:val="3"/>
        </w:numPr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Bij welke kleuren licht produceert een plant de grootste hoeveelheden zuurstof?</w:t>
      </w:r>
    </w:p>
    <w:p w:rsidR="0023115F" w:rsidRPr="00D35D13" w:rsidRDefault="0023115F" w:rsidP="0023115F">
      <w:p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3115F" w:rsidRPr="00D35D13" w:rsidRDefault="0023115F" w:rsidP="0023115F">
      <w:p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</w:p>
    <w:p w:rsidR="0023115F" w:rsidRPr="00D35D13" w:rsidRDefault="0023115F" w:rsidP="0023115F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after="199" w:line="360" w:lineRule="auto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Drie potten bevatten water en een takje waterpest. Pot 1 staat onder een sterke oranje lamp. Pot 2 staat onder een sterke violette lamp. Pot 3 staat onder een sterke groene lamp.</w:t>
      </w:r>
    </w:p>
    <w:p w:rsidR="0023115F" w:rsidRDefault="0023115F" w:rsidP="0023115F">
      <w:pPr>
        <w:pStyle w:val="Lijstalinea"/>
        <w:numPr>
          <w:ilvl w:val="0"/>
          <w:numId w:val="3"/>
        </w:num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In welke pot vindt de meeste fotosyntheseactiviteit plaats?</w:t>
      </w:r>
    </w:p>
    <w:p w:rsidR="0023115F" w:rsidRPr="00D35D13" w:rsidRDefault="0023115F" w:rsidP="0023115F">
      <w:p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3115F" w:rsidRDefault="0023115F" w:rsidP="0023115F">
      <w:pPr>
        <w:numPr>
          <w:ilvl w:val="0"/>
          <w:numId w:val="3"/>
        </w:numPr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In welke pot verbruikt de tak waterpest de kleinste hoeveelheid koolstofdioxide?</w:t>
      </w:r>
    </w:p>
    <w:p w:rsidR="0023115F" w:rsidRPr="00D35D13" w:rsidRDefault="0023115F" w:rsidP="0023115F">
      <w:p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3115F" w:rsidRDefault="0023115F" w:rsidP="0023115F">
      <w:pPr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br w:type="page"/>
      </w:r>
    </w:p>
    <w:p w:rsidR="0023115F" w:rsidRDefault="0023115F" w:rsidP="0023115F">
      <w:pPr>
        <w:numPr>
          <w:ilvl w:val="0"/>
          <w:numId w:val="3"/>
        </w:numPr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lastRenderedPageBreak/>
        <w:t>In welke pot zullen de meeste gasbelletjes verschijnen? Leg je antwoord uit.</w:t>
      </w:r>
    </w:p>
    <w:p w:rsidR="0023115F" w:rsidRPr="00D35D13" w:rsidRDefault="0023115F" w:rsidP="0023115F">
      <w:pPr>
        <w:spacing w:before="100" w:beforeAutospacing="1" w:after="100" w:afterAutospacing="1" w:line="400" w:lineRule="atLeast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D35D13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3115F" w:rsidRPr="00D35D13" w:rsidRDefault="0023115F" w:rsidP="0023115F">
      <w:pPr>
        <w:spacing w:before="100" w:beforeAutospacing="1" w:after="100" w:afterAutospacing="1" w:line="400" w:lineRule="atLeast"/>
        <w:ind w:left="375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</w:p>
    <w:p w:rsidR="0040505E" w:rsidRPr="0023115F" w:rsidRDefault="0040505E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40505E" w:rsidRPr="002311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A3552"/>
    <w:multiLevelType w:val="multilevel"/>
    <w:tmpl w:val="F470F92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cs="Helvetic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FC203F3"/>
    <w:multiLevelType w:val="multilevel"/>
    <w:tmpl w:val="8B2EF2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cs="Helvetic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E5268E7"/>
    <w:multiLevelType w:val="multilevel"/>
    <w:tmpl w:val="436CF07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cs="Helvetica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15F"/>
    <w:rsid w:val="0023115F"/>
    <w:rsid w:val="0040505E"/>
    <w:rsid w:val="00B7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74B1F"/>
  <w15:chartTrackingRefBased/>
  <w15:docId w15:val="{1FBC757F-8C10-4985-8725-64F887F5E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23115F"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3115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23115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2311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1063</Words>
  <Characters>5852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1</cp:revision>
  <dcterms:created xsi:type="dcterms:W3CDTF">2019-11-05T06:48:00Z</dcterms:created>
  <dcterms:modified xsi:type="dcterms:W3CDTF">2019-11-05T06:49:00Z</dcterms:modified>
</cp:coreProperties>
</file>