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94ADAF7" w14:textId="58A3B9E2" w:rsidR="00DC2BC9" w:rsidRPr="00366A42" w:rsidRDefault="00284458" w:rsidP="00957B71">
      <w:pPr>
        <w:pStyle w:val="Titel"/>
      </w:pPr>
      <w:r w:rsidRPr="00AB186D">
        <w:t xml:space="preserve">Samenvatting </w:t>
      </w:r>
      <w:r w:rsidR="00801059">
        <w:t xml:space="preserve">Waarneming &amp; </w:t>
      </w:r>
      <w:r w:rsidR="00E6765F">
        <w:t>Regeling</w:t>
      </w:r>
    </w:p>
    <w:p w14:paraId="77C109C5" w14:textId="77777777" w:rsidR="003C0A68" w:rsidRDefault="003C0A68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43A0B317" w14:textId="0959C373" w:rsidR="003C0A68" w:rsidRPr="003C0A68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8"/>
          <w:szCs w:val="28"/>
        </w:rPr>
      </w:pPr>
      <w:r>
        <w:rPr>
          <w:rFonts w:ascii="Helvetica" w:eastAsia="Times New Roman" w:hAnsi="Helvetica" w:cs="Times New Roman"/>
          <w:noProof/>
          <w:sz w:val="24"/>
          <w:szCs w:val="24"/>
        </w:rPr>
        <w:drawing>
          <wp:anchor distT="0" distB="0" distL="114300" distR="114300" simplePos="0" relativeHeight="251669504" behindDoc="0" locked="0" layoutInCell="1" allowOverlap="1" wp14:anchorId="11E7497F" wp14:editId="25622B75">
            <wp:simplePos x="0" y="0"/>
            <wp:positionH relativeFrom="column">
              <wp:posOffset>2576195</wp:posOffset>
            </wp:positionH>
            <wp:positionV relativeFrom="paragraph">
              <wp:posOffset>81280</wp:posOffset>
            </wp:positionV>
            <wp:extent cx="3599815" cy="1822450"/>
            <wp:effectExtent l="0" t="0" r="6985" b="6350"/>
            <wp:wrapSquare wrapText="bothSides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hermafbeelding 2018-03-22 om 11.41.50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1822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0A68" w:rsidRPr="003C0A68">
        <w:rPr>
          <w:rFonts w:ascii="Helvetica" w:eastAsia="Times New Roman" w:hAnsi="Helvetica" w:cs="Times New Roman"/>
          <w:b/>
          <w:sz w:val="28"/>
          <w:szCs w:val="28"/>
        </w:rPr>
        <w:t>Zintuigen</w:t>
      </w:r>
    </w:p>
    <w:p w14:paraId="0703622F" w14:textId="6F8CD87A" w:rsidR="003C0A68" w:rsidRDefault="003C0A68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2E1413">
        <w:rPr>
          <w:rFonts w:ascii="Helvetica" w:eastAsia="Times New Roman" w:hAnsi="Helvetica" w:cs="Times New Roman"/>
          <w:b/>
          <w:sz w:val="24"/>
          <w:szCs w:val="24"/>
        </w:rPr>
        <w:t>Oog</w:t>
      </w:r>
    </w:p>
    <w:p w14:paraId="60EBDE2A" w14:textId="0F3522A0" w:rsid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Reageert op lichtprikkels</w:t>
      </w:r>
    </w:p>
    <w:p w14:paraId="73B2034A" w14:textId="309D367D" w:rsidR="002E1413" w:rsidRP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 w:rsidRPr="002E1413">
        <w:rPr>
          <w:rFonts w:ascii="Helvetica" w:eastAsia="Times New Roman" w:hAnsi="Helvetica" w:cs="Times New Roman"/>
          <w:sz w:val="24"/>
          <w:szCs w:val="24"/>
          <w:u w:val="single"/>
        </w:rPr>
        <w:t>Accommoderen:</w:t>
      </w:r>
    </w:p>
    <w:p w14:paraId="047E079B" w14:textId="005E3B08" w:rsid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Scherpstellen van beeld door lens te vervormen. Kringspier aanspannen: lensbandjes los = lens bol. Scherp voor dichtbij.</w:t>
      </w:r>
    </w:p>
    <w:p w14:paraId="1A402A69" w14:textId="5D39A068" w:rsidR="002E1413" w:rsidRP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 w:rsidRPr="002E1413">
        <w:rPr>
          <w:rFonts w:ascii="Helvetica" w:eastAsia="Times New Roman" w:hAnsi="Helvetica" w:cs="Times New Roman"/>
          <w:sz w:val="24"/>
          <w:szCs w:val="24"/>
          <w:u w:val="single"/>
        </w:rPr>
        <w:t>Pupilreflex:</w:t>
      </w:r>
    </w:p>
    <w:p w14:paraId="06CB9EAF" w14:textId="4C935E70" w:rsidR="002E1413" w:rsidRP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Bescherming van netvlies tegen te veel licht.</w:t>
      </w:r>
    </w:p>
    <w:p w14:paraId="1645456E" w14:textId="59816FE3" w:rsidR="003C0A68" w:rsidRDefault="003C0A68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4C9AD7BD" w14:textId="55AE472F" w:rsid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</w:rPr>
        <w:drawing>
          <wp:anchor distT="0" distB="0" distL="114300" distR="114300" simplePos="0" relativeHeight="251670528" behindDoc="0" locked="0" layoutInCell="1" allowOverlap="1" wp14:anchorId="222AF515" wp14:editId="2A45BEE9">
            <wp:simplePos x="0" y="0"/>
            <wp:positionH relativeFrom="column">
              <wp:posOffset>2689225</wp:posOffset>
            </wp:positionH>
            <wp:positionV relativeFrom="paragraph">
              <wp:posOffset>25400</wp:posOffset>
            </wp:positionV>
            <wp:extent cx="3599815" cy="2092325"/>
            <wp:effectExtent l="0" t="0" r="6985" b="0"/>
            <wp:wrapSquare wrapText="bothSides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chermafbeelding 2018-03-22 om 11.42.02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092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2D8343" w14:textId="0BC499CE" w:rsidR="003C0A68" w:rsidRPr="002E1413" w:rsidRDefault="003C0A68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2E1413">
        <w:rPr>
          <w:rFonts w:ascii="Helvetica" w:eastAsia="Times New Roman" w:hAnsi="Helvetica" w:cs="Times New Roman"/>
          <w:b/>
          <w:sz w:val="24"/>
          <w:szCs w:val="24"/>
        </w:rPr>
        <w:t>Oor</w:t>
      </w:r>
    </w:p>
    <w:p w14:paraId="6745F6C7" w14:textId="00D95CE6" w:rsid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Reageert op geluidprikkels.</w:t>
      </w:r>
    </w:p>
    <w:p w14:paraId="50B9BECB" w14:textId="41B23064" w:rsidR="002E1413" w:rsidRP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 w:rsidRPr="002E1413">
        <w:rPr>
          <w:rFonts w:ascii="Helvetica" w:eastAsia="Times New Roman" w:hAnsi="Helvetica" w:cs="Times New Roman"/>
          <w:sz w:val="24"/>
          <w:szCs w:val="24"/>
          <w:u w:val="single"/>
        </w:rPr>
        <w:t>Buis van Eustachius:</w:t>
      </w:r>
    </w:p>
    <w:p w14:paraId="2DCD8D4B" w14:textId="09BFF096" w:rsid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Zorgt voor gelijke druk aan beide zijden van het trommelvlies</w:t>
      </w:r>
    </w:p>
    <w:p w14:paraId="6BF74FDE" w14:textId="1C87B963" w:rsidR="002E1413" w:rsidRP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 w:rsidRPr="002E1413">
        <w:rPr>
          <w:rFonts w:ascii="Helvetica" w:eastAsia="Times New Roman" w:hAnsi="Helvetica" w:cs="Times New Roman"/>
          <w:sz w:val="24"/>
          <w:szCs w:val="24"/>
          <w:u w:val="single"/>
        </w:rPr>
        <w:t>Decibel:</w:t>
      </w:r>
    </w:p>
    <w:p w14:paraId="237D6490" w14:textId="0325135F" w:rsid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Eenheid van geluidsterkte. Geluiden boven de 80dB kunnen al schadelijk zijn bij regelmatige blootstelling</w:t>
      </w:r>
    </w:p>
    <w:p w14:paraId="4064C30F" w14:textId="77777777" w:rsid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</w:p>
    <w:p w14:paraId="0D6C9A52" w14:textId="1F08AFB7" w:rsidR="003C0A68" w:rsidRDefault="003C0A68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2E1413">
        <w:rPr>
          <w:rFonts w:ascii="Helvetica" w:eastAsia="Times New Roman" w:hAnsi="Helvetica" w:cs="Times New Roman"/>
          <w:b/>
          <w:sz w:val="24"/>
          <w:szCs w:val="24"/>
        </w:rPr>
        <w:t>Neus en Tong</w:t>
      </w:r>
    </w:p>
    <w:p w14:paraId="04C9390E" w14:textId="77777777" w:rsidR="002E1413" w:rsidRP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 w:rsidRPr="002E1413">
        <w:rPr>
          <w:rFonts w:ascii="Helvetica" w:eastAsia="Times New Roman" w:hAnsi="Helvetica" w:cs="Times New Roman"/>
          <w:sz w:val="24"/>
          <w:szCs w:val="24"/>
          <w:u w:val="single"/>
        </w:rPr>
        <w:t>Neus:</w:t>
      </w:r>
    </w:p>
    <w:p w14:paraId="5CD27BE1" w14:textId="47B5D48E" w:rsid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Zintuigencellen liggen in neusslijmvlies</w:t>
      </w:r>
    </w:p>
    <w:p w14:paraId="7C5E4624" w14:textId="3DF8A08C" w:rsidR="002E1413" w:rsidRP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 w:rsidRPr="002E1413">
        <w:rPr>
          <w:rFonts w:ascii="Helvetica" w:eastAsia="Times New Roman" w:hAnsi="Helvetica" w:cs="Times New Roman"/>
          <w:sz w:val="24"/>
          <w:szCs w:val="24"/>
          <w:u w:val="single"/>
        </w:rPr>
        <w:t>Tong:</w:t>
      </w:r>
    </w:p>
    <w:p w14:paraId="117611C1" w14:textId="77777777" w:rsid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 xml:space="preserve">Zintuigcellen liggen in groeven in de tong. </w:t>
      </w:r>
    </w:p>
    <w:p w14:paraId="25A820A2" w14:textId="00183629" w:rsid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Vijf smaken: Zoet, Zuur, Zout, Bitter, Umami.</w:t>
      </w:r>
    </w:p>
    <w:p w14:paraId="3907ECE7" w14:textId="3BE26703" w:rsidR="002E1413" w:rsidRP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Tong en neus werken samen om goed smaken te kunnen onderscheiden</w:t>
      </w:r>
    </w:p>
    <w:p w14:paraId="7796A6B2" w14:textId="54C95EC1" w:rsid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</w:p>
    <w:p w14:paraId="47EEE705" w14:textId="4C44FB9D" w:rsidR="003C0A68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</w:rPr>
        <w:drawing>
          <wp:anchor distT="0" distB="0" distL="114300" distR="114300" simplePos="0" relativeHeight="251671552" behindDoc="0" locked="0" layoutInCell="1" allowOverlap="1" wp14:anchorId="004CE1FB" wp14:editId="6157F118">
            <wp:simplePos x="0" y="0"/>
            <wp:positionH relativeFrom="column">
              <wp:posOffset>2576195</wp:posOffset>
            </wp:positionH>
            <wp:positionV relativeFrom="paragraph">
              <wp:posOffset>17780</wp:posOffset>
            </wp:positionV>
            <wp:extent cx="3599815" cy="1977390"/>
            <wp:effectExtent l="0" t="0" r="6985" b="3810"/>
            <wp:wrapSquare wrapText="bothSides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Schermafbeelding 2018-03-22 om 11.42.57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1977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0A68" w:rsidRPr="002E1413">
        <w:rPr>
          <w:rFonts w:ascii="Helvetica" w:eastAsia="Times New Roman" w:hAnsi="Helvetica" w:cs="Times New Roman"/>
          <w:b/>
          <w:sz w:val="24"/>
          <w:szCs w:val="24"/>
        </w:rPr>
        <w:t>Huid</w:t>
      </w:r>
    </w:p>
    <w:p w14:paraId="24EA0A34" w14:textId="35B4E5FB" w:rsidR="003A0F3F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3A0F3F">
        <w:rPr>
          <w:rFonts w:ascii="Helvetica" w:eastAsia="Times New Roman" w:hAnsi="Helvetica" w:cs="Times New Roman"/>
          <w:sz w:val="24"/>
          <w:szCs w:val="24"/>
        </w:rPr>
        <w:t>3 lagen:</w:t>
      </w:r>
      <w:r w:rsidR="003A0F3F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3A0F3F">
        <w:rPr>
          <w:rFonts w:ascii="Helvetica" w:eastAsia="Times New Roman" w:hAnsi="Helvetica" w:cs="Times New Roman"/>
          <w:sz w:val="24"/>
          <w:szCs w:val="24"/>
        </w:rPr>
        <w:t>Hoornlaag, kiemlaag en lederhuid.</w:t>
      </w:r>
      <w:r w:rsidR="003A0F3F">
        <w:rPr>
          <w:rFonts w:ascii="Helvetica" w:eastAsia="Times New Roman" w:hAnsi="Helvetica" w:cs="Times New Roman"/>
          <w:sz w:val="24"/>
          <w:szCs w:val="24"/>
        </w:rPr>
        <w:t xml:space="preserve"> Hoornlaag zijn dode cellen die continu worden vervangen vanuit de kiemlaag.</w:t>
      </w:r>
    </w:p>
    <w:p w14:paraId="41962AEE" w14:textId="4DE77A07" w:rsidR="003A0F3F" w:rsidRPr="003A0F3F" w:rsidRDefault="003A0F3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 w:rsidRPr="003A0F3F">
        <w:rPr>
          <w:rFonts w:ascii="Helvetica" w:eastAsia="Times New Roman" w:hAnsi="Helvetica" w:cs="Times New Roman"/>
          <w:sz w:val="24"/>
          <w:szCs w:val="24"/>
          <w:u w:val="single"/>
        </w:rPr>
        <w:t>Bevat zintuigcellen:</w:t>
      </w:r>
    </w:p>
    <w:p w14:paraId="6383AF43" w14:textId="1353CDD7" w:rsidR="003A0F3F" w:rsidRDefault="003A0F3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Pijnzintuig</w:t>
      </w:r>
    </w:p>
    <w:p w14:paraId="44412C78" w14:textId="23E01547" w:rsidR="003A0F3F" w:rsidRDefault="003A0F3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Warmtezintuig (reageert op hogere temperatuur)</w:t>
      </w:r>
    </w:p>
    <w:p w14:paraId="110C6735" w14:textId="303D919C" w:rsidR="003A0F3F" w:rsidRDefault="003A0F3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Koudezintuig (reageert op lagere temperatuur)</w:t>
      </w:r>
    </w:p>
    <w:p w14:paraId="669D0109" w14:textId="57F3A4AC" w:rsidR="003A0F3F" w:rsidRDefault="003A0F3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Drukzintuig</w:t>
      </w:r>
    </w:p>
    <w:p w14:paraId="4507D142" w14:textId="39013034" w:rsidR="003A0F3F" w:rsidRPr="003A0F3F" w:rsidRDefault="003A0F3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Tastzintuig</w:t>
      </w:r>
    </w:p>
    <w:p w14:paraId="2C406E32" w14:textId="01A83B42" w:rsidR="002E1413" w:rsidRDefault="002E1413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>
        <w:rPr>
          <w:rFonts w:ascii="Helvetica" w:eastAsia="Times New Roman" w:hAnsi="Helvetica" w:cs="Times New Roman"/>
          <w:b/>
          <w:sz w:val="24"/>
          <w:szCs w:val="24"/>
        </w:rPr>
        <w:br w:type="page"/>
      </w:r>
    </w:p>
    <w:p w14:paraId="39D3F407" w14:textId="294073D5" w:rsidR="002E1413" w:rsidRPr="00E6765F" w:rsidRDefault="002E1413" w:rsidP="002E1413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957B71">
        <w:rPr>
          <w:rFonts w:ascii="Helvetica" w:eastAsia="Times New Roman" w:hAnsi="Helvetica" w:cs="Times New Roman"/>
          <w:b/>
          <w:sz w:val="24"/>
          <w:szCs w:val="24"/>
        </w:rPr>
        <w:lastRenderedPageBreak/>
        <w:t>Zintuig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 = orgaan dat reageert op prikkels uit de omgeving</w:t>
      </w:r>
    </w:p>
    <w:p w14:paraId="13458F2E" w14:textId="05A38491" w:rsidR="002E1413" w:rsidRPr="00E6765F" w:rsidRDefault="002E1413" w:rsidP="002E1413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957B71">
        <w:rPr>
          <w:rFonts w:ascii="Helvetica" w:eastAsia="Times New Roman" w:hAnsi="Helvetica" w:cs="Times New Roman"/>
          <w:b/>
          <w:sz w:val="24"/>
          <w:szCs w:val="24"/>
        </w:rPr>
        <w:t>Prikkel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 = invloed uit de omgeving van een organisme</w:t>
      </w:r>
    </w:p>
    <w:p w14:paraId="6E929AFE" w14:textId="422B572F" w:rsidR="002E1413" w:rsidRDefault="002E1413" w:rsidP="002E1413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In een zintuig zitten zintuigcellen &gt;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maken impulsen (= elektrisch signaaltje) &gt; impuls wordt doorgegeven aan zenuw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&gt; ruggenmerg en/of hersenen</w:t>
      </w:r>
    </w:p>
    <w:p w14:paraId="095106D3" w14:textId="77777777" w:rsidR="002E1413" w:rsidRDefault="002E1413" w:rsidP="00957B71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</w:p>
    <w:p w14:paraId="1F29AB8B" w14:textId="7BAC6DF4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957B71">
        <w:rPr>
          <w:rFonts w:ascii="Helvetica" w:eastAsia="Times New Roman" w:hAnsi="Helvetica" w:cs="Times New Roman"/>
          <w:b/>
          <w:sz w:val="24"/>
          <w:szCs w:val="24"/>
        </w:rPr>
        <w:t>Functie zenuwstelsel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 = vervoeren en verwerken van impulsen</w:t>
      </w:r>
    </w:p>
    <w:p w14:paraId="1CA6B4B0" w14:textId="2EF597F9" w:rsidR="00957B71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Zintuig &gt; impuls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via zenuw &gt; ruggenmerg en/of hersenen &gt; impuls via zenuw &gt; spier of klier reageert</w:t>
      </w:r>
    </w:p>
    <w:p w14:paraId="022AC383" w14:textId="404288A3" w:rsidR="00957B71" w:rsidRPr="00E6765F" w:rsidRDefault="002E1413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b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3EBD53AE" wp14:editId="7E2C1F6F">
            <wp:simplePos x="0" y="0"/>
            <wp:positionH relativeFrom="column">
              <wp:posOffset>3495675</wp:posOffset>
            </wp:positionH>
            <wp:positionV relativeFrom="paragraph">
              <wp:posOffset>42545</wp:posOffset>
            </wp:positionV>
            <wp:extent cx="2421255" cy="3390265"/>
            <wp:effectExtent l="0" t="0" r="0" b="0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enuwstelsel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1255" cy="3390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5F7189" w14:textId="0158A1C4" w:rsidR="00957B71" w:rsidRPr="00957B71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957B71">
        <w:rPr>
          <w:rFonts w:ascii="Helvetica" w:eastAsia="Times New Roman" w:hAnsi="Helvetica" w:cs="Times New Roman"/>
          <w:sz w:val="24"/>
          <w:szCs w:val="24"/>
        </w:rPr>
        <w:t>Het zenuwstelsel bestaat uit 2 delen:</w:t>
      </w:r>
    </w:p>
    <w:p w14:paraId="2393896F" w14:textId="1BC8B0CE" w:rsidR="00957B71" w:rsidRPr="00957B71" w:rsidRDefault="00957B71" w:rsidP="00957B71">
      <w:pPr>
        <w:numPr>
          <w:ilvl w:val="0"/>
          <w:numId w:val="35"/>
        </w:num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957B71">
        <w:rPr>
          <w:rFonts w:ascii="Helvetica" w:eastAsia="Times New Roman" w:hAnsi="Helvetica" w:cs="Times New Roman"/>
          <w:b/>
          <w:sz w:val="24"/>
          <w:szCs w:val="24"/>
        </w:rPr>
        <w:t>Centrale Zenuwstelsel</w:t>
      </w:r>
      <w:r>
        <w:rPr>
          <w:rFonts w:ascii="Helvetica" w:eastAsia="Times New Roman" w:hAnsi="Helvetica" w:cs="Times New Roman"/>
          <w:b/>
          <w:sz w:val="24"/>
          <w:szCs w:val="24"/>
        </w:rPr>
        <w:t xml:space="preserve"> (CZ)</w:t>
      </w:r>
    </w:p>
    <w:p w14:paraId="7046EDB7" w14:textId="216BE79B" w:rsidR="00957B71" w:rsidRPr="00957B71" w:rsidRDefault="00957B71" w:rsidP="00957B71">
      <w:pPr>
        <w:numPr>
          <w:ilvl w:val="0"/>
          <w:numId w:val="35"/>
        </w:num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957B71">
        <w:rPr>
          <w:rFonts w:ascii="Helvetica" w:eastAsia="Times New Roman" w:hAnsi="Helvetica" w:cs="Times New Roman"/>
          <w:b/>
          <w:sz w:val="24"/>
          <w:szCs w:val="24"/>
        </w:rPr>
        <w:t>Perifere Zenuwstelsel</w:t>
      </w:r>
    </w:p>
    <w:p w14:paraId="51129193" w14:textId="0AEB52D7" w:rsidR="00957B71" w:rsidRPr="00957B71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</w:p>
    <w:p w14:paraId="4DA3E9D4" w14:textId="35547517" w:rsidR="00E6765F" w:rsidRPr="00957B71" w:rsidRDefault="00957B71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>
        <w:rPr>
          <w:rFonts w:ascii="Helvetica" w:eastAsia="Times New Roman" w:hAnsi="Helvetica" w:cs="Times New Roman"/>
          <w:sz w:val="24"/>
          <w:szCs w:val="24"/>
          <w:u w:val="single"/>
        </w:rPr>
        <w:t xml:space="preserve">Het </w:t>
      </w:r>
      <w:r w:rsidR="00E6765F" w:rsidRPr="00957B71">
        <w:rPr>
          <w:rFonts w:ascii="Helvetica" w:eastAsia="Times New Roman" w:hAnsi="Helvetica" w:cs="Times New Roman"/>
          <w:sz w:val="24"/>
          <w:szCs w:val="24"/>
          <w:u w:val="single"/>
        </w:rPr>
        <w:t xml:space="preserve">Centrale </w:t>
      </w:r>
      <w:r>
        <w:rPr>
          <w:rFonts w:ascii="Helvetica" w:eastAsia="Times New Roman" w:hAnsi="Helvetica" w:cs="Times New Roman"/>
          <w:sz w:val="24"/>
          <w:szCs w:val="24"/>
          <w:u w:val="single"/>
        </w:rPr>
        <w:t>Z</w:t>
      </w:r>
      <w:r w:rsidR="00E6765F" w:rsidRPr="00957B71">
        <w:rPr>
          <w:rFonts w:ascii="Helvetica" w:eastAsia="Times New Roman" w:hAnsi="Helvetica" w:cs="Times New Roman"/>
          <w:sz w:val="24"/>
          <w:szCs w:val="24"/>
          <w:u w:val="single"/>
        </w:rPr>
        <w:t>enuwstelsel</w:t>
      </w:r>
      <w:r>
        <w:rPr>
          <w:rFonts w:ascii="Helvetica" w:eastAsia="Times New Roman" w:hAnsi="Helvetica" w:cs="Times New Roman"/>
          <w:sz w:val="24"/>
          <w:szCs w:val="24"/>
          <w:u w:val="single"/>
        </w:rPr>
        <w:t xml:space="preserve"> bevat</w:t>
      </w:r>
      <w:r w:rsidR="00E6765F" w:rsidRPr="00957B71">
        <w:rPr>
          <w:rFonts w:ascii="Helvetica" w:eastAsia="Times New Roman" w:hAnsi="Helvetica" w:cs="Times New Roman"/>
          <w:sz w:val="24"/>
          <w:szCs w:val="24"/>
          <w:u w:val="single"/>
        </w:rPr>
        <w:t>:</w:t>
      </w:r>
    </w:p>
    <w:p w14:paraId="0A35F3A2" w14:textId="44D27A08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Grote hersenen</w:t>
      </w:r>
    </w:p>
    <w:p w14:paraId="1C277104" w14:textId="7AFD58EC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Kleine hersenen </w:t>
      </w:r>
    </w:p>
    <w:p w14:paraId="720501DF" w14:textId="6C364CB9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Hersenstam</w:t>
      </w:r>
    </w:p>
    <w:p w14:paraId="518AE540" w14:textId="42D9A8F6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Ruggenmerg</w:t>
      </w:r>
    </w:p>
    <w:p w14:paraId="536E44E2" w14:textId="77777777" w:rsidR="00957B71" w:rsidRDefault="00957B71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3142B977" w14:textId="5BDFA38A" w:rsidR="00957B71" w:rsidRPr="00957B71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>
        <w:rPr>
          <w:rFonts w:ascii="Helvetica" w:eastAsia="Times New Roman" w:hAnsi="Helvetica" w:cs="Times New Roman"/>
          <w:sz w:val="24"/>
          <w:szCs w:val="24"/>
          <w:u w:val="single"/>
        </w:rPr>
        <w:t>Het Perifere zenuwstelsel bevat</w:t>
      </w:r>
      <w:r w:rsidRPr="00957B71">
        <w:rPr>
          <w:rFonts w:ascii="Helvetica" w:eastAsia="Times New Roman" w:hAnsi="Helvetica" w:cs="Times New Roman"/>
          <w:sz w:val="24"/>
          <w:szCs w:val="24"/>
          <w:u w:val="single"/>
        </w:rPr>
        <w:t>:</w:t>
      </w:r>
    </w:p>
    <w:p w14:paraId="10E1254D" w14:textId="2D91D531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3 soorten zenuwen</w:t>
      </w:r>
      <w:r>
        <w:rPr>
          <w:rFonts w:ascii="Helvetica" w:eastAsia="Times New Roman" w:hAnsi="Helvetica" w:cs="Times New Roman"/>
          <w:sz w:val="24"/>
          <w:szCs w:val="24"/>
        </w:rPr>
        <w:t>:</w:t>
      </w:r>
    </w:p>
    <w:p w14:paraId="2860C48E" w14:textId="77777777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957B71">
        <w:rPr>
          <w:rFonts w:ascii="Helvetica" w:eastAsia="Times New Roman" w:hAnsi="Helvetica" w:cs="Times New Roman"/>
          <w:i/>
          <w:sz w:val="24"/>
          <w:szCs w:val="24"/>
        </w:rPr>
        <w:t>Gevoelszenuw</w:t>
      </w:r>
    </w:p>
    <w:p w14:paraId="23613D4D" w14:textId="720C8D7E" w:rsidR="00957B71" w:rsidRPr="00E6765F" w:rsidRDefault="00957B71" w:rsidP="00957B71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>
        <w:rPr>
          <w:rFonts w:ascii="Courier" w:eastAsia="Times New Roman" w:hAnsi="Courier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Alleen uitlopers van gevoelszenuwcellen</w:t>
      </w:r>
    </w:p>
    <w:p w14:paraId="647971E9" w14:textId="77777777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957B71">
        <w:rPr>
          <w:rFonts w:ascii="Helvetica" w:eastAsia="Times New Roman" w:hAnsi="Helvetica" w:cs="Times New Roman"/>
          <w:i/>
          <w:sz w:val="24"/>
          <w:szCs w:val="24"/>
        </w:rPr>
        <w:t>Bewegingszenuw</w:t>
      </w:r>
    </w:p>
    <w:p w14:paraId="2213E7AA" w14:textId="77777777" w:rsidR="00957B71" w:rsidRPr="00E6765F" w:rsidRDefault="00957B71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Alleen uitlopers van bewegingszenuwcellen</w:t>
      </w:r>
    </w:p>
    <w:p w14:paraId="70AB2D70" w14:textId="77777777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957B71">
        <w:rPr>
          <w:rFonts w:ascii="Helvetica" w:eastAsia="Times New Roman" w:hAnsi="Helvetica" w:cs="Times New Roman"/>
          <w:i/>
          <w:sz w:val="24"/>
          <w:szCs w:val="24"/>
        </w:rPr>
        <w:t>Gemengde zenuw</w:t>
      </w:r>
    </w:p>
    <w:p w14:paraId="45A9EF1E" w14:textId="3F1D5FF6" w:rsidR="00957B71" w:rsidRPr="00E6765F" w:rsidRDefault="00957B71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Zowel</w:t>
      </w:r>
      <w:r>
        <w:rPr>
          <w:rFonts w:ascii="Courier" w:eastAsia="Times New Roman" w:hAnsi="Courier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uitlopers van gevoelszenuwcellen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als bewegingszenuwcellen</w:t>
      </w:r>
      <w:r w:rsidR="00C87BCA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="00C87BCA">
        <w:rPr>
          <w:rFonts w:ascii="Courier" w:eastAsia="Times New Roman" w:hAnsi="Courier" w:cs="Times New Roman"/>
          <w:sz w:val="24"/>
          <w:szCs w:val="24"/>
        </w:rPr>
        <w:t>(</w:t>
      </w:r>
      <w:r w:rsidR="00C87BCA">
        <w:rPr>
          <w:rFonts w:ascii="Helvetica" w:eastAsia="Times New Roman" w:hAnsi="Helvetica" w:cs="Times New Roman"/>
          <w:sz w:val="24"/>
          <w:szCs w:val="24"/>
        </w:rPr>
        <w:t>m</w:t>
      </w:r>
      <w:r w:rsidRPr="00E6765F">
        <w:rPr>
          <w:rFonts w:ascii="Helvetica" w:eastAsia="Times New Roman" w:hAnsi="Helvetica" w:cs="Times New Roman"/>
          <w:sz w:val="24"/>
          <w:szCs w:val="24"/>
        </w:rPr>
        <w:t>eeste zenuwen in je lijf</w:t>
      </w:r>
      <w:r w:rsidR="00C87BCA">
        <w:rPr>
          <w:rFonts w:ascii="Helvetica" w:eastAsia="Times New Roman" w:hAnsi="Helvetica" w:cs="Times New Roman"/>
          <w:sz w:val="24"/>
          <w:szCs w:val="24"/>
        </w:rPr>
        <w:t>)</w:t>
      </w:r>
    </w:p>
    <w:p w14:paraId="4EAC71BF" w14:textId="77777777" w:rsidR="00957B71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23471E1A" w14:textId="77777777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Ruggenmergszenuwen zijn zenuwen van de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romp en ledematen naar het ruggenmerg</w:t>
      </w:r>
    </w:p>
    <w:p w14:paraId="7A5A9ADE" w14:textId="77777777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Hersenzenuwen zijn zenuwen van hoofd of hals die aankomen in de hersenstam</w:t>
      </w:r>
    </w:p>
    <w:p w14:paraId="4855711C" w14:textId="552910B9" w:rsidR="00957B71" w:rsidRDefault="00957B71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48948806" w14:textId="3BE3BD15" w:rsidR="00957B71" w:rsidRPr="00957B71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957B71">
        <w:rPr>
          <w:rFonts w:ascii="Helvetica" w:eastAsia="Times New Roman" w:hAnsi="Helvetica" w:cs="Times New Roman"/>
          <w:b/>
          <w:sz w:val="24"/>
          <w:szCs w:val="24"/>
        </w:rPr>
        <w:t>De bouw van een zenuwcel</w:t>
      </w:r>
    </w:p>
    <w:p w14:paraId="0B2C516C" w14:textId="05332DA4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Een z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enuwcel bestaat uit: </w:t>
      </w:r>
    </w:p>
    <w:p w14:paraId="61D28043" w14:textId="4C66B07D" w:rsidR="008E1A14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cellichaam met celkern</w:t>
      </w:r>
      <w:r w:rsidR="00C87BCA">
        <w:rPr>
          <w:rFonts w:ascii="Helvetica" w:eastAsia="Times New Roman" w:hAnsi="Helvetica" w:cs="Times New Roman"/>
          <w:sz w:val="24"/>
          <w:szCs w:val="24"/>
        </w:rPr>
        <w:t xml:space="preserve"> aan het cellichaam zitten </w:t>
      </w:r>
      <w:r w:rsidR="008E1A14">
        <w:rPr>
          <w:rFonts w:ascii="Helvetica" w:eastAsia="Times New Roman" w:hAnsi="Helvetica" w:cs="Times New Roman"/>
          <w:sz w:val="24"/>
          <w:szCs w:val="24"/>
        </w:rPr>
        <w:t>dendrieten</w:t>
      </w:r>
    </w:p>
    <w:p w14:paraId="74A11822" w14:textId="317E5556" w:rsidR="008E1A14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uitlopers &gt; geleiden impulsen</w:t>
      </w:r>
      <w:r w:rsidR="00C87BCA">
        <w:rPr>
          <w:rFonts w:ascii="Helvetica" w:eastAsia="Times New Roman" w:hAnsi="Helvetica" w:cs="Times New Roman"/>
          <w:sz w:val="24"/>
          <w:szCs w:val="24"/>
        </w:rPr>
        <w:t xml:space="preserve">. </w:t>
      </w:r>
      <w:r w:rsidR="008E1A14">
        <w:rPr>
          <w:rFonts w:ascii="Helvetica" w:eastAsia="Times New Roman" w:hAnsi="Helvetica" w:cs="Times New Roman"/>
          <w:sz w:val="24"/>
          <w:szCs w:val="24"/>
        </w:rPr>
        <w:t>Om de uitlopers zit een isolerende laag</w:t>
      </w:r>
    </w:p>
    <w:p w14:paraId="7DF82AAC" w14:textId="562BE1FA" w:rsidR="00957B71" w:rsidRDefault="00C87BCA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5396F8AF" wp14:editId="0EBF1CD1">
            <wp:simplePos x="0" y="0"/>
            <wp:positionH relativeFrom="column">
              <wp:posOffset>113665</wp:posOffset>
            </wp:positionH>
            <wp:positionV relativeFrom="paragraph">
              <wp:posOffset>168275</wp:posOffset>
            </wp:positionV>
            <wp:extent cx="4709160" cy="1371600"/>
            <wp:effectExtent l="0" t="0" r="0" b="0"/>
            <wp:wrapSquare wrapText="bothSides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enuwcel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916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E6AF99" w14:textId="74E6D2A4" w:rsidR="00957B71" w:rsidRDefault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br w:type="page"/>
      </w:r>
    </w:p>
    <w:p w14:paraId="4D8916BE" w14:textId="691AE5DE" w:rsidR="00E6765F" w:rsidRPr="00957B71" w:rsidRDefault="00C87BCA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8480" behindDoc="0" locked="0" layoutInCell="1" allowOverlap="1" wp14:anchorId="05887517" wp14:editId="440C5CBA">
            <wp:simplePos x="0" y="0"/>
            <wp:positionH relativeFrom="column">
              <wp:posOffset>2421255</wp:posOffset>
            </wp:positionH>
            <wp:positionV relativeFrom="paragraph">
              <wp:posOffset>2540</wp:posOffset>
            </wp:positionV>
            <wp:extent cx="3500120" cy="1385570"/>
            <wp:effectExtent l="0" t="0" r="5080" b="11430"/>
            <wp:wrapSquare wrapText="bothSides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enuwcellen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0120" cy="1385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7B71" w:rsidRPr="00957B71">
        <w:rPr>
          <w:rFonts w:ascii="Helvetica" w:eastAsia="Times New Roman" w:hAnsi="Helvetica" w:cs="Times New Roman"/>
          <w:b/>
          <w:sz w:val="24"/>
          <w:szCs w:val="24"/>
        </w:rPr>
        <w:t xml:space="preserve">Er zijn </w:t>
      </w:r>
      <w:r w:rsidR="00E6765F" w:rsidRPr="00957B71">
        <w:rPr>
          <w:rFonts w:ascii="Helvetica" w:eastAsia="Times New Roman" w:hAnsi="Helvetica" w:cs="Times New Roman"/>
          <w:b/>
          <w:sz w:val="24"/>
          <w:szCs w:val="24"/>
        </w:rPr>
        <w:t>3 soorten zenuwcellen:</w:t>
      </w:r>
    </w:p>
    <w:p w14:paraId="1BD2793C" w14:textId="70AAF236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957B71">
        <w:rPr>
          <w:rFonts w:ascii="Helvetica" w:eastAsia="Times New Roman" w:hAnsi="Helvetica" w:cs="Times New Roman"/>
          <w:sz w:val="24"/>
          <w:szCs w:val="24"/>
          <w:u w:val="single"/>
        </w:rPr>
        <w:t>Gevoelszenuwcellen</w:t>
      </w:r>
    </w:p>
    <w:p w14:paraId="2F24C276" w14:textId="3C5D0F32" w:rsidR="00E6765F" w:rsidRPr="00E6765F" w:rsidRDefault="00E6765F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Geleiden van zintuig naar centrale zenuwstelsel (CZ)</w:t>
      </w:r>
      <w:r w:rsidR="00C87BCA">
        <w:rPr>
          <w:rFonts w:ascii="Helvetica" w:eastAsia="Times New Roman" w:hAnsi="Helvetica" w:cs="Times New Roman"/>
          <w:sz w:val="24"/>
          <w:szCs w:val="24"/>
        </w:rPr>
        <w:t>.</w:t>
      </w:r>
    </w:p>
    <w:p w14:paraId="61B6B4BC" w14:textId="591CC229" w:rsidR="00E6765F" w:rsidRPr="00E6765F" w:rsidRDefault="00E6765F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Bevat 1 lange uitloper naar het cellichaam toe</w:t>
      </w:r>
      <w:r w:rsidR="00C87BCA">
        <w:rPr>
          <w:rFonts w:ascii="Helvetica" w:eastAsia="Times New Roman" w:hAnsi="Helvetica" w:cs="Times New Roman"/>
          <w:sz w:val="24"/>
          <w:szCs w:val="24"/>
        </w:rPr>
        <w:t>.</w:t>
      </w:r>
    </w:p>
    <w:p w14:paraId="7B5C2288" w14:textId="3F51864C" w:rsidR="00E6765F" w:rsidRPr="00E6765F" w:rsidRDefault="00E6765F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Cellichaam ligt vlakbij CZ</w:t>
      </w:r>
      <w:r w:rsidR="00C87BCA">
        <w:rPr>
          <w:rFonts w:ascii="Helvetica" w:eastAsia="Times New Roman" w:hAnsi="Helvetica" w:cs="Times New Roman"/>
          <w:sz w:val="24"/>
          <w:szCs w:val="24"/>
        </w:rPr>
        <w:t>.</w:t>
      </w:r>
    </w:p>
    <w:p w14:paraId="2A7F9162" w14:textId="6993299E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957B71">
        <w:rPr>
          <w:rFonts w:ascii="Helvetica" w:eastAsia="Times New Roman" w:hAnsi="Helvetica" w:cs="Times New Roman"/>
          <w:sz w:val="24"/>
          <w:szCs w:val="24"/>
          <w:u w:val="single"/>
        </w:rPr>
        <w:t>Bewegingszenuwcellen</w:t>
      </w:r>
    </w:p>
    <w:p w14:paraId="08D2DF18" w14:textId="3599DE90" w:rsidR="00E6765F" w:rsidRPr="00E6765F" w:rsidRDefault="00E6765F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Geleiden impulsen van CZ naar spier</w:t>
      </w:r>
      <w:r>
        <w:rPr>
          <w:rFonts w:ascii="Courier" w:eastAsia="Times New Roman" w:hAnsi="Courier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of klier</w:t>
      </w:r>
      <w:r w:rsidR="00C87BCA">
        <w:rPr>
          <w:rFonts w:ascii="Helvetica" w:eastAsia="Times New Roman" w:hAnsi="Helvetica" w:cs="Times New Roman"/>
          <w:sz w:val="24"/>
          <w:szCs w:val="24"/>
        </w:rPr>
        <w:t>.</w:t>
      </w:r>
    </w:p>
    <w:p w14:paraId="5936DA6E" w14:textId="6AFC02B1" w:rsidR="00E6765F" w:rsidRPr="00E6765F" w:rsidRDefault="00E6765F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Cellichamen liggen in het CZ</w:t>
      </w:r>
      <w:r w:rsidR="00C87BCA">
        <w:rPr>
          <w:rFonts w:ascii="Helvetica" w:eastAsia="Times New Roman" w:hAnsi="Helvetica" w:cs="Times New Roman"/>
          <w:sz w:val="24"/>
          <w:szCs w:val="24"/>
        </w:rPr>
        <w:t>.</w:t>
      </w:r>
    </w:p>
    <w:p w14:paraId="007D34C3" w14:textId="61002BF9" w:rsidR="00E6765F" w:rsidRPr="00E6765F" w:rsidRDefault="00E6765F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Bevat 1 lange uitloper van het cellichaam af</w:t>
      </w:r>
      <w:r w:rsidR="00C87BCA">
        <w:rPr>
          <w:rFonts w:ascii="Helvetica" w:eastAsia="Times New Roman" w:hAnsi="Helvetica" w:cs="Times New Roman"/>
          <w:sz w:val="24"/>
          <w:szCs w:val="24"/>
        </w:rPr>
        <w:t>.</w:t>
      </w:r>
    </w:p>
    <w:p w14:paraId="4E21FB37" w14:textId="2BBFC1BE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957B71">
        <w:rPr>
          <w:rFonts w:ascii="Helvetica" w:eastAsia="Times New Roman" w:hAnsi="Helvetica" w:cs="Times New Roman"/>
          <w:sz w:val="24"/>
          <w:szCs w:val="24"/>
          <w:u w:val="single"/>
        </w:rPr>
        <w:t>Schakelcellen</w:t>
      </w:r>
    </w:p>
    <w:p w14:paraId="4542CEB9" w14:textId="01DBEBD4" w:rsidR="00E6765F" w:rsidRPr="00E6765F" w:rsidRDefault="00E6765F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Geleiden impulsen binnen het CZ</w:t>
      </w:r>
    </w:p>
    <w:p w14:paraId="0249B636" w14:textId="77777777" w:rsidR="00957B71" w:rsidRDefault="00957B71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711A1E19" w14:textId="1CB7D044" w:rsid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 xml:space="preserve">Uitlopers van zenuwcellen liggen gegroepeerd in zenuwen. </w:t>
      </w:r>
      <w:r>
        <w:rPr>
          <w:rFonts w:ascii="Helvetica" w:eastAsia="Times New Roman" w:hAnsi="Helvetica" w:cs="Times New Roman"/>
          <w:sz w:val="24"/>
          <w:szCs w:val="24"/>
        </w:rPr>
        <w:t xml:space="preserve">Elke uitloper bevat een </w:t>
      </w:r>
      <w:r w:rsidRPr="00E6765F">
        <w:rPr>
          <w:rFonts w:ascii="Helvetica" w:eastAsia="Times New Roman" w:hAnsi="Helvetica" w:cs="Times New Roman"/>
          <w:sz w:val="24"/>
          <w:szCs w:val="24"/>
        </w:rPr>
        <w:t>stevig beschermend isolatielaagje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van bindweefsel</w:t>
      </w:r>
      <w:r w:rsidR="00C87BCA">
        <w:rPr>
          <w:rFonts w:ascii="Helvetica" w:eastAsia="Times New Roman" w:hAnsi="Helvetica" w:cs="Times New Roman"/>
          <w:sz w:val="24"/>
          <w:szCs w:val="24"/>
        </w:rPr>
        <w:t>.</w:t>
      </w:r>
    </w:p>
    <w:p w14:paraId="0833FCAE" w14:textId="77777777" w:rsidR="008E1A14" w:rsidRDefault="008E1A14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4D716591" w14:textId="13EFBA1D" w:rsidR="008E1A14" w:rsidRPr="008E1A14" w:rsidRDefault="008E1A14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8E1A14">
        <w:rPr>
          <w:rFonts w:ascii="Helvetica" w:eastAsia="Times New Roman" w:hAnsi="Helvetica" w:cs="Times New Roman"/>
          <w:b/>
          <w:sz w:val="24"/>
          <w:szCs w:val="24"/>
        </w:rPr>
        <w:t>De weg van een impuls en de ligging van de verschillende zenuwcellen</w:t>
      </w:r>
    </w:p>
    <w:p w14:paraId="12525B06" w14:textId="2671A160" w:rsidR="008E1A14" w:rsidRDefault="008E1A14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</w:rPr>
        <w:drawing>
          <wp:inline distT="0" distB="0" distL="0" distR="0" wp14:anchorId="70489E5D" wp14:editId="7E9B1CE9">
            <wp:extent cx="4457555" cy="3424239"/>
            <wp:effectExtent l="0" t="0" r="0" b="508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wegvanimpulsen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8439" cy="3424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0E0C4A" w14:textId="150DAA54" w:rsidR="00E6765F" w:rsidRPr="00776BDD" w:rsidRDefault="008E1A14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 w:rsidRPr="00776BDD">
        <w:rPr>
          <w:rFonts w:ascii="Helvetica" w:eastAsia="Times New Roman" w:hAnsi="Helvetica" w:cs="Times New Roman"/>
          <w:sz w:val="24"/>
          <w:szCs w:val="24"/>
          <w:u w:val="single"/>
        </w:rPr>
        <w:t>In de afbeelding hierboven zie je het volgende:</w:t>
      </w:r>
    </w:p>
    <w:p w14:paraId="606B7252" w14:textId="4BA2EC77" w:rsidR="008E1A14" w:rsidRPr="008E1A14" w:rsidRDefault="008E1A14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8E1A14">
        <w:rPr>
          <w:rFonts w:ascii="Helvetica" w:eastAsia="Times New Roman" w:hAnsi="Helvetica" w:cs="Times New Roman"/>
          <w:sz w:val="24"/>
          <w:szCs w:val="24"/>
        </w:rPr>
        <w:t xml:space="preserve">Een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prikkel</w:t>
      </w:r>
      <w:r w:rsidRPr="008E1A14">
        <w:rPr>
          <w:rFonts w:ascii="Helvetica" w:eastAsia="Times New Roman" w:hAnsi="Helvetica" w:cs="Times New Roman"/>
          <w:sz w:val="24"/>
          <w:szCs w:val="24"/>
        </w:rPr>
        <w:t xml:space="preserve"> wordt opgevangen door een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zintuigcel</w:t>
      </w:r>
      <w:r w:rsidRPr="008E1A14">
        <w:rPr>
          <w:rFonts w:ascii="Helvetica" w:eastAsia="Times New Roman" w:hAnsi="Helvetica" w:cs="Times New Roman"/>
          <w:sz w:val="24"/>
          <w:szCs w:val="24"/>
        </w:rPr>
        <w:t xml:space="preserve"> in de huid</w:t>
      </w:r>
    </w:p>
    <w:p w14:paraId="2A800969" w14:textId="356B4CE7" w:rsidR="008E1A14" w:rsidRDefault="008E1A14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 xml:space="preserve">Deze prikkel wordt omgezet in een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impuls</w:t>
      </w:r>
    </w:p>
    <w:p w14:paraId="2922C1A3" w14:textId="3C55C21B" w:rsidR="008E1A14" w:rsidRDefault="00776BDD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Deze im</w:t>
      </w:r>
      <w:r w:rsidR="008E1A14">
        <w:rPr>
          <w:rFonts w:ascii="Helvetica" w:eastAsia="Times New Roman" w:hAnsi="Helvetica" w:cs="Times New Roman"/>
          <w:sz w:val="24"/>
          <w:szCs w:val="24"/>
        </w:rPr>
        <w:t>puls wordt via een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gevoelszenuwcel</w:t>
      </w:r>
      <w:r>
        <w:rPr>
          <w:rFonts w:ascii="Helvetica" w:eastAsia="Times New Roman" w:hAnsi="Helvetica" w:cs="Times New Roman"/>
          <w:sz w:val="24"/>
          <w:szCs w:val="24"/>
        </w:rPr>
        <w:t xml:space="preserve"> naar het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centrale zenuwstelsel</w:t>
      </w:r>
      <w:r>
        <w:rPr>
          <w:rFonts w:ascii="Helvetica" w:eastAsia="Times New Roman" w:hAnsi="Helvetica" w:cs="Times New Roman"/>
          <w:sz w:val="24"/>
          <w:szCs w:val="24"/>
        </w:rPr>
        <w:t xml:space="preserve"> geleid</w:t>
      </w:r>
    </w:p>
    <w:p w14:paraId="5B571C06" w14:textId="5FCAB57E" w:rsidR="00776BDD" w:rsidRDefault="00776BDD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 xml:space="preserve">Via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schakelcellen</w:t>
      </w:r>
      <w:r>
        <w:rPr>
          <w:rFonts w:ascii="Helvetica" w:eastAsia="Times New Roman" w:hAnsi="Helvetica" w:cs="Times New Roman"/>
          <w:sz w:val="24"/>
          <w:szCs w:val="24"/>
        </w:rPr>
        <w:t xml:space="preserve"> in het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ruggenmerg</w:t>
      </w:r>
      <w:r>
        <w:rPr>
          <w:rFonts w:ascii="Helvetica" w:eastAsia="Times New Roman" w:hAnsi="Helvetica" w:cs="Times New Roman"/>
          <w:sz w:val="24"/>
          <w:szCs w:val="24"/>
        </w:rPr>
        <w:t xml:space="preserve"> gaat de impuls naar de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hersenen</w:t>
      </w:r>
    </w:p>
    <w:p w14:paraId="41045F59" w14:textId="1FE23ED7" w:rsidR="00776BDD" w:rsidRDefault="00776BDD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 xml:space="preserve">De hersenen verwerken de informatie en sturen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nieuwe impulsen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</w:p>
    <w:p w14:paraId="349ED1BF" w14:textId="4BE15E0F" w:rsidR="00776BDD" w:rsidRDefault="00776BDD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 xml:space="preserve">Deze impulsen gaan via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bewegingszenuwcellen</w:t>
      </w:r>
      <w:r>
        <w:rPr>
          <w:rFonts w:ascii="Helvetica" w:eastAsia="Times New Roman" w:hAnsi="Helvetica" w:cs="Times New Roman"/>
          <w:sz w:val="24"/>
          <w:szCs w:val="24"/>
        </w:rPr>
        <w:t xml:space="preserve"> naar spieren</w:t>
      </w:r>
    </w:p>
    <w:p w14:paraId="45918C55" w14:textId="453E66D4" w:rsidR="00776BDD" w:rsidRDefault="00776BDD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776BDD">
        <w:rPr>
          <w:rFonts w:ascii="Helvetica" w:eastAsia="Times New Roman" w:hAnsi="Helvetica" w:cs="Times New Roman"/>
          <w:sz w:val="24"/>
          <w:szCs w:val="24"/>
          <w:u w:val="single"/>
        </w:rPr>
        <w:t>Schakelcellen</w:t>
      </w:r>
      <w:r>
        <w:rPr>
          <w:rFonts w:ascii="Helvetica" w:eastAsia="Times New Roman" w:hAnsi="Helvetica" w:cs="Times New Roman"/>
          <w:sz w:val="24"/>
          <w:szCs w:val="24"/>
        </w:rPr>
        <w:t xml:space="preserve"> liggen geheel in het centrale zenuwstelsel</w:t>
      </w:r>
    </w:p>
    <w:p w14:paraId="7BC164A1" w14:textId="0C41C759" w:rsidR="00776BDD" w:rsidRDefault="00776BDD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 xml:space="preserve">De </w:t>
      </w:r>
      <w:r w:rsidRPr="00776BDD">
        <w:rPr>
          <w:rFonts w:ascii="Helvetica" w:eastAsia="Times New Roman" w:hAnsi="Helvetica" w:cs="Times New Roman"/>
          <w:sz w:val="24"/>
          <w:szCs w:val="24"/>
          <w:u w:val="single"/>
        </w:rPr>
        <w:t>cellichamen van gevoelszenuwcellen</w:t>
      </w:r>
      <w:r>
        <w:rPr>
          <w:rFonts w:ascii="Helvetica" w:eastAsia="Times New Roman" w:hAnsi="Helvetica" w:cs="Times New Roman"/>
          <w:sz w:val="24"/>
          <w:szCs w:val="24"/>
        </w:rPr>
        <w:t xml:space="preserve"> liggen in het perifere zenuwstelsel</w:t>
      </w:r>
    </w:p>
    <w:p w14:paraId="52894DEA" w14:textId="787EE6C4" w:rsidR="00776BDD" w:rsidRPr="008E1A14" w:rsidRDefault="00776BDD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 xml:space="preserve">De </w:t>
      </w:r>
      <w:r w:rsidRPr="00776BDD">
        <w:rPr>
          <w:rFonts w:ascii="Helvetica" w:eastAsia="Times New Roman" w:hAnsi="Helvetica" w:cs="Times New Roman"/>
          <w:sz w:val="24"/>
          <w:szCs w:val="24"/>
          <w:u w:val="single"/>
        </w:rPr>
        <w:t>cellichamen van bewegingszenuwcellen</w:t>
      </w:r>
      <w:r>
        <w:rPr>
          <w:rFonts w:ascii="Helvetica" w:eastAsia="Times New Roman" w:hAnsi="Helvetica" w:cs="Times New Roman"/>
          <w:sz w:val="24"/>
          <w:szCs w:val="24"/>
        </w:rPr>
        <w:t xml:space="preserve"> liggen in het centrale zenuwstelsel</w:t>
      </w:r>
    </w:p>
    <w:p w14:paraId="64DD02B1" w14:textId="30B85F94" w:rsidR="00E6765F" w:rsidRPr="00957B71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957B71">
        <w:rPr>
          <w:rFonts w:ascii="Helvetica" w:eastAsia="Times New Roman" w:hAnsi="Helvetica" w:cs="Times New Roman"/>
          <w:b/>
          <w:sz w:val="24"/>
          <w:szCs w:val="24"/>
        </w:rPr>
        <w:lastRenderedPageBreak/>
        <w:t>Hersenen bestaan uit:</w:t>
      </w:r>
    </w:p>
    <w:p w14:paraId="2BFC791A" w14:textId="6CADA61B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1)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B05B76">
        <w:rPr>
          <w:rFonts w:ascii="Helvetica" w:eastAsia="Times New Roman" w:hAnsi="Helvetica" w:cs="Times New Roman"/>
          <w:sz w:val="24"/>
          <w:szCs w:val="24"/>
          <w:u w:val="single"/>
        </w:rPr>
        <w:t>Grote hersenen</w:t>
      </w:r>
    </w:p>
    <w:p w14:paraId="2208C6D7" w14:textId="4654B4F7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Buitenste deel is hersenschors; bevat diverse hersencentra (bijv. </w:t>
      </w:r>
    </w:p>
    <w:p w14:paraId="5C691DC7" w14:textId="65010013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gezichtscentrum) bewustwording van impulsen uit zintuigen in gevoelscentra of het aanmaken van impulsen naar spieren/klieren in bewegingscentra</w:t>
      </w:r>
    </w:p>
    <w:p w14:paraId="2295E651" w14:textId="6B472C09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Gevoelscentra liggen achter de centrale groeve</w:t>
      </w:r>
    </w:p>
    <w:p w14:paraId="1352B73C" w14:textId="2AD7957B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Bewegingscentra liggen voor de centrale groeve</w:t>
      </w:r>
    </w:p>
    <w:p w14:paraId="71200187" w14:textId="1061F7A4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Bevat geheugen</w:t>
      </w:r>
    </w:p>
    <w:p w14:paraId="1701F80D" w14:textId="7A8637F4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2)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B05B76">
        <w:rPr>
          <w:rFonts w:ascii="Helvetica" w:eastAsia="Times New Roman" w:hAnsi="Helvetica" w:cs="Times New Roman"/>
          <w:sz w:val="24"/>
          <w:szCs w:val="24"/>
          <w:u w:val="single"/>
        </w:rPr>
        <w:t>Kleine hersenen</w:t>
      </w:r>
    </w:p>
    <w:p w14:paraId="28D0FAA6" w14:textId="26D339F3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Belangrijke rol bij coördinatie en evenwicht van spierbewegingen</w:t>
      </w:r>
    </w:p>
    <w:p w14:paraId="6A4E8D07" w14:textId="3D5E03B4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3)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B05B76">
        <w:rPr>
          <w:rFonts w:ascii="Helvetica" w:eastAsia="Times New Roman" w:hAnsi="Helvetica" w:cs="Times New Roman"/>
          <w:sz w:val="24"/>
          <w:szCs w:val="24"/>
          <w:u w:val="single"/>
        </w:rPr>
        <w:t>Hersenstam</w:t>
      </w:r>
    </w:p>
    <w:p w14:paraId="3A269FAB" w14:textId="0C3C22F7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Verbinding tussen ruggenmerg –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grote/kleine hersenen</w:t>
      </w:r>
    </w:p>
    <w:p w14:paraId="2048E2FB" w14:textId="48AA7BC9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Regelt lichaamstemperatuur, pupilreflex en ademhaling</w:t>
      </w:r>
    </w:p>
    <w:p w14:paraId="2F333BF8" w14:textId="77777777" w:rsid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03802539" w14:textId="77777777" w:rsid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5FC5E000" w14:textId="77777777" w:rsid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4A42DF95" w14:textId="77777777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t>Klier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 = orgaan die bepaalde stoffen produceert</w:t>
      </w:r>
    </w:p>
    <w:p w14:paraId="02883EAF" w14:textId="77777777" w:rsidR="00E6765F" w:rsidRPr="00C01F1B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 w:rsidRPr="00C01F1B">
        <w:rPr>
          <w:rFonts w:ascii="Helvetica" w:eastAsia="Times New Roman" w:hAnsi="Helvetica" w:cs="Times New Roman"/>
          <w:sz w:val="24"/>
          <w:szCs w:val="24"/>
          <w:u w:val="single"/>
        </w:rPr>
        <w:t>2 soorten klieren:</w:t>
      </w:r>
    </w:p>
    <w:p w14:paraId="1447C997" w14:textId="4254618D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Stoffen afvoeren via afvoerbuizen (speeksel, zweet en traanklier)</w:t>
      </w:r>
    </w:p>
    <w:p w14:paraId="18A47DFE" w14:textId="3EDD22A0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Stoffen afvoeren via bloed (hormoonklier)</w:t>
      </w:r>
    </w:p>
    <w:p w14:paraId="4486299E" w14:textId="77777777" w:rsid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7EA18213" w14:textId="06EFF1AC" w:rsidR="00E6765F" w:rsidRPr="00C01F1B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t xml:space="preserve">Hormoon </w:t>
      </w:r>
      <w:r w:rsidR="00C01F1B">
        <w:rPr>
          <w:rFonts w:ascii="Helvetica" w:eastAsia="Times New Roman" w:hAnsi="Helvetica" w:cs="Times New Roman"/>
          <w:b/>
          <w:sz w:val="24"/>
          <w:szCs w:val="24"/>
        </w:rPr>
        <w:t xml:space="preserve">= </w:t>
      </w:r>
      <w:r w:rsidRPr="00E6765F">
        <w:rPr>
          <w:rFonts w:ascii="Helvetica" w:eastAsia="Times New Roman" w:hAnsi="Helvetica" w:cs="Times New Roman"/>
          <w:sz w:val="24"/>
          <w:szCs w:val="24"/>
        </w:rPr>
        <w:t>Stof die werking van een bepaald orgaan regelt</w:t>
      </w:r>
    </w:p>
    <w:p w14:paraId="72981B8E" w14:textId="34E5AC69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Vervoert via bloed</w:t>
      </w:r>
    </w:p>
    <w:p w14:paraId="75155144" w14:textId="1C09047E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Alleen werkzaam in weefsel/orgaan dat er gevoelig voor is</w:t>
      </w:r>
    </w:p>
    <w:p w14:paraId="7B545579" w14:textId="4F536FCA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Regelen langzame, langdurige processen</w:t>
      </w:r>
    </w:p>
    <w:p w14:paraId="3E16F8B9" w14:textId="77777777" w:rsidR="00C01F1B" w:rsidRDefault="00C01F1B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170731FD" w14:textId="4EF470A6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t>Belangrijke hormoonklieren</w:t>
      </w:r>
      <w:r w:rsidRPr="00E6765F">
        <w:rPr>
          <w:rFonts w:ascii="Helvetica" w:eastAsia="Times New Roman" w:hAnsi="Helvetica" w:cs="Times New Roman"/>
          <w:sz w:val="24"/>
          <w:szCs w:val="24"/>
        </w:rPr>
        <w:t>: hypofyse, schildklier, eilandjes van Langerhans, bijnieren, eierstok en teelbal</w:t>
      </w:r>
    </w:p>
    <w:p w14:paraId="7209B05C" w14:textId="77777777" w:rsidR="00E6765F" w:rsidRPr="00C01F1B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t>Hypofyse</w:t>
      </w:r>
    </w:p>
    <w:p w14:paraId="6BCE5D10" w14:textId="15D6A0ED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Orgaantje aan onderzijde van hersenen</w:t>
      </w:r>
    </w:p>
    <w:p w14:paraId="191DD95C" w14:textId="2048D37C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Produceert o.a. groeihormoon: stimuleert groei van botten</w:t>
      </w:r>
    </w:p>
    <w:p w14:paraId="3AB560BA" w14:textId="7358D884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Produceert hormonen die werking van andere hormoonklieren beïnvloeden</w:t>
      </w:r>
    </w:p>
    <w:p w14:paraId="27D128AA" w14:textId="5A0817EB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o.</w:t>
      </w:r>
      <w:r w:rsidRPr="00E6765F">
        <w:rPr>
          <w:rFonts w:ascii="Helvetica" w:eastAsia="Times New Roman" w:hAnsi="Helvetica" w:cs="Times New Roman"/>
          <w:sz w:val="24"/>
          <w:szCs w:val="24"/>
        </w:rPr>
        <w:t>a. productie van geslachtshormonen in eierstok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of teelbal </w:t>
      </w:r>
    </w:p>
    <w:p w14:paraId="038A6698" w14:textId="77777777" w:rsid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1E11CF50" w14:textId="77777777" w:rsidR="00E6765F" w:rsidRPr="00C01F1B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t>Schildklier</w:t>
      </w:r>
    </w:p>
    <w:p w14:paraId="500516EF" w14:textId="016B4FF7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="00B45E57">
        <w:rPr>
          <w:rFonts w:ascii="Helvetica" w:eastAsia="Times New Roman" w:hAnsi="Helvetica" w:cs="Times New Roman"/>
          <w:sz w:val="24"/>
          <w:szCs w:val="24"/>
        </w:rPr>
        <w:t>Lig</w:t>
      </w:r>
      <w:r w:rsidRPr="00E6765F">
        <w:rPr>
          <w:rFonts w:ascii="Helvetica" w:eastAsia="Times New Roman" w:hAnsi="Helvetica" w:cs="Times New Roman"/>
          <w:sz w:val="24"/>
          <w:szCs w:val="24"/>
        </w:rPr>
        <w:t>t voor het strottenhoofd</w:t>
      </w:r>
    </w:p>
    <w:p w14:paraId="0AA3C112" w14:textId="354504CC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Onder invloed van hypofyse produceert schildklier </w:t>
      </w:r>
      <w:r w:rsidRPr="0022169C">
        <w:rPr>
          <w:rFonts w:ascii="Helvetica" w:eastAsia="Times New Roman" w:hAnsi="Helvetica" w:cs="Times New Roman"/>
          <w:sz w:val="24"/>
          <w:szCs w:val="24"/>
          <w:u w:val="single"/>
        </w:rPr>
        <w:t>schildklierhormonen</w:t>
      </w:r>
    </w:p>
    <w:p w14:paraId="12C1D57E" w14:textId="65D823E6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Hormonen beïnvloeden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de stofwisseling en de groei en ontwikkeling</w:t>
      </w:r>
    </w:p>
    <w:p w14:paraId="15B7C5AA" w14:textId="5A7F869D" w:rsidR="00E6765F" w:rsidRPr="00E6765F" w:rsidRDefault="00E6765F" w:rsidP="00E6765F">
      <w:pPr>
        <w:spacing w:before="0" w:beforeAutospacing="0" w:after="0" w:afterAutospacing="0"/>
        <w:ind w:firstLine="708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Te weinig hormoon: minder verbranding in cellen &gt; vermoeid</w:t>
      </w:r>
    </w:p>
    <w:p w14:paraId="59DDD8A1" w14:textId="0D54464C" w:rsidR="00E6765F" w:rsidRPr="00E6765F" w:rsidRDefault="00E6765F" w:rsidP="00E6765F">
      <w:pPr>
        <w:spacing w:before="0" w:beforeAutospacing="0" w:after="0" w:afterAutospacing="0"/>
        <w:ind w:firstLine="708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Te veel hormoon: veel verbranding in cellen &gt; vermagering</w:t>
      </w:r>
    </w:p>
    <w:p w14:paraId="747BAFFC" w14:textId="7171F360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Door tekort aan jood in voedsel kan struma ontstaan, een kropgezwel van de schildklier</w:t>
      </w:r>
    </w:p>
    <w:p w14:paraId="3B929027" w14:textId="77777777" w:rsid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0906C1F7" w14:textId="00B0FFC3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t>Alvleesklier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 bevat groepjes met cellen, de eilandjes van Langerhans</w:t>
      </w:r>
    </w:p>
    <w:p w14:paraId="634BD57A" w14:textId="7D79C68C" w:rsidR="00E6765F" w:rsidRPr="00E6765F" w:rsidRDefault="0022169C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deze</w:t>
      </w:r>
      <w:r w:rsidR="00E6765F" w:rsidRPr="00E6765F">
        <w:rPr>
          <w:rFonts w:ascii="Helvetica" w:eastAsia="Times New Roman" w:hAnsi="Helvetica" w:cs="Times New Roman"/>
          <w:sz w:val="24"/>
          <w:szCs w:val="24"/>
        </w:rPr>
        <w:t xml:space="preserve"> produceren:</w:t>
      </w:r>
    </w:p>
    <w:p w14:paraId="20321C3C" w14:textId="2094404C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="0022169C">
        <w:rPr>
          <w:rFonts w:ascii="Helvetica" w:eastAsia="Times New Roman" w:hAnsi="Helvetica" w:cs="Times New Roman"/>
          <w:sz w:val="24"/>
          <w:szCs w:val="24"/>
        </w:rPr>
        <w:t xml:space="preserve">Bij te veel suiker in het bloed: </w:t>
      </w:r>
      <w:r w:rsidRPr="00C01F1B">
        <w:rPr>
          <w:rFonts w:ascii="Helvetica" w:eastAsia="Times New Roman" w:hAnsi="Helvetica" w:cs="Times New Roman"/>
          <w:sz w:val="24"/>
          <w:szCs w:val="24"/>
          <w:u w:val="single"/>
        </w:rPr>
        <w:t>Insuline: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="0022169C">
        <w:rPr>
          <w:rFonts w:ascii="Helvetica" w:eastAsia="Times New Roman" w:hAnsi="Helvetica" w:cs="Times New Roman"/>
          <w:sz w:val="24"/>
          <w:szCs w:val="24"/>
        </w:rPr>
        <w:t xml:space="preserve">zet </w:t>
      </w:r>
      <w:r w:rsidRPr="00E6765F">
        <w:rPr>
          <w:rFonts w:ascii="Helvetica" w:eastAsia="Times New Roman" w:hAnsi="Helvetica" w:cs="Times New Roman"/>
          <w:sz w:val="24"/>
          <w:szCs w:val="24"/>
        </w:rPr>
        <w:t>glucose om in glycogeen (opslag in lever en spieren)</w:t>
      </w:r>
    </w:p>
    <w:p w14:paraId="176E9E59" w14:textId="51EB8A1B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="0022169C">
        <w:rPr>
          <w:rFonts w:ascii="Helvetica" w:eastAsia="Times New Roman" w:hAnsi="Helvetica" w:cs="Times New Roman"/>
          <w:sz w:val="24"/>
          <w:szCs w:val="24"/>
        </w:rPr>
        <w:t xml:space="preserve">Bij te weinig suiker in het bloed: </w:t>
      </w:r>
      <w:r w:rsidRPr="00C01F1B">
        <w:rPr>
          <w:rFonts w:ascii="Helvetica" w:eastAsia="Times New Roman" w:hAnsi="Helvetica" w:cs="Times New Roman"/>
          <w:sz w:val="24"/>
          <w:szCs w:val="24"/>
          <w:u w:val="single"/>
        </w:rPr>
        <w:t>Glucagon:</w:t>
      </w:r>
      <w:r w:rsidRPr="0022169C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zet glycogeen om in glucose</w:t>
      </w:r>
    </w:p>
    <w:p w14:paraId="42CD9180" w14:textId="247246BC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lastRenderedPageBreak/>
        <w:t>Regelen samen je bloedsuikerspiegel, zodat deze constant blijft</w:t>
      </w:r>
    </w:p>
    <w:p w14:paraId="1250B59D" w14:textId="77777777" w:rsidR="00C01F1B" w:rsidRDefault="00C01F1B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1F40A6AF" w14:textId="2267DBA5" w:rsidR="00E6765F" w:rsidRPr="00E6765F" w:rsidRDefault="00E6765F" w:rsidP="00B45E57">
      <w:pPr>
        <w:spacing w:before="0" w:beforeAutospacing="0" w:after="0" w:afterAutospacing="0"/>
        <w:ind w:firstLine="708"/>
        <w:rPr>
          <w:rFonts w:ascii="Helvetica" w:eastAsia="Times New Roman" w:hAnsi="Helvetica" w:cs="Times New Roman"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t>Diabetes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 = suikerziekte</w:t>
      </w:r>
    </w:p>
    <w:p w14:paraId="5DF91029" w14:textId="00ABB2CD" w:rsidR="00E6765F" w:rsidRPr="00E6765F" w:rsidRDefault="00E6765F" w:rsidP="00B45E57">
      <w:pPr>
        <w:spacing w:before="0" w:beforeAutospacing="0" w:after="0" w:afterAutospacing="0"/>
        <w:ind w:firstLine="708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 w:rsidR="00F201A3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eilandjes maken te weinig insuline &gt; suikergehalte in bloed stijgt teveel </w:t>
      </w:r>
    </w:p>
    <w:p w14:paraId="3712C789" w14:textId="579F3EA9" w:rsidR="00E6765F" w:rsidRPr="00E6765F" w:rsidRDefault="00E6765F" w:rsidP="00B45E57">
      <w:pPr>
        <w:spacing w:before="0" w:beforeAutospacing="0" w:after="0" w:afterAutospacing="0"/>
        <w:ind w:firstLine="708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 w:rsidR="00F201A3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oplossing &gt; insuline spuiten</w:t>
      </w:r>
    </w:p>
    <w:p w14:paraId="3D540ACC" w14:textId="77777777" w:rsidR="00C01F1B" w:rsidRDefault="00C01F1B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667DB4B3" w14:textId="77777777" w:rsidR="00E6765F" w:rsidRPr="00C01F1B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t>Bijnieren</w:t>
      </w:r>
    </w:p>
    <w:p w14:paraId="7108EB8C" w14:textId="4217FEDE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 w:rsidR="00F201A3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Liggen als kapjes bovenop de nieren</w:t>
      </w:r>
    </w:p>
    <w:p w14:paraId="2ABEB9DB" w14:textId="6E77BAB0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 w:rsidR="00F201A3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Produceren hormoon </w:t>
      </w:r>
      <w:r w:rsidRPr="0022169C">
        <w:rPr>
          <w:rFonts w:ascii="Helvetica" w:eastAsia="Times New Roman" w:hAnsi="Helvetica" w:cs="Times New Roman"/>
          <w:sz w:val="24"/>
          <w:szCs w:val="24"/>
          <w:u w:val="single"/>
        </w:rPr>
        <w:t xml:space="preserve">adrenaline </w:t>
      </w:r>
    </w:p>
    <w:p w14:paraId="7753FF5B" w14:textId="334E8A26" w:rsidR="00E6765F" w:rsidRPr="00E6765F" w:rsidRDefault="00E6765F" w:rsidP="00F201A3">
      <w:pPr>
        <w:spacing w:before="0" w:beforeAutospacing="0" w:after="0" w:afterAutospacing="0"/>
        <w:ind w:firstLine="708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Stimuleert omzetting van glycogeen in glucose</w:t>
      </w:r>
      <w:r w:rsidR="00F201A3">
        <w:rPr>
          <w:rFonts w:ascii="Courier" w:eastAsia="Times New Roman" w:hAnsi="Courier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in spieren en lever</w:t>
      </w:r>
    </w:p>
    <w:p w14:paraId="5E825AC5" w14:textId="7FD22438" w:rsidR="00E6765F" w:rsidRDefault="00E6765F" w:rsidP="00F201A3">
      <w:pPr>
        <w:spacing w:before="0" w:beforeAutospacing="0" w:after="0" w:afterAutospacing="0"/>
        <w:ind w:firstLine="708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Versnelt hartslag en ademha</w:t>
      </w:r>
      <w:r w:rsidR="00F201A3">
        <w:rPr>
          <w:rFonts w:ascii="Helvetica" w:eastAsia="Times New Roman" w:hAnsi="Helvetica" w:cs="Times New Roman"/>
          <w:sz w:val="24"/>
          <w:szCs w:val="24"/>
        </w:rPr>
        <w:t>ling</w:t>
      </w:r>
    </w:p>
    <w:p w14:paraId="134E1F6D" w14:textId="77777777" w:rsidR="00C01F1B" w:rsidRDefault="00C01F1B" w:rsidP="00C01F1B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38575232" w14:textId="6F499067" w:rsidR="00C01F1B" w:rsidRPr="00E6765F" w:rsidRDefault="00B45E57" w:rsidP="00C01F1B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>
        <w:rPr>
          <w:rFonts w:ascii="Courier" w:eastAsia="Times New Roman" w:hAnsi="Courier" w:cs="Times New Roman"/>
          <w:noProof/>
          <w:sz w:val="24"/>
          <w:szCs w:val="24"/>
        </w:rPr>
        <w:drawing>
          <wp:inline distT="0" distB="0" distL="0" distR="0" wp14:anchorId="7435BB32" wp14:editId="27BAE83E">
            <wp:extent cx="3768870" cy="3854623"/>
            <wp:effectExtent l="0" t="0" r="0" b="635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rmonen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9822" cy="3855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F829FA" w14:textId="49463266" w:rsidR="009975F2" w:rsidRDefault="009975F2">
      <w:pPr>
        <w:spacing w:before="0" w:beforeAutospacing="0" w:after="0" w:afterAutospacing="0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25085297" w14:textId="181A29D5" w:rsidR="0099211F" w:rsidRDefault="009975F2" w:rsidP="009975F2">
      <w:pPr>
        <w:pStyle w:val="Kop1"/>
      </w:pPr>
      <w:r>
        <w:lastRenderedPageBreak/>
        <w:t>Leerdoelen Thema Regeling</w:t>
      </w:r>
    </w:p>
    <w:p w14:paraId="1DDA644B" w14:textId="77777777" w:rsidR="009975F2" w:rsidRPr="009975F2" w:rsidRDefault="009975F2" w:rsidP="009975F2">
      <w:pPr>
        <w:spacing w:before="0" w:beforeAutospacing="0" w:after="0" w:afterAutospacing="0"/>
        <w:rPr>
          <w:sz w:val="24"/>
          <w:szCs w:val="24"/>
        </w:rPr>
      </w:pPr>
      <w:r w:rsidRPr="009975F2">
        <w:rPr>
          <w:sz w:val="24"/>
          <w:szCs w:val="24"/>
        </w:rPr>
        <w:t>Als je de module van Regeling hebt doorgewerkt , kun je:</w:t>
      </w:r>
    </w:p>
    <w:p w14:paraId="5E464A0A" w14:textId="77777777" w:rsidR="009975F2" w:rsidRPr="009975F2" w:rsidRDefault="009975F2" w:rsidP="009975F2">
      <w:pPr>
        <w:spacing w:before="0" w:beforeAutospacing="0" w:after="0" w:afterAutospacing="0"/>
        <w:rPr>
          <w:sz w:val="24"/>
          <w:szCs w:val="24"/>
        </w:rPr>
      </w:pPr>
    </w:p>
    <w:p w14:paraId="499355B2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sz w:val="24"/>
          <w:szCs w:val="24"/>
        </w:rPr>
        <w:t xml:space="preserve">Delen van het zenuwstelsel </w:t>
      </w:r>
      <w:r w:rsidRPr="009975F2">
        <w:rPr>
          <w:b/>
          <w:bCs/>
          <w:sz w:val="24"/>
          <w:szCs w:val="24"/>
        </w:rPr>
        <w:t>noemen</w:t>
      </w:r>
      <w:r w:rsidRPr="009975F2">
        <w:rPr>
          <w:sz w:val="24"/>
          <w:szCs w:val="24"/>
        </w:rPr>
        <w:t xml:space="preserve">, in afbeeldingen </w:t>
      </w:r>
      <w:r w:rsidRPr="009975F2">
        <w:rPr>
          <w:b/>
          <w:bCs/>
          <w:sz w:val="24"/>
          <w:szCs w:val="24"/>
        </w:rPr>
        <w:t>aanwijzen</w:t>
      </w:r>
      <w:r w:rsidRPr="009975F2">
        <w:rPr>
          <w:sz w:val="24"/>
          <w:szCs w:val="24"/>
        </w:rPr>
        <w:t xml:space="preserve">, en functies en werking ervan </w:t>
      </w:r>
      <w:r w:rsidRPr="009975F2">
        <w:rPr>
          <w:b/>
          <w:bCs/>
          <w:sz w:val="24"/>
          <w:szCs w:val="24"/>
        </w:rPr>
        <w:t>beschrijven</w:t>
      </w:r>
    </w:p>
    <w:p w14:paraId="344B755E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sz w:val="24"/>
          <w:szCs w:val="24"/>
        </w:rPr>
        <w:t>ligging en functie van de 3 typen zenuwcellen</w:t>
      </w:r>
      <w:r w:rsidRPr="009975F2">
        <w:rPr>
          <w:b/>
          <w:bCs/>
          <w:sz w:val="24"/>
          <w:szCs w:val="24"/>
        </w:rPr>
        <w:t xml:space="preserve"> noemen</w:t>
      </w:r>
    </w:p>
    <w:p w14:paraId="7F9493EE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bookmarkStart w:id="0" w:name="_GoBack"/>
      <w:bookmarkEnd w:id="0"/>
      <w:r w:rsidRPr="009975F2">
        <w:rPr>
          <w:sz w:val="24"/>
          <w:szCs w:val="24"/>
        </w:rPr>
        <w:t xml:space="preserve">de werking van zintuigen </w:t>
      </w:r>
      <w:r w:rsidRPr="009975F2">
        <w:rPr>
          <w:b/>
          <w:sz w:val="24"/>
          <w:szCs w:val="24"/>
        </w:rPr>
        <w:t>beschrijven</w:t>
      </w:r>
      <w:r w:rsidRPr="009975F2">
        <w:rPr>
          <w:sz w:val="24"/>
          <w:szCs w:val="24"/>
        </w:rPr>
        <w:t>. Je kunt de zintuigen noemen, waar ze liggen en wat de adequate prikkel is.</w:t>
      </w:r>
    </w:p>
    <w:p w14:paraId="01FBFEA3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b/>
          <w:bCs/>
          <w:sz w:val="24"/>
          <w:szCs w:val="24"/>
        </w:rPr>
        <w:t>beschrijven</w:t>
      </w:r>
      <w:r w:rsidRPr="009975F2">
        <w:rPr>
          <w:sz w:val="24"/>
          <w:szCs w:val="24"/>
        </w:rPr>
        <w:t xml:space="preserve"> hoe een prikkel wordt opgevangen door een zintuig en hoe deze wordt doorgegeven naar de hersenen.</w:t>
      </w:r>
    </w:p>
    <w:p w14:paraId="3B64595B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b/>
          <w:bCs/>
          <w:sz w:val="24"/>
          <w:szCs w:val="24"/>
        </w:rPr>
        <w:t>beschrijven</w:t>
      </w:r>
      <w:r w:rsidRPr="009975F2">
        <w:rPr>
          <w:sz w:val="24"/>
          <w:szCs w:val="24"/>
        </w:rPr>
        <w:t xml:space="preserve"> dat bewust gedrag vanuit de hersenen gestuurd wordt.</w:t>
      </w:r>
    </w:p>
    <w:p w14:paraId="13C4BCFF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b/>
          <w:bCs/>
          <w:sz w:val="24"/>
          <w:szCs w:val="24"/>
        </w:rPr>
        <w:t>uitleggen</w:t>
      </w:r>
      <w:r w:rsidRPr="009975F2">
        <w:rPr>
          <w:sz w:val="24"/>
          <w:szCs w:val="24"/>
        </w:rPr>
        <w:t xml:space="preserve"> hoe het hormoonstelsel de groei en stofwisseling van de mens regelt.</w:t>
      </w:r>
    </w:p>
    <w:p w14:paraId="7D93514F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sz w:val="24"/>
          <w:szCs w:val="24"/>
        </w:rPr>
        <w:t xml:space="preserve">de hypofyse in afbeeldingen </w:t>
      </w:r>
      <w:r w:rsidRPr="009975F2">
        <w:rPr>
          <w:b/>
          <w:bCs/>
          <w:sz w:val="24"/>
          <w:szCs w:val="24"/>
        </w:rPr>
        <w:t>aanwijzen</w:t>
      </w:r>
      <w:r w:rsidRPr="009975F2">
        <w:rPr>
          <w:sz w:val="24"/>
          <w:szCs w:val="24"/>
        </w:rPr>
        <w:t xml:space="preserve"> en functies en werking ervan </w:t>
      </w:r>
      <w:r w:rsidRPr="009975F2">
        <w:rPr>
          <w:b/>
          <w:bCs/>
          <w:sz w:val="24"/>
          <w:szCs w:val="24"/>
        </w:rPr>
        <w:t>beschrijven</w:t>
      </w:r>
    </w:p>
    <w:p w14:paraId="17A33944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sz w:val="24"/>
          <w:szCs w:val="24"/>
        </w:rPr>
        <w:t xml:space="preserve">de schildklier in </w:t>
      </w:r>
      <w:r w:rsidRPr="009975F2">
        <w:rPr>
          <w:b/>
          <w:bCs/>
          <w:sz w:val="24"/>
          <w:szCs w:val="24"/>
        </w:rPr>
        <w:t>afbeeldingen</w:t>
      </w:r>
      <w:r w:rsidRPr="009975F2">
        <w:rPr>
          <w:sz w:val="24"/>
          <w:szCs w:val="24"/>
        </w:rPr>
        <w:t xml:space="preserve"> aanwijzen en functies en werking ervan </w:t>
      </w:r>
      <w:r w:rsidRPr="009975F2">
        <w:rPr>
          <w:b/>
          <w:bCs/>
          <w:sz w:val="24"/>
          <w:szCs w:val="24"/>
        </w:rPr>
        <w:t>beschrijven</w:t>
      </w:r>
    </w:p>
    <w:p w14:paraId="6BD89907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sz w:val="24"/>
          <w:szCs w:val="24"/>
        </w:rPr>
        <w:t xml:space="preserve">de eilandjes van Langerhans in afbeeldingen </w:t>
      </w:r>
      <w:r w:rsidRPr="009975F2">
        <w:rPr>
          <w:b/>
          <w:bCs/>
          <w:sz w:val="24"/>
          <w:szCs w:val="24"/>
        </w:rPr>
        <w:t xml:space="preserve">aanwijzen </w:t>
      </w:r>
      <w:r w:rsidRPr="009975F2">
        <w:rPr>
          <w:sz w:val="24"/>
          <w:szCs w:val="24"/>
        </w:rPr>
        <w:t xml:space="preserve">en functies en werking ervan </w:t>
      </w:r>
      <w:r w:rsidRPr="009975F2">
        <w:rPr>
          <w:b/>
          <w:bCs/>
          <w:sz w:val="24"/>
          <w:szCs w:val="24"/>
        </w:rPr>
        <w:t>beschrijven</w:t>
      </w:r>
    </w:p>
    <w:p w14:paraId="6F738BA4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sz w:val="24"/>
          <w:szCs w:val="24"/>
        </w:rPr>
        <w:t>de bijnieren in afbeeldingen</w:t>
      </w:r>
      <w:r w:rsidRPr="009975F2">
        <w:rPr>
          <w:b/>
          <w:bCs/>
          <w:sz w:val="24"/>
          <w:szCs w:val="24"/>
        </w:rPr>
        <w:t xml:space="preserve"> aanwijzen</w:t>
      </w:r>
      <w:r w:rsidRPr="009975F2">
        <w:rPr>
          <w:sz w:val="24"/>
          <w:szCs w:val="24"/>
        </w:rPr>
        <w:t xml:space="preserve"> en functies en werking ervan </w:t>
      </w:r>
      <w:r w:rsidRPr="009975F2">
        <w:rPr>
          <w:b/>
          <w:bCs/>
          <w:sz w:val="24"/>
          <w:szCs w:val="24"/>
        </w:rPr>
        <w:t>beschrijven</w:t>
      </w:r>
    </w:p>
    <w:p w14:paraId="4B553509" w14:textId="77777777" w:rsidR="009975F2" w:rsidRPr="00E6765F" w:rsidRDefault="009975F2" w:rsidP="00E6765F">
      <w:pPr>
        <w:spacing w:before="0" w:beforeAutospacing="0" w:after="0" w:afterAutospacing="0"/>
        <w:rPr>
          <w:sz w:val="24"/>
          <w:szCs w:val="24"/>
        </w:rPr>
      </w:pPr>
    </w:p>
    <w:sectPr w:rsidR="009975F2" w:rsidRPr="00E6765F" w:rsidSect="009D5AB2">
      <w:headerReference w:type="default" r:id="rId15"/>
      <w:foot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3D6F33C" w14:textId="77777777" w:rsidR="0057056C" w:rsidRDefault="0057056C" w:rsidP="000F6198">
      <w:pPr>
        <w:pStyle w:val="Normaal1"/>
        <w:spacing w:line="240" w:lineRule="auto"/>
      </w:pPr>
      <w:r>
        <w:separator/>
      </w:r>
    </w:p>
  </w:endnote>
  <w:endnote w:type="continuationSeparator" w:id="0">
    <w:p w14:paraId="144C4C51" w14:textId="77777777" w:rsidR="0057056C" w:rsidRDefault="0057056C" w:rsidP="000F6198">
      <w:pPr>
        <w:pStyle w:val="Normaal1"/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Wingdings 2">
    <w:panose1 w:val="05020102010507070707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Avenir LT Std 55 Roman">
    <w:altName w:val="Times New Roman"/>
    <w:charset w:val="00"/>
    <w:family w:val="auto"/>
    <w:pitch w:val="variable"/>
    <w:sig w:usb0="800000AF" w:usb1="5000204A" w:usb2="00000000" w:usb3="00000000" w:csb0="0000009B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Yu Gothic Light">
    <w:panose1 w:val="020B0300000000000000"/>
    <w:charset w:val="80"/>
    <w:family w:val="auto"/>
    <w:pitch w:val="variable"/>
    <w:sig w:usb0="E00002FF" w:usb1="2AC7FDFF" w:usb2="00000016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Yu Mincho">
    <w:panose1 w:val="02020400000000000000"/>
    <w:charset w:val="80"/>
    <w:family w:val="auto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2B3450B" w14:textId="188C8282" w:rsidR="00C87BCA" w:rsidRDefault="00C87BCA" w:rsidP="000F6198">
    <w:pPr>
      <w:pStyle w:val="Voettekst"/>
    </w:pPr>
    <w:r>
      <w:t>Sa</w:t>
    </w:r>
    <w:r w:rsidR="003C0A68">
      <w:t>menvatting Thema Regeling. ALC H</w:t>
    </w:r>
    <w:r>
      <w:t>avo 3</w:t>
    </w:r>
  </w:p>
  <w:p w14:paraId="026C70B2" w14:textId="77777777" w:rsidR="00C87BCA" w:rsidRDefault="00C87BCA">
    <w:pPr>
      <w:pStyle w:val="Voettekst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8E9C531" w14:textId="77777777" w:rsidR="0057056C" w:rsidRDefault="0057056C" w:rsidP="000F6198">
      <w:pPr>
        <w:pStyle w:val="Normaal1"/>
        <w:spacing w:line="240" w:lineRule="auto"/>
      </w:pPr>
      <w:r>
        <w:separator/>
      </w:r>
    </w:p>
  </w:footnote>
  <w:footnote w:type="continuationSeparator" w:id="0">
    <w:p w14:paraId="1D00D5D4" w14:textId="77777777" w:rsidR="0057056C" w:rsidRDefault="0057056C" w:rsidP="000F6198">
      <w:pPr>
        <w:pStyle w:val="Normaal1"/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AB356D6" w14:textId="77777777" w:rsidR="00C87BCA" w:rsidRDefault="00C87BCA">
    <w:pPr>
      <w:pStyle w:val="Koptekst"/>
    </w:pPr>
    <w:r>
      <w:rPr>
        <w:rFonts w:eastAsia="Times New Roman"/>
        <w:noProof/>
        <w:lang w:eastAsia="nl-NL"/>
      </w:rPr>
      <w:drawing>
        <wp:anchor distT="0" distB="0" distL="114300" distR="114300" simplePos="0" relativeHeight="251659264" behindDoc="0" locked="0" layoutInCell="1" allowOverlap="1" wp14:anchorId="14F2EFCD" wp14:editId="46E63668">
          <wp:simplePos x="0" y="0"/>
          <wp:positionH relativeFrom="column">
            <wp:posOffset>-461010</wp:posOffset>
          </wp:positionH>
          <wp:positionV relativeFrom="paragraph">
            <wp:posOffset>-118745</wp:posOffset>
          </wp:positionV>
          <wp:extent cx="6513830" cy="412115"/>
          <wp:effectExtent l="0" t="0" r="0" b="0"/>
          <wp:wrapSquare wrapText="bothSides"/>
          <wp:docPr id="1" name="Afbeelding 1" descr="ann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nn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13830" cy="41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1D"/>
    <w:multiLevelType w:val="multilevel"/>
    <w:tmpl w:val="B992AA2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AB169CA"/>
    <w:multiLevelType w:val="hybridMultilevel"/>
    <w:tmpl w:val="05C6BF04"/>
    <w:lvl w:ilvl="0" w:tplc="C8B2EE92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4B6BDE"/>
    <w:multiLevelType w:val="multilevel"/>
    <w:tmpl w:val="DFC66F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CFB2ECB"/>
    <w:multiLevelType w:val="hybridMultilevel"/>
    <w:tmpl w:val="AF74A6A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4B633B8"/>
    <w:multiLevelType w:val="multilevel"/>
    <w:tmpl w:val="D3C854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57860C6"/>
    <w:multiLevelType w:val="multilevel"/>
    <w:tmpl w:val="CC545C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71E1C16"/>
    <w:multiLevelType w:val="hybridMultilevel"/>
    <w:tmpl w:val="EEDE5442"/>
    <w:lvl w:ilvl="0" w:tplc="69B4874C">
      <w:start w:val="2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1AC41335"/>
    <w:multiLevelType w:val="hybridMultilevel"/>
    <w:tmpl w:val="FE06B5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1EE5387"/>
    <w:multiLevelType w:val="multilevel"/>
    <w:tmpl w:val="662408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50D2A9C"/>
    <w:multiLevelType w:val="hybridMultilevel"/>
    <w:tmpl w:val="AD4252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8090CFD"/>
    <w:multiLevelType w:val="multilevel"/>
    <w:tmpl w:val="3B581FE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89D411A"/>
    <w:multiLevelType w:val="hybridMultilevel"/>
    <w:tmpl w:val="7F66E6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A255C3C"/>
    <w:multiLevelType w:val="multilevel"/>
    <w:tmpl w:val="66843F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DA51B19"/>
    <w:multiLevelType w:val="multilevel"/>
    <w:tmpl w:val="722ED1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11A5064"/>
    <w:multiLevelType w:val="multilevel"/>
    <w:tmpl w:val="9C7EFD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1663852"/>
    <w:multiLevelType w:val="hybridMultilevel"/>
    <w:tmpl w:val="C6C88138"/>
    <w:lvl w:ilvl="0" w:tplc="C48CD2A0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F0FC77E6">
      <w:numFmt w:val="bullet"/>
      <w:lvlText w:val="◦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35323DF4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34E80664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98243F8A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1BD2C01E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CC1AA50C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4BE60570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02AE322C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6">
    <w:nsid w:val="445541E8"/>
    <w:multiLevelType w:val="hybridMultilevel"/>
    <w:tmpl w:val="9EAA621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D9A4214"/>
    <w:multiLevelType w:val="hybridMultilevel"/>
    <w:tmpl w:val="7BF8407A"/>
    <w:lvl w:ilvl="0" w:tplc="6436F934">
      <w:start w:val="1"/>
      <w:numFmt w:val="bullet"/>
      <w:lvlText w:val="-"/>
      <w:lvlJc w:val="left"/>
      <w:pPr>
        <w:ind w:left="720" w:hanging="360"/>
      </w:pPr>
      <w:rPr>
        <w:rFonts w:ascii="Avenir LT Std 55 Roman" w:eastAsia="Times New Roman" w:hAnsi="Avenir LT Std 55 Roman" w:cs="Avenir LT Std 55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0300568"/>
    <w:multiLevelType w:val="hybridMultilevel"/>
    <w:tmpl w:val="B2F88312"/>
    <w:lvl w:ilvl="0" w:tplc="0413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64A0C95"/>
    <w:multiLevelType w:val="multilevel"/>
    <w:tmpl w:val="BD3E6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7CB5E57"/>
    <w:multiLevelType w:val="hybridMultilevel"/>
    <w:tmpl w:val="B846011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9C3564F"/>
    <w:multiLevelType w:val="multilevel"/>
    <w:tmpl w:val="A050A0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A814818"/>
    <w:multiLevelType w:val="hybridMultilevel"/>
    <w:tmpl w:val="1EB8F5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AC61F17"/>
    <w:multiLevelType w:val="multilevel"/>
    <w:tmpl w:val="3B581FE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E996653"/>
    <w:multiLevelType w:val="multilevel"/>
    <w:tmpl w:val="3B581FE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FCC4F60"/>
    <w:multiLevelType w:val="multilevel"/>
    <w:tmpl w:val="9B8A9D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545556B"/>
    <w:multiLevelType w:val="multilevel"/>
    <w:tmpl w:val="87985F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5F66696"/>
    <w:multiLevelType w:val="multilevel"/>
    <w:tmpl w:val="BFFC98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8402A5E"/>
    <w:multiLevelType w:val="multilevel"/>
    <w:tmpl w:val="1488F4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85C60C1"/>
    <w:multiLevelType w:val="multilevel"/>
    <w:tmpl w:val="373C57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88346D9"/>
    <w:multiLevelType w:val="multilevel"/>
    <w:tmpl w:val="5F1E6D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8C35D85"/>
    <w:multiLevelType w:val="multilevel"/>
    <w:tmpl w:val="159A2E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E114299"/>
    <w:multiLevelType w:val="multilevel"/>
    <w:tmpl w:val="4EDA8C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128551A"/>
    <w:multiLevelType w:val="multilevel"/>
    <w:tmpl w:val="F9D88F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47503C0"/>
    <w:multiLevelType w:val="hybridMultilevel"/>
    <w:tmpl w:val="C6402DB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5214149"/>
    <w:multiLevelType w:val="hybridMultilevel"/>
    <w:tmpl w:val="C0E0D7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A3523E0"/>
    <w:multiLevelType w:val="multilevel"/>
    <w:tmpl w:val="06BA66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4"/>
  </w:num>
  <w:num w:numId="3">
    <w:abstractNumId w:val="19"/>
  </w:num>
  <w:num w:numId="4">
    <w:abstractNumId w:val="26"/>
  </w:num>
  <w:num w:numId="5">
    <w:abstractNumId w:val="13"/>
  </w:num>
  <w:num w:numId="6">
    <w:abstractNumId w:val="21"/>
  </w:num>
  <w:num w:numId="7">
    <w:abstractNumId w:val="10"/>
  </w:num>
  <w:num w:numId="8">
    <w:abstractNumId w:val="23"/>
  </w:num>
  <w:num w:numId="9">
    <w:abstractNumId w:val="14"/>
  </w:num>
  <w:num w:numId="10">
    <w:abstractNumId w:val="31"/>
  </w:num>
  <w:num w:numId="11">
    <w:abstractNumId w:val="5"/>
  </w:num>
  <w:num w:numId="12">
    <w:abstractNumId w:val="3"/>
  </w:num>
  <w:num w:numId="13">
    <w:abstractNumId w:val="1"/>
  </w:num>
  <w:num w:numId="14">
    <w:abstractNumId w:val="34"/>
  </w:num>
  <w:num w:numId="15">
    <w:abstractNumId w:val="18"/>
  </w:num>
  <w:num w:numId="16">
    <w:abstractNumId w:val="6"/>
  </w:num>
  <w:num w:numId="17">
    <w:abstractNumId w:val="20"/>
  </w:num>
  <w:num w:numId="18">
    <w:abstractNumId w:val="32"/>
  </w:num>
  <w:num w:numId="19">
    <w:abstractNumId w:val="8"/>
  </w:num>
  <w:num w:numId="20">
    <w:abstractNumId w:val="29"/>
  </w:num>
  <w:num w:numId="21">
    <w:abstractNumId w:val="2"/>
  </w:num>
  <w:num w:numId="22">
    <w:abstractNumId w:val="4"/>
  </w:num>
  <w:num w:numId="23">
    <w:abstractNumId w:val="27"/>
  </w:num>
  <w:num w:numId="24">
    <w:abstractNumId w:val="36"/>
  </w:num>
  <w:num w:numId="25">
    <w:abstractNumId w:val="28"/>
  </w:num>
  <w:num w:numId="26">
    <w:abstractNumId w:val="30"/>
  </w:num>
  <w:num w:numId="27">
    <w:abstractNumId w:val="17"/>
  </w:num>
  <w:num w:numId="28">
    <w:abstractNumId w:val="35"/>
  </w:num>
  <w:num w:numId="29">
    <w:abstractNumId w:val="9"/>
  </w:num>
  <w:num w:numId="30">
    <w:abstractNumId w:val="11"/>
  </w:num>
  <w:num w:numId="31">
    <w:abstractNumId w:val="7"/>
  </w:num>
  <w:num w:numId="32">
    <w:abstractNumId w:val="22"/>
  </w:num>
  <w:num w:numId="33">
    <w:abstractNumId w:val="12"/>
  </w:num>
  <w:num w:numId="34">
    <w:abstractNumId w:val="25"/>
  </w:num>
  <w:num w:numId="35">
    <w:abstractNumId w:val="15"/>
  </w:num>
  <w:num w:numId="36">
    <w:abstractNumId w:val="16"/>
  </w:num>
  <w:num w:numId="37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55F0"/>
    <w:rsid w:val="00023640"/>
    <w:rsid w:val="000678FA"/>
    <w:rsid w:val="000778E2"/>
    <w:rsid w:val="00083590"/>
    <w:rsid w:val="000B2E19"/>
    <w:rsid w:val="000C6E42"/>
    <w:rsid w:val="000F2A5E"/>
    <w:rsid w:val="000F6198"/>
    <w:rsid w:val="0015651D"/>
    <w:rsid w:val="001724BD"/>
    <w:rsid w:val="001A2708"/>
    <w:rsid w:val="001C74F9"/>
    <w:rsid w:val="001E104E"/>
    <w:rsid w:val="001E66B5"/>
    <w:rsid w:val="001F221C"/>
    <w:rsid w:val="002012E2"/>
    <w:rsid w:val="00202273"/>
    <w:rsid w:val="0022169C"/>
    <w:rsid w:val="002613FA"/>
    <w:rsid w:val="0026440D"/>
    <w:rsid w:val="00281347"/>
    <w:rsid w:val="00284458"/>
    <w:rsid w:val="002E1413"/>
    <w:rsid w:val="002F24E6"/>
    <w:rsid w:val="003628E5"/>
    <w:rsid w:val="00386010"/>
    <w:rsid w:val="003A0F3F"/>
    <w:rsid w:val="003C0A68"/>
    <w:rsid w:val="003C39AD"/>
    <w:rsid w:val="003D5E76"/>
    <w:rsid w:val="003E5DB5"/>
    <w:rsid w:val="00425B42"/>
    <w:rsid w:val="00433D5D"/>
    <w:rsid w:val="0044550C"/>
    <w:rsid w:val="00445BB9"/>
    <w:rsid w:val="00455BEC"/>
    <w:rsid w:val="00496EA8"/>
    <w:rsid w:val="004D5E1B"/>
    <w:rsid w:val="00505D93"/>
    <w:rsid w:val="00511A52"/>
    <w:rsid w:val="00512FF5"/>
    <w:rsid w:val="0051412A"/>
    <w:rsid w:val="00536579"/>
    <w:rsid w:val="00543833"/>
    <w:rsid w:val="00567471"/>
    <w:rsid w:val="0057056C"/>
    <w:rsid w:val="00576207"/>
    <w:rsid w:val="00633813"/>
    <w:rsid w:val="006365A6"/>
    <w:rsid w:val="006410EA"/>
    <w:rsid w:val="00650CE0"/>
    <w:rsid w:val="00652529"/>
    <w:rsid w:val="006A44FD"/>
    <w:rsid w:val="00734D5C"/>
    <w:rsid w:val="00736835"/>
    <w:rsid w:val="007619AD"/>
    <w:rsid w:val="00776BDD"/>
    <w:rsid w:val="00787BB0"/>
    <w:rsid w:val="00793870"/>
    <w:rsid w:val="007A2ED8"/>
    <w:rsid w:val="007B3C75"/>
    <w:rsid w:val="007C07AE"/>
    <w:rsid w:val="007D583D"/>
    <w:rsid w:val="007F2587"/>
    <w:rsid w:val="007F32FC"/>
    <w:rsid w:val="00801059"/>
    <w:rsid w:val="008253D6"/>
    <w:rsid w:val="00850836"/>
    <w:rsid w:val="0089699A"/>
    <w:rsid w:val="008A1C82"/>
    <w:rsid w:val="008A4DEE"/>
    <w:rsid w:val="008D1448"/>
    <w:rsid w:val="008E1A14"/>
    <w:rsid w:val="008F0228"/>
    <w:rsid w:val="008F5B7D"/>
    <w:rsid w:val="00957B71"/>
    <w:rsid w:val="0099211F"/>
    <w:rsid w:val="00994297"/>
    <w:rsid w:val="009975F2"/>
    <w:rsid w:val="009D5AB2"/>
    <w:rsid w:val="00A3155D"/>
    <w:rsid w:val="00A512D9"/>
    <w:rsid w:val="00A82DAE"/>
    <w:rsid w:val="00AB186D"/>
    <w:rsid w:val="00AB5471"/>
    <w:rsid w:val="00AB7B7E"/>
    <w:rsid w:val="00AC007D"/>
    <w:rsid w:val="00AC30C1"/>
    <w:rsid w:val="00AC7057"/>
    <w:rsid w:val="00AF1613"/>
    <w:rsid w:val="00B02DE7"/>
    <w:rsid w:val="00B05B76"/>
    <w:rsid w:val="00B07C0F"/>
    <w:rsid w:val="00B45E57"/>
    <w:rsid w:val="00B4761F"/>
    <w:rsid w:val="00B658C5"/>
    <w:rsid w:val="00B65B1B"/>
    <w:rsid w:val="00B921F9"/>
    <w:rsid w:val="00BC0E50"/>
    <w:rsid w:val="00BF3901"/>
    <w:rsid w:val="00C01F1B"/>
    <w:rsid w:val="00C226F2"/>
    <w:rsid w:val="00C240F6"/>
    <w:rsid w:val="00C3703B"/>
    <w:rsid w:val="00C400DA"/>
    <w:rsid w:val="00C87BCA"/>
    <w:rsid w:val="00C923B6"/>
    <w:rsid w:val="00CA67C2"/>
    <w:rsid w:val="00CB1B03"/>
    <w:rsid w:val="00CC2857"/>
    <w:rsid w:val="00CC5677"/>
    <w:rsid w:val="00CD3100"/>
    <w:rsid w:val="00CE6221"/>
    <w:rsid w:val="00D01FB7"/>
    <w:rsid w:val="00D1568E"/>
    <w:rsid w:val="00D20FB7"/>
    <w:rsid w:val="00D23DB5"/>
    <w:rsid w:val="00D255F0"/>
    <w:rsid w:val="00D35F41"/>
    <w:rsid w:val="00D43199"/>
    <w:rsid w:val="00D46D7D"/>
    <w:rsid w:val="00D60A62"/>
    <w:rsid w:val="00DC2BC9"/>
    <w:rsid w:val="00DD2237"/>
    <w:rsid w:val="00DD310E"/>
    <w:rsid w:val="00DF57D4"/>
    <w:rsid w:val="00E00BF8"/>
    <w:rsid w:val="00E10DB0"/>
    <w:rsid w:val="00E431B3"/>
    <w:rsid w:val="00E6765F"/>
    <w:rsid w:val="00E76D07"/>
    <w:rsid w:val="00EB47AE"/>
    <w:rsid w:val="00EC4BA9"/>
    <w:rsid w:val="00ED15E3"/>
    <w:rsid w:val="00ED4695"/>
    <w:rsid w:val="00F201A3"/>
    <w:rsid w:val="00F43B6C"/>
    <w:rsid w:val="00F70E5A"/>
    <w:rsid w:val="00FC4567"/>
    <w:rsid w:val="00FD02B5"/>
    <w:rsid w:val="00FD3D66"/>
    <w:rsid w:val="00FE029F"/>
    <w:rsid w:val="00FF6A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8073922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/>
    <w:lsdException w:name="Note Level 2" w:uiPriority="1" w:qFormat="1"/>
    <w:lsdException w:name="Note Level 3" w:uiPriority="60"/>
    <w:lsdException w:name="Note Level 4" w:uiPriority="61"/>
    <w:lsdException w:name="Note Level 5" w:uiPriority="62"/>
    <w:lsdException w:name="Note Level 6" w:uiPriority="63"/>
    <w:lsdException w:name="Note Level 7" w:uiPriority="64"/>
    <w:lsdException w:name="Note Level 8" w:uiPriority="65"/>
    <w:lsdException w:name="Note Level 9" w:uiPriority="66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34" w:qFormat="1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ard">
    <w:name w:val="Normal"/>
    <w:qFormat/>
    <w:rsid w:val="000C6E42"/>
    <w:pPr>
      <w:spacing w:before="100" w:beforeAutospacing="1" w:after="100" w:afterAutospacing="1"/>
    </w:pPr>
    <w:rPr>
      <w:rFonts w:ascii="Arial" w:hAnsi="Arial" w:cs="Arial"/>
      <w:sz w:val="22"/>
      <w:szCs w:val="22"/>
    </w:rPr>
  </w:style>
  <w:style w:type="paragraph" w:styleId="Kop1">
    <w:name w:val="heading 1"/>
    <w:basedOn w:val="Standaard"/>
    <w:next w:val="Standaard"/>
    <w:link w:val="Kop1Teken"/>
    <w:uiPriority w:val="9"/>
    <w:qFormat/>
    <w:rsid w:val="00DC2BC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Kop2">
    <w:name w:val="heading 2"/>
    <w:basedOn w:val="Standaard"/>
    <w:link w:val="Kop2Teken"/>
    <w:uiPriority w:val="9"/>
    <w:qFormat/>
    <w:rsid w:val="00AB186D"/>
    <w:pPr>
      <w:outlineLvl w:val="1"/>
    </w:pPr>
    <w:rPr>
      <w:rFonts w:ascii="Times New Roman" w:hAnsi="Times New Roman"/>
      <w:b/>
      <w:bCs/>
      <w:sz w:val="36"/>
      <w:szCs w:val="3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Normaal1">
    <w:name w:val="Normaal1"/>
    <w:qFormat/>
    <w:rsid w:val="00652529"/>
    <w:pPr>
      <w:spacing w:line="276" w:lineRule="auto"/>
    </w:pPr>
    <w:rPr>
      <w:rFonts w:ascii="Verdana" w:hAnsi="Verdana"/>
      <w:szCs w:val="22"/>
      <w:lang w:eastAsia="en-US"/>
    </w:rPr>
  </w:style>
  <w:style w:type="table" w:styleId="Tabelraster">
    <w:name w:val="Table Grid"/>
    <w:basedOn w:val="Standaardtabel"/>
    <w:uiPriority w:val="39"/>
    <w:rsid w:val="00D255F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tekst">
    <w:name w:val="header"/>
    <w:basedOn w:val="Normaal1"/>
    <w:link w:val="KoptekstTeken"/>
    <w:uiPriority w:val="99"/>
    <w:unhideWhenUsed/>
    <w:rsid w:val="000F6198"/>
    <w:pPr>
      <w:tabs>
        <w:tab w:val="center" w:pos="4536"/>
        <w:tab w:val="right" w:pos="9072"/>
      </w:tabs>
    </w:pPr>
  </w:style>
  <w:style w:type="character" w:customStyle="1" w:styleId="KoptekstTeken">
    <w:name w:val="Koptekst Teken"/>
    <w:link w:val="Koptekst"/>
    <w:uiPriority w:val="99"/>
    <w:rsid w:val="000F6198"/>
    <w:rPr>
      <w:rFonts w:ascii="Verdana" w:hAnsi="Verdana"/>
      <w:szCs w:val="22"/>
      <w:lang w:eastAsia="en-US"/>
    </w:rPr>
  </w:style>
  <w:style w:type="paragraph" w:styleId="Voettekst">
    <w:name w:val="footer"/>
    <w:basedOn w:val="Normaal1"/>
    <w:link w:val="VoettekstTeken"/>
    <w:uiPriority w:val="99"/>
    <w:unhideWhenUsed/>
    <w:rsid w:val="000F6198"/>
    <w:pPr>
      <w:tabs>
        <w:tab w:val="center" w:pos="4536"/>
        <w:tab w:val="right" w:pos="9072"/>
      </w:tabs>
    </w:pPr>
  </w:style>
  <w:style w:type="character" w:customStyle="1" w:styleId="VoettekstTeken">
    <w:name w:val="Voettekst Teken"/>
    <w:link w:val="Voettekst"/>
    <w:uiPriority w:val="99"/>
    <w:rsid w:val="000F6198"/>
    <w:rPr>
      <w:rFonts w:ascii="Verdana" w:hAnsi="Verdana"/>
      <w:szCs w:val="22"/>
      <w:lang w:eastAsia="en-US"/>
    </w:rPr>
  </w:style>
  <w:style w:type="character" w:customStyle="1" w:styleId="Kop2Teken">
    <w:name w:val="Kop 2 Teken"/>
    <w:basedOn w:val="Standaardalinea-lettertype"/>
    <w:link w:val="Kop2"/>
    <w:uiPriority w:val="9"/>
    <w:rsid w:val="00AB186D"/>
    <w:rPr>
      <w:rFonts w:ascii="Times New Roman" w:hAnsi="Times New Roman"/>
      <w:b/>
      <w:bCs/>
      <w:sz w:val="36"/>
      <w:szCs w:val="36"/>
    </w:rPr>
  </w:style>
  <w:style w:type="character" w:styleId="Zwaar">
    <w:name w:val="Strong"/>
    <w:basedOn w:val="Standaardalinea-lettertype"/>
    <w:uiPriority w:val="22"/>
    <w:qFormat/>
    <w:rsid w:val="00AB186D"/>
    <w:rPr>
      <w:b/>
      <w:bCs/>
    </w:rPr>
  </w:style>
  <w:style w:type="paragraph" w:customStyle="1" w:styleId="style6">
    <w:name w:val="style6"/>
    <w:basedOn w:val="Standaard"/>
    <w:rsid w:val="00AB186D"/>
    <w:rPr>
      <w:rFonts w:ascii="Times New Roman" w:hAnsi="Times New Roman"/>
      <w:sz w:val="24"/>
      <w:szCs w:val="24"/>
    </w:rPr>
  </w:style>
  <w:style w:type="character" w:styleId="Nadruk">
    <w:name w:val="Emphasis"/>
    <w:basedOn w:val="Standaardalinea-lettertype"/>
    <w:uiPriority w:val="20"/>
    <w:qFormat/>
    <w:rsid w:val="00AB186D"/>
    <w:rPr>
      <w:i/>
      <w:iCs/>
    </w:rPr>
  </w:style>
  <w:style w:type="paragraph" w:styleId="Titel">
    <w:name w:val="Title"/>
    <w:basedOn w:val="Standaard"/>
    <w:next w:val="Standaard"/>
    <w:link w:val="TitelTeken"/>
    <w:uiPriority w:val="10"/>
    <w:qFormat/>
    <w:rsid w:val="00AB186D"/>
    <w:pPr>
      <w:contextualSpacing/>
    </w:pPr>
    <w:rPr>
      <w:rFonts w:eastAsiaTheme="majorEastAsia"/>
      <w:spacing w:val="-10"/>
      <w:kern w:val="28"/>
      <w:sz w:val="36"/>
      <w:szCs w:val="36"/>
    </w:rPr>
  </w:style>
  <w:style w:type="character" w:customStyle="1" w:styleId="TitelTeken">
    <w:name w:val="Titel Teken"/>
    <w:basedOn w:val="Standaardalinea-lettertype"/>
    <w:link w:val="Titel"/>
    <w:uiPriority w:val="10"/>
    <w:rsid w:val="00AB186D"/>
    <w:rPr>
      <w:rFonts w:ascii="Arial" w:eastAsiaTheme="majorEastAsia" w:hAnsi="Arial" w:cs="Arial"/>
      <w:spacing w:val="-10"/>
      <w:kern w:val="28"/>
      <w:sz w:val="36"/>
      <w:szCs w:val="36"/>
    </w:rPr>
  </w:style>
  <w:style w:type="paragraph" w:styleId="Lijstalinea">
    <w:name w:val="List Paragraph"/>
    <w:basedOn w:val="Standaard"/>
    <w:uiPriority w:val="34"/>
    <w:qFormat/>
    <w:rsid w:val="00D46D7D"/>
    <w:pPr>
      <w:ind w:left="720"/>
      <w:contextualSpacing/>
    </w:pPr>
  </w:style>
  <w:style w:type="character" w:customStyle="1" w:styleId="Kop1Teken">
    <w:name w:val="Kop 1 Teken"/>
    <w:basedOn w:val="Standaardalinea-lettertype"/>
    <w:link w:val="Kop1"/>
    <w:uiPriority w:val="9"/>
    <w:rsid w:val="00DC2BC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Ballontekst">
    <w:name w:val="Balloon Text"/>
    <w:basedOn w:val="Standaard"/>
    <w:link w:val="BallontekstTeken"/>
    <w:uiPriority w:val="99"/>
    <w:semiHidden/>
    <w:unhideWhenUsed/>
    <w:rsid w:val="00BC0E50"/>
    <w:pPr>
      <w:spacing w:before="0" w:after="0"/>
    </w:pPr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BC0E50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905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5970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025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618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586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2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755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31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74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534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712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98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878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768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86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8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66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966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424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68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5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6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553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054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95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80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29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331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211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44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940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912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89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1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42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432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18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960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936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105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381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678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904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58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047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12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342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002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038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264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34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172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67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144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786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69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10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77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837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227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191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927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29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928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30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984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70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868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191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70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88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459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56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60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873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466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2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459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060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57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746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5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606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536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7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28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677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05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01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982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845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46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83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50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01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02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57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047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22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658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148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17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389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283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59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35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669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336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75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65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50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48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502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886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278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36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403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00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505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15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65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2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536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235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089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315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982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74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65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86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935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730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3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78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35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209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83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953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50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864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321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704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921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69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8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422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739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405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18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244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15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84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814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7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601222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901619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375103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052199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066756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142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37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966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166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572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427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971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60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478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462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5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567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39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129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477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435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96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677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946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38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408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05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975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684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916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79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0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58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442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9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8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20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502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335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352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0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73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77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30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48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73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872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16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09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00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431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204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282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4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761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971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551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084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50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773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052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459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511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65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41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065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08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973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25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099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432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931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274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26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763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853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02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123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779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11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902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54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71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121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90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11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51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24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086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740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50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571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071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95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553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835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85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942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11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262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56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603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090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764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79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3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215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3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032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939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917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94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34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45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668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51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632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090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01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215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410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792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5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514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341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99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749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528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04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586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900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50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977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454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240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97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34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340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797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87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603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65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052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87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85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82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06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907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52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04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133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38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63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35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969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132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663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79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188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913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54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29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28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288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848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88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263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72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901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2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4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682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936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275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78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91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144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845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882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54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62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42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772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2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593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577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428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803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53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679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5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658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88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58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171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732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330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105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34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919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375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965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80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983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792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941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06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199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589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41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889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118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66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77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0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795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67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58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75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926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75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762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251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71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019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982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980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052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0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269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978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377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121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71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208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210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771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88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646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609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2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068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9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940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586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300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83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83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894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063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8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68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215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887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294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247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714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42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6237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7817952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148338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500229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78411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364325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00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76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9409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118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627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jpg"/><Relationship Id="rId15" Type="http://schemas.openxmlformats.org/officeDocument/2006/relationships/header" Target="header1.xml"/><Relationship Id="rId16" Type="http://schemas.openxmlformats.org/officeDocument/2006/relationships/footer" Target="footer1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image" Target="media/image4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1030</Words>
  <Characters>5668</Characters>
  <Application>Microsoft Macintosh Word</Application>
  <DocSecurity>0</DocSecurity>
  <Lines>47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ScalaMedia</Company>
  <LinksUpToDate>false</LinksUpToDate>
  <CharactersWithSpaces>6685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</dc:creator>
  <cp:keywords/>
  <cp:lastModifiedBy>Marc Bel</cp:lastModifiedBy>
  <cp:revision>3</cp:revision>
  <dcterms:created xsi:type="dcterms:W3CDTF">2019-04-25T11:28:00Z</dcterms:created>
  <dcterms:modified xsi:type="dcterms:W3CDTF">2019-04-25T11:29:00Z</dcterms:modified>
</cp:coreProperties>
</file>