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0338" w:type="dxa"/>
        <w:tblBorders>
          <w:top w:val="single" w:sz="8" w:space="0" w:color="C45911" w:themeColor="accent2" w:themeShade="BF"/>
          <w:left w:val="single" w:sz="8" w:space="0" w:color="C45911" w:themeColor="accent2" w:themeShade="BF"/>
          <w:bottom w:val="single" w:sz="8" w:space="0" w:color="C45911" w:themeColor="accent2" w:themeShade="BF"/>
          <w:right w:val="single" w:sz="8" w:space="0" w:color="C45911" w:themeColor="accent2" w:themeShade="BF"/>
          <w:insideH w:val="single" w:sz="8" w:space="0" w:color="C45911" w:themeColor="accent2" w:themeShade="BF"/>
          <w:insideV w:val="single" w:sz="8" w:space="0" w:color="C45911" w:themeColor="accent2" w:themeShade="BF"/>
        </w:tblBorders>
        <w:tblLayout w:type="fixed"/>
        <w:tblLook w:val="04A0" w:firstRow="1" w:lastRow="0" w:firstColumn="1" w:lastColumn="0" w:noHBand="0" w:noVBand="1"/>
      </w:tblPr>
      <w:tblGrid>
        <w:gridCol w:w="274"/>
        <w:gridCol w:w="421"/>
        <w:gridCol w:w="9643"/>
      </w:tblGrid>
      <w:tr w:rsidR="00267F6B" w:rsidTr="009461A4">
        <w:tc>
          <w:tcPr>
            <w:tcW w:w="274" w:type="dxa"/>
            <w:vMerge w:val="restart"/>
            <w:shd w:val="clear" w:color="auto" w:fill="C45911" w:themeFill="accent2" w:themeFillShade="BF"/>
            <w:textDirection w:val="btLr"/>
          </w:tcPr>
          <w:p w:rsidR="00267F6B" w:rsidRPr="00C669FF" w:rsidRDefault="00267F6B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14"/>
              </w:rPr>
            </w:pPr>
          </w:p>
          <w:p w:rsidR="00267F6B" w:rsidRPr="000C2D96" w:rsidRDefault="00267F6B" w:rsidP="009461A4">
            <w:pPr>
              <w:ind w:left="113" w:right="113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</w:p>
        </w:tc>
        <w:tc>
          <w:tcPr>
            <w:tcW w:w="421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267F6B" w:rsidRPr="007601C5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601C5">
              <w:rPr>
                <w:rFonts w:ascii="Arial" w:hAnsi="Arial" w:cs="Arial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64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267F6B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 xml:space="preserve">Welke Open Dag ga je bezoeken? En met wie ga je </w:t>
            </w:r>
            <w:proofErr w:type="gramStart"/>
            <w:r>
              <w:rPr>
                <w:rFonts w:ascii="Arial" w:hAnsi="Arial" w:cs="Arial"/>
                <w:sz w:val="24"/>
              </w:rPr>
              <w:t>daar naar toe</w:t>
            </w:r>
            <w:proofErr w:type="gramEnd"/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0C2D96" w:rsidRDefault="00267F6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bottom w:val="single" w:sz="8" w:space="0" w:color="C45911" w:themeColor="accent2" w:themeShade="BF"/>
              <w:right w:val="nil"/>
            </w:tcBorders>
            <w:shd w:val="clear" w:color="auto" w:fill="FFFFFF" w:themeFill="background1"/>
          </w:tcPr>
          <w:p w:rsidR="00267F6B" w:rsidRPr="007601C5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643" w:type="dxa"/>
            <w:tcBorders>
              <w:top w:val="nil"/>
              <w:left w:val="nil"/>
              <w:bottom w:val="single" w:sz="8" w:space="0" w:color="C45911" w:themeColor="accent2" w:themeShade="BF"/>
            </w:tcBorders>
            <w:shd w:val="clear" w:color="auto" w:fill="FFFFFF" w:themeFill="background1"/>
          </w:tcPr>
          <w:p w:rsidR="00267F6B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67F6B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0C2D96" w:rsidRDefault="00267F6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1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267F6B" w:rsidRPr="007601C5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601C5">
              <w:rPr>
                <w:rFonts w:ascii="Arial" w:hAnsi="Arial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964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267F6B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Welke opleidingen ga je bekijken?</w:t>
            </w: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0C2D96" w:rsidRDefault="00267F6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bottom w:val="single" w:sz="8" w:space="0" w:color="C45911" w:themeColor="accent2" w:themeShade="BF"/>
              <w:right w:val="nil"/>
            </w:tcBorders>
            <w:shd w:val="clear" w:color="auto" w:fill="FFFFFF" w:themeFill="background1"/>
          </w:tcPr>
          <w:p w:rsidR="00267F6B" w:rsidRPr="007601C5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643" w:type="dxa"/>
            <w:tcBorders>
              <w:top w:val="nil"/>
              <w:left w:val="nil"/>
              <w:bottom w:val="single" w:sz="8" w:space="0" w:color="C45911" w:themeColor="accent2" w:themeShade="BF"/>
            </w:tcBorders>
            <w:shd w:val="clear" w:color="auto" w:fill="FFFFFF" w:themeFill="background1"/>
          </w:tcPr>
          <w:p w:rsidR="00267F6B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67F6B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0C2D96" w:rsidRDefault="00267F6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1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267F6B" w:rsidRPr="007601C5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601C5">
              <w:rPr>
                <w:rFonts w:ascii="Arial" w:hAnsi="Arial" w:cs="Arial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964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267F6B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C42A9E">
              <w:rPr>
                <w:rFonts w:ascii="Arial" w:hAnsi="Arial" w:cs="Arial"/>
                <w:sz w:val="24"/>
              </w:rPr>
              <w:t xml:space="preserve">Waarom </w:t>
            </w:r>
            <w:r>
              <w:rPr>
                <w:rFonts w:ascii="Arial" w:hAnsi="Arial" w:cs="Arial"/>
                <w:sz w:val="24"/>
              </w:rPr>
              <w:t>wil je deze opleidingen bekijken</w:t>
            </w:r>
            <w:r w:rsidRPr="00C42A9E">
              <w:rPr>
                <w:rFonts w:ascii="Arial" w:hAnsi="Arial" w:cs="Arial"/>
                <w:sz w:val="24"/>
              </w:rPr>
              <w:t>?</w:t>
            </w: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0C2D96" w:rsidRDefault="00267F6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bottom w:val="single" w:sz="8" w:space="0" w:color="C45911" w:themeColor="accent2" w:themeShade="BF"/>
              <w:right w:val="nil"/>
            </w:tcBorders>
            <w:shd w:val="clear" w:color="auto" w:fill="FFFFFF" w:themeFill="background1"/>
          </w:tcPr>
          <w:p w:rsidR="00267F6B" w:rsidRPr="007601C5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643" w:type="dxa"/>
            <w:tcBorders>
              <w:top w:val="nil"/>
              <w:left w:val="nil"/>
              <w:bottom w:val="single" w:sz="8" w:space="0" w:color="C45911" w:themeColor="accent2" w:themeShade="BF"/>
            </w:tcBorders>
            <w:shd w:val="clear" w:color="auto" w:fill="FFFFFF" w:themeFill="background1"/>
          </w:tcPr>
          <w:p w:rsidR="00267F6B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67F6B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0C2D96" w:rsidRDefault="00267F6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1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267F6B" w:rsidRPr="007601C5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601C5">
              <w:rPr>
                <w:rFonts w:ascii="Arial" w:hAnsi="Arial" w:cs="Arial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964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267F6B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C42A9E">
              <w:rPr>
                <w:rFonts w:ascii="Arial" w:hAnsi="Arial" w:cs="Arial"/>
                <w:sz w:val="24"/>
              </w:rPr>
              <w:t xml:space="preserve">Bedenk twee vragen die je hebt voor de docenten/leerlingen </w:t>
            </w:r>
            <w:r>
              <w:rPr>
                <w:rFonts w:ascii="Arial" w:hAnsi="Arial" w:cs="Arial"/>
                <w:sz w:val="24"/>
              </w:rPr>
              <w:t>op de Open Dag/Avond</w:t>
            </w:r>
            <w:r w:rsidRPr="00C42A9E">
              <w:rPr>
                <w:rFonts w:ascii="Arial" w:hAnsi="Arial" w:cs="Arial"/>
                <w:sz w:val="24"/>
              </w:rPr>
              <w:t>.</w:t>
            </w: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0C2D96" w:rsidRDefault="00267F6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bottom w:val="single" w:sz="8" w:space="0" w:color="C45911" w:themeColor="accent2" w:themeShade="BF"/>
              <w:right w:val="nil"/>
            </w:tcBorders>
            <w:shd w:val="clear" w:color="auto" w:fill="FFFFFF" w:themeFill="background1"/>
          </w:tcPr>
          <w:p w:rsidR="00267F6B" w:rsidRPr="007601C5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643" w:type="dxa"/>
            <w:tcBorders>
              <w:top w:val="nil"/>
              <w:left w:val="nil"/>
              <w:bottom w:val="single" w:sz="8" w:space="0" w:color="C45911" w:themeColor="accent2" w:themeShade="BF"/>
            </w:tcBorders>
            <w:shd w:val="clear" w:color="auto" w:fill="FFFFFF" w:themeFill="background1"/>
          </w:tcPr>
          <w:p w:rsidR="00267F6B" w:rsidRDefault="00267F6B" w:rsidP="009461A4">
            <w:pPr>
              <w:pStyle w:val="Lijstalinea"/>
              <w:ind w:hanging="720"/>
              <w:rPr>
                <w:rFonts w:ascii="Arial" w:hAnsi="Arial" w:cs="Arial"/>
                <w:sz w:val="24"/>
              </w:rPr>
            </w:pPr>
          </w:p>
          <w:p w:rsidR="00267F6B" w:rsidRDefault="00267F6B" w:rsidP="009461A4">
            <w:pPr>
              <w:pStyle w:val="Lijstalinea"/>
              <w:ind w:hanging="7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1. </w:t>
            </w:r>
            <w:r w:rsidRPr="007601C5">
              <w:rPr>
                <w:rFonts w:ascii="Arial" w:hAnsi="Arial" w:cs="Arial"/>
                <w:color w:val="F7CAAC" w:themeColor="accent2" w:themeTint="66"/>
                <w:sz w:val="24"/>
              </w:rPr>
              <w:t>_______________________________________________________________</w:t>
            </w:r>
          </w:p>
          <w:p w:rsidR="00267F6B" w:rsidRDefault="00267F6B" w:rsidP="009461A4">
            <w:pPr>
              <w:pStyle w:val="Lijstalinea"/>
              <w:ind w:hanging="720"/>
              <w:rPr>
                <w:rFonts w:ascii="Arial" w:hAnsi="Arial" w:cs="Arial"/>
                <w:sz w:val="24"/>
              </w:rPr>
            </w:pPr>
          </w:p>
          <w:p w:rsidR="00267F6B" w:rsidRDefault="00267F6B" w:rsidP="009461A4">
            <w:pPr>
              <w:pStyle w:val="Lijstalinea"/>
              <w:ind w:hanging="7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2. </w:t>
            </w:r>
            <w:r w:rsidRPr="007601C5">
              <w:rPr>
                <w:rFonts w:ascii="Arial" w:hAnsi="Arial" w:cs="Arial"/>
                <w:color w:val="F7CAAC" w:themeColor="accent2" w:themeTint="66"/>
                <w:sz w:val="24"/>
              </w:rPr>
              <w:t>_______________________________________________________________</w:t>
            </w:r>
          </w:p>
          <w:p w:rsidR="00267F6B" w:rsidRDefault="00267F6B" w:rsidP="009461A4">
            <w:pPr>
              <w:pStyle w:val="Lijstalinea"/>
              <w:ind w:hanging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0C2D96" w:rsidRDefault="00267F6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1" w:type="dxa"/>
            <w:tcBorders>
              <w:right w:val="nil"/>
            </w:tcBorders>
            <w:shd w:val="clear" w:color="auto" w:fill="FFFFFF" w:themeFill="background1"/>
          </w:tcPr>
          <w:p w:rsidR="00267F6B" w:rsidRPr="007601C5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601C5">
              <w:rPr>
                <w:rFonts w:ascii="Arial" w:hAnsi="Arial" w:cs="Arial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9643" w:type="dxa"/>
            <w:tcBorders>
              <w:left w:val="nil"/>
            </w:tcBorders>
            <w:shd w:val="clear" w:color="auto" w:fill="FFFFFF" w:themeFill="background1"/>
          </w:tcPr>
          <w:p w:rsidR="00267F6B" w:rsidRDefault="00267F6B" w:rsidP="009461A4">
            <w:pPr>
              <w:pStyle w:val="Lijstalinea"/>
              <w:ind w:hanging="720"/>
              <w:rPr>
                <w:rFonts w:ascii="Arial" w:hAnsi="Arial" w:cs="Arial"/>
                <w:sz w:val="24"/>
              </w:rPr>
            </w:pPr>
            <w:r w:rsidRPr="00C42A9E">
              <w:rPr>
                <w:rFonts w:ascii="Arial" w:hAnsi="Arial" w:cs="Arial"/>
                <w:sz w:val="24"/>
              </w:rPr>
              <w:t xml:space="preserve">Wat verwacht je van de </w:t>
            </w:r>
            <w:r>
              <w:rPr>
                <w:rFonts w:ascii="Arial" w:hAnsi="Arial" w:cs="Arial"/>
                <w:sz w:val="24"/>
              </w:rPr>
              <w:t>Open Dag?</w:t>
            </w:r>
          </w:p>
          <w:p w:rsidR="00267F6B" w:rsidRDefault="00267F6B" w:rsidP="009461A4">
            <w:pPr>
              <w:pStyle w:val="Lijstalinea"/>
              <w:ind w:hanging="720"/>
              <w:rPr>
                <w:rFonts w:ascii="Arial" w:hAnsi="Arial" w:cs="Arial"/>
                <w:sz w:val="24"/>
              </w:rPr>
            </w:pPr>
          </w:p>
          <w:p w:rsidR="00267F6B" w:rsidRDefault="00267F6B" w:rsidP="009461A4">
            <w:pPr>
              <w:pStyle w:val="Lijstalinea"/>
              <w:ind w:hanging="720"/>
              <w:rPr>
                <w:rFonts w:ascii="Arial" w:hAnsi="Arial" w:cs="Arial"/>
                <w:sz w:val="24"/>
              </w:rPr>
            </w:pPr>
          </w:p>
        </w:tc>
      </w:tr>
    </w:tbl>
    <w:p w:rsidR="00267F6B" w:rsidRPr="001257D4" w:rsidRDefault="00267F6B" w:rsidP="00267F6B">
      <w:pPr>
        <w:spacing w:after="0" w:line="240" w:lineRule="auto"/>
        <w:rPr>
          <w:rFonts w:ascii="Arial" w:hAnsi="Arial" w:cs="Arial"/>
          <w:sz w:val="24"/>
        </w:rPr>
      </w:pPr>
      <w:r w:rsidRPr="00110D9C">
        <w:rPr>
          <w:rFonts w:ascii="Arial" w:hAnsi="Arial" w:cs="Arial"/>
          <w:b/>
          <w:color w:val="652B91"/>
          <w:sz w:val="24"/>
        </w:rPr>
        <w:t>NÁDAT</w:t>
      </w:r>
      <w:r w:rsidRPr="00110D9C">
        <w:rPr>
          <w:rFonts w:ascii="Arial" w:hAnsi="Arial" w:cs="Arial"/>
          <w:color w:val="652B91"/>
          <w:sz w:val="24"/>
        </w:rPr>
        <w:t xml:space="preserve"> je naar een Open </w:t>
      </w:r>
      <w:proofErr w:type="gramStart"/>
      <w:r w:rsidRPr="00110D9C">
        <w:rPr>
          <w:rFonts w:ascii="Arial" w:hAnsi="Arial" w:cs="Arial"/>
          <w:color w:val="652B91"/>
          <w:sz w:val="24"/>
        </w:rPr>
        <w:t>Dag /</w:t>
      </w:r>
      <w:proofErr w:type="gramEnd"/>
      <w:r w:rsidRPr="00110D9C">
        <w:rPr>
          <w:rFonts w:ascii="Arial" w:hAnsi="Arial" w:cs="Arial"/>
          <w:color w:val="652B91"/>
          <w:sz w:val="24"/>
        </w:rPr>
        <w:t xml:space="preserve"> Open Avond bent geweest:</w:t>
      </w:r>
    </w:p>
    <w:p w:rsidR="00267F6B" w:rsidRPr="001257D4" w:rsidRDefault="00267F6B" w:rsidP="00267F6B">
      <w:pPr>
        <w:spacing w:after="0" w:line="240" w:lineRule="auto"/>
        <w:rPr>
          <w:rFonts w:ascii="Arial" w:hAnsi="Arial" w:cs="Arial"/>
          <w:sz w:val="24"/>
        </w:rPr>
      </w:pPr>
    </w:p>
    <w:tbl>
      <w:tblPr>
        <w:tblStyle w:val="Tabelraster"/>
        <w:tblW w:w="10337" w:type="dxa"/>
        <w:tblBorders>
          <w:top w:val="single" w:sz="8" w:space="0" w:color="C45911" w:themeColor="accent2" w:themeShade="BF"/>
          <w:left w:val="single" w:sz="8" w:space="0" w:color="C45911" w:themeColor="accent2" w:themeShade="BF"/>
          <w:bottom w:val="single" w:sz="8" w:space="0" w:color="C45911" w:themeColor="accent2" w:themeShade="BF"/>
          <w:right w:val="single" w:sz="8" w:space="0" w:color="C45911" w:themeColor="accent2" w:themeShade="BF"/>
          <w:insideH w:val="single" w:sz="8" w:space="0" w:color="C45911" w:themeColor="accent2" w:themeShade="BF"/>
          <w:insideV w:val="single" w:sz="8" w:space="0" w:color="C45911" w:themeColor="accent2" w:themeShade="BF"/>
        </w:tblBorders>
        <w:tblLayout w:type="fixed"/>
        <w:tblLook w:val="04A0" w:firstRow="1" w:lastRow="0" w:firstColumn="1" w:lastColumn="0" w:noHBand="0" w:noVBand="1"/>
      </w:tblPr>
      <w:tblGrid>
        <w:gridCol w:w="274"/>
        <w:gridCol w:w="567"/>
        <w:gridCol w:w="9496"/>
      </w:tblGrid>
      <w:tr w:rsidR="00267F6B" w:rsidTr="009461A4">
        <w:tc>
          <w:tcPr>
            <w:tcW w:w="274" w:type="dxa"/>
            <w:vMerge w:val="restart"/>
            <w:shd w:val="clear" w:color="auto" w:fill="C45911" w:themeFill="accent2" w:themeFillShade="BF"/>
            <w:textDirection w:val="btLr"/>
          </w:tcPr>
          <w:p w:rsidR="00267F6B" w:rsidRPr="00586BF1" w:rsidRDefault="00267F6B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B692C">
              <w:rPr>
                <w:rFonts w:ascii="Arial" w:hAnsi="Arial" w:cs="Arial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9496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4B692C">
              <w:rPr>
                <w:rStyle w:val="normaltextrun"/>
                <w:rFonts w:ascii="Arial" w:hAnsi="Arial" w:cs="Arial"/>
                <w:sz w:val="24"/>
                <w:szCs w:val="24"/>
              </w:rPr>
              <w:t>Vertel bij iedere opleiding welke vakken je zou krijgen.</w:t>
            </w: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586BF1" w:rsidRDefault="00267F6B" w:rsidP="009461A4">
            <w:pPr>
              <w:rPr>
                <w:rFonts w:ascii="Arial" w:hAnsi="Arial" w:cs="Arial"/>
                <w:b/>
                <w:color w:val="FFFFFF" w:themeColor="background1"/>
                <w:sz w:val="32"/>
              </w:rPr>
            </w:pPr>
          </w:p>
        </w:tc>
        <w:tc>
          <w:tcPr>
            <w:tcW w:w="567" w:type="dxa"/>
            <w:tcBorders>
              <w:top w:val="nil"/>
              <w:bottom w:val="single" w:sz="8" w:space="0" w:color="C45911" w:themeColor="accent2" w:themeShade="BF"/>
              <w:right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496" w:type="dxa"/>
            <w:tcBorders>
              <w:top w:val="nil"/>
              <w:left w:val="nil"/>
              <w:bottom w:val="single" w:sz="8" w:space="0" w:color="C45911" w:themeColor="accent2" w:themeShade="BF"/>
            </w:tcBorders>
            <w:shd w:val="clear" w:color="auto" w:fill="FFFFFF" w:themeFill="background1"/>
          </w:tcPr>
          <w:p w:rsidR="00267F6B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67F6B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67F6B" w:rsidRPr="004B692C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586BF1" w:rsidRDefault="00267F6B" w:rsidP="009461A4">
            <w:pPr>
              <w:rPr>
                <w:rFonts w:ascii="Arial" w:hAnsi="Arial" w:cs="Arial"/>
                <w:b/>
                <w:color w:val="FFFFFF" w:themeColor="background1"/>
                <w:sz w:val="32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B692C">
              <w:rPr>
                <w:rFonts w:ascii="Arial" w:hAnsi="Arial" w:cs="Arial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9496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4B692C">
              <w:rPr>
                <w:rStyle w:val="normaltextrun"/>
                <w:rFonts w:ascii="Arial" w:hAnsi="Arial" w:cs="Arial"/>
                <w:sz w:val="24"/>
                <w:szCs w:val="24"/>
              </w:rPr>
              <w:t>Noem minimaal 2 beroepen die je na die opleidingen kan uitvoeren.</w:t>
            </w: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586BF1" w:rsidRDefault="00267F6B" w:rsidP="009461A4">
            <w:pPr>
              <w:rPr>
                <w:rFonts w:ascii="Arial" w:hAnsi="Arial" w:cs="Arial"/>
                <w:b/>
                <w:color w:val="FFFFFF" w:themeColor="background1"/>
                <w:sz w:val="32"/>
              </w:rPr>
            </w:pPr>
          </w:p>
        </w:tc>
        <w:tc>
          <w:tcPr>
            <w:tcW w:w="567" w:type="dxa"/>
            <w:tcBorders>
              <w:top w:val="nil"/>
              <w:bottom w:val="single" w:sz="8" w:space="0" w:color="C45911" w:themeColor="accent2" w:themeShade="BF"/>
              <w:right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496" w:type="dxa"/>
            <w:tcBorders>
              <w:top w:val="nil"/>
              <w:left w:val="nil"/>
              <w:bottom w:val="single" w:sz="8" w:space="0" w:color="C45911" w:themeColor="accent2" w:themeShade="BF"/>
            </w:tcBorders>
            <w:shd w:val="clear" w:color="auto" w:fill="FFFFFF" w:themeFill="background1"/>
          </w:tcPr>
          <w:p w:rsidR="00267F6B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67F6B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67F6B" w:rsidRPr="004B692C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67F6B" w:rsidRDefault="00267F6B">
      <w:r>
        <w:br w:type="page"/>
      </w:r>
    </w:p>
    <w:tbl>
      <w:tblPr>
        <w:tblStyle w:val="Tabelraster"/>
        <w:tblW w:w="10337" w:type="dxa"/>
        <w:tblBorders>
          <w:top w:val="single" w:sz="8" w:space="0" w:color="C45911" w:themeColor="accent2" w:themeShade="BF"/>
          <w:left w:val="single" w:sz="8" w:space="0" w:color="C45911" w:themeColor="accent2" w:themeShade="BF"/>
          <w:bottom w:val="single" w:sz="8" w:space="0" w:color="C45911" w:themeColor="accent2" w:themeShade="BF"/>
          <w:right w:val="single" w:sz="8" w:space="0" w:color="C45911" w:themeColor="accent2" w:themeShade="BF"/>
          <w:insideH w:val="single" w:sz="8" w:space="0" w:color="C45911" w:themeColor="accent2" w:themeShade="BF"/>
          <w:insideV w:val="single" w:sz="8" w:space="0" w:color="C45911" w:themeColor="accent2" w:themeShade="BF"/>
        </w:tblBorders>
        <w:tblLayout w:type="fixed"/>
        <w:tblLook w:val="04A0" w:firstRow="1" w:lastRow="0" w:firstColumn="1" w:lastColumn="0" w:noHBand="0" w:noVBand="1"/>
      </w:tblPr>
      <w:tblGrid>
        <w:gridCol w:w="274"/>
        <w:gridCol w:w="567"/>
        <w:gridCol w:w="9496"/>
      </w:tblGrid>
      <w:tr w:rsidR="00267F6B" w:rsidTr="009461A4">
        <w:tc>
          <w:tcPr>
            <w:tcW w:w="274" w:type="dxa"/>
            <w:vMerge w:val="restart"/>
            <w:shd w:val="clear" w:color="auto" w:fill="C45911" w:themeFill="accent2" w:themeFillShade="BF"/>
          </w:tcPr>
          <w:p w:rsidR="00267F6B" w:rsidRPr="00586BF1" w:rsidRDefault="00267F6B" w:rsidP="009461A4">
            <w:pPr>
              <w:rPr>
                <w:rFonts w:ascii="Arial" w:hAnsi="Arial" w:cs="Arial"/>
                <w:b/>
                <w:color w:val="FFFFFF" w:themeColor="background1"/>
                <w:sz w:val="32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B692C">
              <w:rPr>
                <w:rFonts w:ascii="Arial" w:hAnsi="Arial" w:cs="Arial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9496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4B692C">
              <w:rPr>
                <w:rStyle w:val="normaltextrun"/>
                <w:rFonts w:ascii="Arial" w:hAnsi="Arial" w:cs="Arial"/>
                <w:sz w:val="24"/>
                <w:szCs w:val="24"/>
              </w:rPr>
              <w:t>Geef aan welke verschillende werkzaamheden/activiteiten je in die beroepen tegen komt</w:t>
            </w: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586BF1" w:rsidRDefault="00267F6B" w:rsidP="009461A4">
            <w:pPr>
              <w:rPr>
                <w:rFonts w:ascii="Arial" w:hAnsi="Arial" w:cs="Arial"/>
                <w:b/>
                <w:color w:val="FFFFFF" w:themeColor="background1"/>
                <w:sz w:val="32"/>
              </w:rPr>
            </w:pPr>
          </w:p>
        </w:tc>
        <w:tc>
          <w:tcPr>
            <w:tcW w:w="567" w:type="dxa"/>
            <w:tcBorders>
              <w:top w:val="nil"/>
              <w:bottom w:val="single" w:sz="8" w:space="0" w:color="C45911" w:themeColor="accent2" w:themeShade="BF"/>
              <w:right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496" w:type="dxa"/>
            <w:tcBorders>
              <w:top w:val="nil"/>
              <w:left w:val="nil"/>
              <w:bottom w:val="single" w:sz="8" w:space="0" w:color="C45911" w:themeColor="accent2" w:themeShade="BF"/>
            </w:tcBorders>
            <w:shd w:val="clear" w:color="auto" w:fill="FFFFFF" w:themeFill="background1"/>
          </w:tcPr>
          <w:p w:rsidR="00267F6B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67F6B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67F6B" w:rsidRPr="004B692C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586BF1" w:rsidRDefault="00267F6B" w:rsidP="009461A4">
            <w:pPr>
              <w:rPr>
                <w:rFonts w:ascii="Arial" w:hAnsi="Arial" w:cs="Arial"/>
                <w:b/>
                <w:color w:val="FFFFFF" w:themeColor="background1"/>
                <w:sz w:val="32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B692C">
              <w:rPr>
                <w:rFonts w:ascii="Arial" w:hAnsi="Arial" w:cs="Arial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9496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4B692C">
              <w:rPr>
                <w:rStyle w:val="normaltextrun"/>
                <w:rFonts w:ascii="Arial" w:hAnsi="Arial" w:cs="Arial"/>
                <w:sz w:val="24"/>
                <w:szCs w:val="24"/>
              </w:rPr>
              <w:t>Welke geestelijke en/of lichamelijk eisen en competenties vragen de beroepen?</w:t>
            </w: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586BF1" w:rsidRDefault="00267F6B" w:rsidP="009461A4">
            <w:pPr>
              <w:rPr>
                <w:rFonts w:ascii="Arial" w:hAnsi="Arial" w:cs="Arial"/>
                <w:b/>
                <w:color w:val="FFFFFF" w:themeColor="background1"/>
                <w:sz w:val="32"/>
              </w:rPr>
            </w:pPr>
          </w:p>
        </w:tc>
        <w:tc>
          <w:tcPr>
            <w:tcW w:w="567" w:type="dxa"/>
            <w:tcBorders>
              <w:top w:val="nil"/>
              <w:bottom w:val="single" w:sz="8" w:space="0" w:color="C45911" w:themeColor="accent2" w:themeShade="BF"/>
              <w:right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496" w:type="dxa"/>
            <w:tcBorders>
              <w:top w:val="nil"/>
              <w:left w:val="nil"/>
              <w:bottom w:val="single" w:sz="8" w:space="0" w:color="C45911" w:themeColor="accent2" w:themeShade="BF"/>
            </w:tcBorders>
            <w:shd w:val="clear" w:color="auto" w:fill="FFFFFF" w:themeFill="background1"/>
          </w:tcPr>
          <w:p w:rsidR="00267F6B" w:rsidRDefault="00267F6B" w:rsidP="009461A4">
            <w:pPr>
              <w:pStyle w:val="Lijstalinea"/>
              <w:ind w:hanging="720"/>
              <w:rPr>
                <w:rFonts w:ascii="Arial" w:hAnsi="Arial" w:cs="Arial"/>
                <w:sz w:val="24"/>
                <w:szCs w:val="24"/>
              </w:rPr>
            </w:pPr>
          </w:p>
          <w:p w:rsidR="00267F6B" w:rsidRDefault="00267F6B" w:rsidP="009461A4">
            <w:pPr>
              <w:pStyle w:val="Lijstalinea"/>
              <w:ind w:hanging="720"/>
              <w:rPr>
                <w:rFonts w:ascii="Arial" w:hAnsi="Arial" w:cs="Arial"/>
                <w:sz w:val="24"/>
                <w:szCs w:val="24"/>
              </w:rPr>
            </w:pPr>
          </w:p>
          <w:p w:rsidR="00267F6B" w:rsidRPr="004B692C" w:rsidRDefault="00267F6B" w:rsidP="009461A4">
            <w:pPr>
              <w:pStyle w:val="Lijstalinea"/>
              <w:ind w:hanging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586BF1" w:rsidRDefault="00267F6B" w:rsidP="009461A4">
            <w:pPr>
              <w:rPr>
                <w:rFonts w:ascii="Arial" w:hAnsi="Arial" w:cs="Arial"/>
                <w:b/>
                <w:color w:val="FFFFFF" w:themeColor="background1"/>
                <w:sz w:val="32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B692C">
              <w:rPr>
                <w:rFonts w:ascii="Arial" w:hAnsi="Arial" w:cs="Arial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9496" w:type="dxa"/>
            <w:tcBorders>
              <w:left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pStyle w:val="Lijstalinea"/>
              <w:ind w:hanging="720"/>
              <w:rPr>
                <w:rStyle w:val="normaltextrun"/>
                <w:rFonts w:ascii="Arial" w:hAnsi="Arial" w:cs="Arial"/>
                <w:sz w:val="24"/>
                <w:szCs w:val="24"/>
              </w:rPr>
            </w:pPr>
            <w:r w:rsidRPr="004B692C">
              <w:rPr>
                <w:rStyle w:val="normaltextrun"/>
                <w:rFonts w:ascii="Arial" w:hAnsi="Arial" w:cs="Arial"/>
                <w:sz w:val="24"/>
                <w:szCs w:val="24"/>
              </w:rPr>
              <w:t>Wat zijn specifieke kenmerken van de opleidingen?</w:t>
            </w:r>
          </w:p>
          <w:p w:rsidR="00267F6B" w:rsidRDefault="00267F6B" w:rsidP="009461A4">
            <w:pPr>
              <w:pStyle w:val="Lijstalinea"/>
              <w:ind w:hanging="720"/>
              <w:rPr>
                <w:rFonts w:ascii="Arial" w:hAnsi="Arial" w:cs="Arial"/>
                <w:sz w:val="24"/>
                <w:szCs w:val="24"/>
              </w:rPr>
            </w:pPr>
          </w:p>
          <w:p w:rsidR="00267F6B" w:rsidRDefault="00267F6B" w:rsidP="009461A4">
            <w:pPr>
              <w:pStyle w:val="Lijstalinea"/>
              <w:ind w:hanging="720"/>
              <w:rPr>
                <w:rFonts w:ascii="Arial" w:hAnsi="Arial" w:cs="Arial"/>
                <w:sz w:val="24"/>
                <w:szCs w:val="24"/>
              </w:rPr>
            </w:pPr>
          </w:p>
          <w:p w:rsidR="00267F6B" w:rsidRPr="004B692C" w:rsidRDefault="00267F6B" w:rsidP="009461A4">
            <w:pPr>
              <w:pStyle w:val="Lijstalinea"/>
              <w:ind w:hanging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586BF1" w:rsidRDefault="00267F6B" w:rsidP="009461A4">
            <w:pPr>
              <w:rPr>
                <w:rFonts w:ascii="Arial" w:hAnsi="Arial" w:cs="Arial"/>
                <w:b/>
                <w:color w:val="FFFFFF" w:themeColor="background1"/>
                <w:sz w:val="32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B692C">
              <w:rPr>
                <w:rFonts w:ascii="Arial" w:hAnsi="Arial" w:cs="Arial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9496" w:type="dxa"/>
            <w:tcBorders>
              <w:left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pStyle w:val="Lijstalinea"/>
              <w:ind w:left="0"/>
              <w:rPr>
                <w:rStyle w:val="normaltextrun"/>
                <w:rFonts w:ascii="Arial" w:hAnsi="Arial" w:cs="Arial"/>
                <w:sz w:val="24"/>
                <w:szCs w:val="24"/>
              </w:rPr>
            </w:pPr>
            <w:r w:rsidRPr="004B692C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Noem minimaal 2 aantrekkelijke en minimaal </w:t>
            </w:r>
            <w:r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2 </w:t>
            </w:r>
            <w:r w:rsidRPr="004B692C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minder aantrekkelijke kanten van </w:t>
            </w:r>
            <w:r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de </w:t>
            </w:r>
            <w:r w:rsidRPr="004B692C">
              <w:rPr>
                <w:rStyle w:val="normaltextrun"/>
                <w:rFonts w:ascii="Arial" w:hAnsi="Arial" w:cs="Arial"/>
                <w:sz w:val="24"/>
                <w:szCs w:val="24"/>
              </w:rPr>
              <w:t>opleidingen, die je op de Open Dag hebt gezien.</w:t>
            </w:r>
          </w:p>
          <w:p w:rsidR="00267F6B" w:rsidRDefault="00267F6B" w:rsidP="009461A4">
            <w:pPr>
              <w:pStyle w:val="Lijstalinea"/>
              <w:ind w:hanging="720"/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  <w:p w:rsidR="00267F6B" w:rsidRDefault="00267F6B" w:rsidP="009461A4">
            <w:pPr>
              <w:pStyle w:val="Lijstalinea"/>
              <w:ind w:hanging="720"/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  <w:p w:rsidR="00267F6B" w:rsidRPr="004B692C" w:rsidRDefault="00267F6B" w:rsidP="009461A4">
            <w:pPr>
              <w:pStyle w:val="Lijstalinea"/>
              <w:ind w:hanging="720"/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0C2D96" w:rsidRDefault="00267F6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B692C">
              <w:rPr>
                <w:rFonts w:ascii="Arial" w:hAnsi="Arial" w:cs="Arial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9496" w:type="dxa"/>
            <w:tcBorders>
              <w:left w:val="nil"/>
            </w:tcBorders>
            <w:shd w:val="clear" w:color="auto" w:fill="FFFFFF" w:themeFill="background1"/>
          </w:tcPr>
          <w:p w:rsidR="00267F6B" w:rsidRDefault="00267F6B" w:rsidP="009461A4">
            <w:pPr>
              <w:pStyle w:val="Lijstalinea"/>
              <w:ind w:left="0"/>
              <w:rPr>
                <w:rStyle w:val="normaltextrun"/>
                <w:rFonts w:ascii="Arial" w:hAnsi="Arial" w:cs="Arial"/>
                <w:sz w:val="24"/>
                <w:szCs w:val="24"/>
              </w:rPr>
            </w:pPr>
            <w:r w:rsidRPr="004B692C">
              <w:rPr>
                <w:rStyle w:val="normaltextrun"/>
                <w:rFonts w:ascii="Arial" w:hAnsi="Arial" w:cs="Arial"/>
                <w:sz w:val="24"/>
                <w:szCs w:val="24"/>
              </w:rPr>
              <w:t>Noem 2 bedrijven uit deze regio waar je met zo’n opleiding zou kunnen gaan werken.</w:t>
            </w:r>
          </w:p>
          <w:p w:rsidR="00267F6B" w:rsidRDefault="00267F6B" w:rsidP="009461A4">
            <w:pPr>
              <w:pStyle w:val="Lijstalinea"/>
              <w:ind w:left="0"/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  <w:p w:rsidR="00267F6B" w:rsidRDefault="00267F6B" w:rsidP="009461A4">
            <w:pPr>
              <w:pStyle w:val="Lijstalinea"/>
              <w:ind w:left="0"/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  <w:p w:rsidR="00267F6B" w:rsidRPr="004B692C" w:rsidRDefault="00267F6B" w:rsidP="009461A4">
            <w:pPr>
              <w:pStyle w:val="Lijstalinea"/>
              <w:ind w:left="0"/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0C2D96" w:rsidRDefault="00267F6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B692C">
              <w:rPr>
                <w:rFonts w:ascii="Arial" w:hAnsi="Arial" w:cs="Arial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9496" w:type="dxa"/>
            <w:tcBorders>
              <w:left w:val="nil"/>
            </w:tcBorders>
            <w:shd w:val="clear" w:color="auto" w:fill="FFFFFF" w:themeFill="background1"/>
          </w:tcPr>
          <w:p w:rsidR="00267F6B" w:rsidRDefault="00267F6B" w:rsidP="009461A4">
            <w:pPr>
              <w:pStyle w:val="Lijstalinea"/>
              <w:ind w:hanging="720"/>
              <w:rPr>
                <w:rStyle w:val="normaltextrun"/>
                <w:rFonts w:ascii="Arial" w:hAnsi="Arial" w:cs="Arial"/>
                <w:sz w:val="24"/>
                <w:szCs w:val="24"/>
              </w:rPr>
            </w:pPr>
            <w:r w:rsidRPr="004B692C">
              <w:rPr>
                <w:rStyle w:val="normaltextrun"/>
                <w:rFonts w:ascii="Arial" w:hAnsi="Arial" w:cs="Arial"/>
                <w:sz w:val="24"/>
                <w:szCs w:val="24"/>
              </w:rPr>
              <w:t>Wat zijn de antwoorden op jouw vragen (bedacht bij vraag 4)?</w:t>
            </w:r>
          </w:p>
          <w:p w:rsidR="00267F6B" w:rsidRDefault="00267F6B" w:rsidP="009461A4">
            <w:pPr>
              <w:pStyle w:val="Lijstalinea"/>
              <w:ind w:hanging="720"/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  <w:p w:rsidR="00267F6B" w:rsidRDefault="00267F6B" w:rsidP="009461A4">
            <w:pPr>
              <w:pStyle w:val="Lijstalinea"/>
              <w:ind w:hanging="720"/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  <w:p w:rsidR="00267F6B" w:rsidRPr="004B692C" w:rsidRDefault="00267F6B" w:rsidP="009461A4">
            <w:pPr>
              <w:pStyle w:val="Lijstalinea"/>
              <w:ind w:hanging="720"/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0C2D96" w:rsidRDefault="00267F6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B692C">
              <w:rPr>
                <w:rFonts w:ascii="Arial" w:hAnsi="Arial" w:cs="Arial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9496" w:type="dxa"/>
            <w:tcBorders>
              <w:left w:val="nil"/>
            </w:tcBorders>
            <w:shd w:val="clear" w:color="auto" w:fill="FFFFFF" w:themeFill="background1"/>
          </w:tcPr>
          <w:p w:rsidR="00267F6B" w:rsidRDefault="00267F6B" w:rsidP="009461A4">
            <w:pPr>
              <w:pStyle w:val="Lijstalinea"/>
              <w:ind w:left="0"/>
              <w:rPr>
                <w:rStyle w:val="normaltextrun"/>
                <w:rFonts w:ascii="Arial" w:hAnsi="Arial" w:cs="Arial"/>
                <w:sz w:val="24"/>
                <w:szCs w:val="24"/>
              </w:rPr>
            </w:pPr>
            <w:r w:rsidRPr="004B692C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Klopt het beeld (jouw verwachting) </w:t>
            </w:r>
            <w:r>
              <w:rPr>
                <w:rStyle w:val="normaltextrun"/>
                <w:rFonts w:ascii="Arial" w:hAnsi="Arial" w:cs="Arial"/>
                <w:sz w:val="24"/>
                <w:szCs w:val="24"/>
              </w:rPr>
              <w:t>d</w:t>
            </w:r>
            <w:r w:rsidRPr="004B692C">
              <w:rPr>
                <w:rStyle w:val="normaltextrun"/>
                <w:rFonts w:ascii="Arial" w:hAnsi="Arial" w:cs="Arial"/>
                <w:sz w:val="24"/>
                <w:szCs w:val="24"/>
              </w:rPr>
              <w:t>at je van tevoren over de opleidingen had? Leg uit</w:t>
            </w:r>
            <w:r>
              <w:rPr>
                <w:rStyle w:val="normaltextrun"/>
                <w:rFonts w:ascii="Arial" w:hAnsi="Arial" w:cs="Arial"/>
                <w:sz w:val="24"/>
                <w:szCs w:val="24"/>
              </w:rPr>
              <w:t>.</w:t>
            </w:r>
          </w:p>
          <w:p w:rsidR="00267F6B" w:rsidRDefault="00267F6B" w:rsidP="009461A4">
            <w:pPr>
              <w:pStyle w:val="Lijstalinea"/>
              <w:ind w:left="0"/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  <w:p w:rsidR="00267F6B" w:rsidRDefault="00267F6B" w:rsidP="009461A4">
            <w:pPr>
              <w:pStyle w:val="Lijstalinea"/>
              <w:ind w:left="0"/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  <w:p w:rsidR="00267F6B" w:rsidRPr="004B692C" w:rsidRDefault="00267F6B" w:rsidP="009461A4">
            <w:pPr>
              <w:pStyle w:val="Lijstalinea"/>
              <w:ind w:left="0"/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</w:tc>
      </w:tr>
      <w:tr w:rsidR="00267F6B" w:rsidTr="009461A4">
        <w:tc>
          <w:tcPr>
            <w:tcW w:w="274" w:type="dxa"/>
            <w:vMerge/>
            <w:shd w:val="clear" w:color="auto" w:fill="C45911" w:themeFill="accent2" w:themeFillShade="BF"/>
          </w:tcPr>
          <w:p w:rsidR="00267F6B" w:rsidRPr="000C2D96" w:rsidRDefault="00267F6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B692C">
              <w:rPr>
                <w:rFonts w:ascii="Arial" w:hAnsi="Arial" w:cs="Arial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9496" w:type="dxa"/>
            <w:tcBorders>
              <w:left w:val="nil"/>
            </w:tcBorders>
            <w:shd w:val="clear" w:color="auto" w:fill="FFFFFF" w:themeFill="background1"/>
          </w:tcPr>
          <w:p w:rsidR="00267F6B" w:rsidRDefault="00267F6B" w:rsidP="009461A4">
            <w:pPr>
              <w:pStyle w:val="Lijstalinea"/>
              <w:ind w:left="0"/>
              <w:rPr>
                <w:rStyle w:val="normaltextrun"/>
                <w:rFonts w:ascii="Arial" w:hAnsi="Arial" w:cs="Arial"/>
                <w:sz w:val="24"/>
                <w:szCs w:val="24"/>
              </w:rPr>
            </w:pPr>
            <w:r w:rsidRPr="004B692C">
              <w:rPr>
                <w:rStyle w:val="normaltextrun"/>
                <w:rFonts w:ascii="Arial" w:hAnsi="Arial" w:cs="Arial"/>
                <w:sz w:val="24"/>
                <w:szCs w:val="24"/>
              </w:rPr>
              <w:t>Wat vond je positief aan deze Open Dag? Waar ben je het meest enthousiast over?</w:t>
            </w:r>
          </w:p>
          <w:p w:rsidR="00267F6B" w:rsidRDefault="00267F6B" w:rsidP="009461A4">
            <w:pPr>
              <w:pStyle w:val="Lijstalinea"/>
              <w:ind w:left="0"/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  <w:p w:rsidR="00267F6B" w:rsidRDefault="00267F6B" w:rsidP="009461A4">
            <w:pPr>
              <w:pStyle w:val="Lijstalinea"/>
              <w:ind w:left="0"/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  <w:p w:rsidR="00267F6B" w:rsidRPr="004B692C" w:rsidRDefault="00267F6B" w:rsidP="009461A4">
            <w:pPr>
              <w:pStyle w:val="Lijstalinea"/>
              <w:ind w:left="0"/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</w:tc>
      </w:tr>
    </w:tbl>
    <w:p w:rsidR="0020555E" w:rsidRDefault="0020555E">
      <w:r>
        <w:br w:type="page"/>
      </w:r>
    </w:p>
    <w:tbl>
      <w:tblPr>
        <w:tblStyle w:val="Tabelraster"/>
        <w:tblW w:w="10337" w:type="dxa"/>
        <w:tblBorders>
          <w:top w:val="single" w:sz="8" w:space="0" w:color="C45911" w:themeColor="accent2" w:themeShade="BF"/>
          <w:left w:val="single" w:sz="8" w:space="0" w:color="C45911" w:themeColor="accent2" w:themeShade="BF"/>
          <w:bottom w:val="single" w:sz="8" w:space="0" w:color="C45911" w:themeColor="accent2" w:themeShade="BF"/>
          <w:right w:val="single" w:sz="8" w:space="0" w:color="C45911" w:themeColor="accent2" w:themeShade="BF"/>
          <w:insideH w:val="single" w:sz="8" w:space="0" w:color="C45911" w:themeColor="accent2" w:themeShade="BF"/>
          <w:insideV w:val="single" w:sz="8" w:space="0" w:color="C45911" w:themeColor="accent2" w:themeShade="BF"/>
        </w:tblBorders>
        <w:tblLayout w:type="fixed"/>
        <w:tblLook w:val="04A0" w:firstRow="1" w:lastRow="0" w:firstColumn="1" w:lastColumn="0" w:noHBand="0" w:noVBand="1"/>
      </w:tblPr>
      <w:tblGrid>
        <w:gridCol w:w="274"/>
        <w:gridCol w:w="567"/>
        <w:gridCol w:w="9496"/>
      </w:tblGrid>
      <w:tr w:rsidR="00267F6B" w:rsidTr="009461A4">
        <w:tc>
          <w:tcPr>
            <w:tcW w:w="274" w:type="dxa"/>
            <w:shd w:val="clear" w:color="auto" w:fill="C45911" w:themeFill="accent2" w:themeFillShade="BF"/>
          </w:tcPr>
          <w:p w:rsidR="00267F6B" w:rsidRPr="000C2D96" w:rsidRDefault="00267F6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FFFFFF" w:themeFill="background1"/>
          </w:tcPr>
          <w:p w:rsidR="00267F6B" w:rsidRPr="004B692C" w:rsidRDefault="00267F6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B692C">
              <w:rPr>
                <w:rFonts w:ascii="Arial" w:hAnsi="Arial" w:cs="Arial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9496" w:type="dxa"/>
            <w:tcBorders>
              <w:left w:val="nil"/>
            </w:tcBorders>
            <w:shd w:val="clear" w:color="auto" w:fill="FFFFFF" w:themeFill="background1"/>
          </w:tcPr>
          <w:p w:rsidR="0020555E" w:rsidRPr="0020555E" w:rsidRDefault="00267F6B" w:rsidP="0020555E">
            <w:pPr>
              <w:pStyle w:val="Lijstalinea"/>
              <w:ind w:hanging="720"/>
              <w:rPr>
                <w:rStyle w:val="normaltextrun"/>
                <w:rFonts w:ascii="Arial" w:hAnsi="Arial" w:cs="Arial"/>
                <w:sz w:val="24"/>
                <w:szCs w:val="24"/>
              </w:rPr>
            </w:pPr>
            <w:r w:rsidRPr="004B692C">
              <w:rPr>
                <w:rStyle w:val="normaltextrun"/>
                <w:rFonts w:ascii="Arial" w:hAnsi="Arial" w:cs="Arial"/>
                <w:sz w:val="24"/>
                <w:szCs w:val="24"/>
              </w:rPr>
              <w:t>Wat vond je negatief aan deze Open Dag? Wat vond je tegenvallen?</w:t>
            </w:r>
          </w:p>
        </w:tc>
      </w:tr>
      <w:tr w:rsidR="0020555E" w:rsidTr="009461A4">
        <w:tc>
          <w:tcPr>
            <w:tcW w:w="274" w:type="dxa"/>
            <w:shd w:val="clear" w:color="auto" w:fill="C45911" w:themeFill="accent2" w:themeFillShade="BF"/>
          </w:tcPr>
          <w:p w:rsidR="0020555E" w:rsidRPr="000C2D96" w:rsidRDefault="0020555E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FFFFFF" w:themeFill="background1"/>
          </w:tcPr>
          <w:p w:rsidR="0020555E" w:rsidRPr="004B692C" w:rsidRDefault="0020555E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9496" w:type="dxa"/>
            <w:tcBorders>
              <w:left w:val="nil"/>
            </w:tcBorders>
            <w:shd w:val="clear" w:color="auto" w:fill="FFFFFF" w:themeFill="background1"/>
          </w:tcPr>
          <w:p w:rsidR="0020555E" w:rsidRPr="004B692C" w:rsidRDefault="0020555E" w:rsidP="0020555E">
            <w:pPr>
              <w:pStyle w:val="Lijstalinea"/>
              <w:ind w:hanging="720"/>
              <w:rPr>
                <w:rStyle w:val="normaltextrun"/>
                <w:rFonts w:ascii="Arial" w:hAnsi="Arial" w:cs="Arial"/>
                <w:sz w:val="24"/>
                <w:szCs w:val="24"/>
              </w:rPr>
            </w:pPr>
            <w:r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Tot slot: passen </w:t>
            </w:r>
            <w:r w:rsidRPr="00453B53">
              <w:rPr>
                <w:rFonts w:ascii="Arial" w:hAnsi="Arial" w:cs="Arial"/>
                <w:sz w:val="24"/>
              </w:rPr>
              <w:t>deze opleidin</w:t>
            </w:r>
            <w:bookmarkStart w:id="0" w:name="_GoBack"/>
            <w:bookmarkEnd w:id="0"/>
            <w:r w:rsidRPr="00453B53">
              <w:rPr>
                <w:rFonts w:ascii="Arial" w:hAnsi="Arial" w:cs="Arial"/>
                <w:sz w:val="24"/>
              </w:rPr>
              <w:t>gen bij je? Waarom wel of niet?</w:t>
            </w:r>
          </w:p>
        </w:tc>
      </w:tr>
    </w:tbl>
    <w:p w:rsidR="00267F6B" w:rsidRDefault="00267F6B" w:rsidP="00267F6B">
      <w:pPr>
        <w:spacing w:after="160" w:line="259" w:lineRule="auto"/>
      </w:pPr>
    </w:p>
    <w:sectPr w:rsidR="00267F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F6B"/>
    <w:rsid w:val="0020555E"/>
    <w:rsid w:val="0026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40B80"/>
  <w15:chartTrackingRefBased/>
  <w15:docId w15:val="{12A403A3-4462-4B88-A029-A1FBEFED5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67F6B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67F6B"/>
    <w:pPr>
      <w:ind w:left="720"/>
      <w:contextualSpacing/>
    </w:pPr>
  </w:style>
  <w:style w:type="table" w:styleId="Tabelraster">
    <w:name w:val="Table Grid"/>
    <w:basedOn w:val="Standaardtabel"/>
    <w:rsid w:val="00267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ardalinea-lettertype"/>
    <w:rsid w:val="00267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2</cp:revision>
  <dcterms:created xsi:type="dcterms:W3CDTF">2019-03-01T13:32:00Z</dcterms:created>
  <dcterms:modified xsi:type="dcterms:W3CDTF">2019-03-01T13:40:00Z</dcterms:modified>
</cp:coreProperties>
</file>