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61F" w:rsidRPr="00F70BE1" w:rsidRDefault="00F70BE1">
      <w:pPr>
        <w:rPr>
          <w:b/>
        </w:rPr>
      </w:pPr>
      <w:r w:rsidRPr="00F70BE1">
        <w:rPr>
          <w:b/>
        </w:rPr>
        <w:t xml:space="preserve">Antwoorden </w:t>
      </w:r>
      <w:r w:rsidR="00980761" w:rsidRPr="00F70BE1">
        <w:rPr>
          <w:b/>
        </w:rPr>
        <w:t>Casus 2 Ook niet-criminele jongeren lijken al snel verdacht</w:t>
      </w:r>
    </w:p>
    <w:p w:rsidR="00210E46" w:rsidRPr="00F70BE1" w:rsidRDefault="00210E46" w:rsidP="00210E46">
      <w:pPr>
        <w:pStyle w:val="Lijstalinea"/>
        <w:numPr>
          <w:ilvl w:val="0"/>
          <w:numId w:val="2"/>
        </w:numPr>
      </w:pPr>
      <w:r w:rsidRPr="00F70BE1">
        <w:t xml:space="preserve">Wat doe de jongen die het briefje teruggeeft goed? </w:t>
      </w:r>
    </w:p>
    <w:p w:rsidR="00144173" w:rsidRPr="00F70BE1" w:rsidRDefault="00144173" w:rsidP="00144173">
      <w:pPr>
        <w:pStyle w:val="Lijstalinea"/>
        <w:rPr>
          <w:color w:val="00B050"/>
        </w:rPr>
      </w:pPr>
      <w:r w:rsidRPr="00F70BE1">
        <w:rPr>
          <w:color w:val="00B050"/>
        </w:rPr>
        <w:t>Hij respecteert de privacy van het meisje door het b</w:t>
      </w:r>
      <w:r w:rsidR="00F70BE1" w:rsidRPr="00F70BE1">
        <w:rPr>
          <w:color w:val="00B050"/>
        </w:rPr>
        <w:t>riefje niet hardop voor te lezen</w:t>
      </w:r>
    </w:p>
    <w:p w:rsidR="00F70BE1" w:rsidRPr="00F70BE1" w:rsidRDefault="00F70BE1" w:rsidP="00144173">
      <w:pPr>
        <w:pStyle w:val="Lijstalinea"/>
        <w:rPr>
          <w:color w:val="00B050"/>
        </w:rPr>
      </w:pPr>
    </w:p>
    <w:p w:rsidR="00F70BE1" w:rsidRPr="00F70BE1" w:rsidRDefault="00F70BE1" w:rsidP="00144173">
      <w:pPr>
        <w:pStyle w:val="Lijstalinea"/>
        <w:rPr>
          <w:color w:val="00B050"/>
        </w:rPr>
      </w:pPr>
    </w:p>
    <w:p w:rsidR="00210E46" w:rsidRPr="00F70BE1" w:rsidRDefault="00210E46" w:rsidP="00210E46">
      <w:pPr>
        <w:pStyle w:val="Lijstalinea"/>
        <w:numPr>
          <w:ilvl w:val="0"/>
          <w:numId w:val="1"/>
        </w:numPr>
      </w:pPr>
      <w:r w:rsidRPr="00F70BE1">
        <w:t>Wat betekent AVG?</w:t>
      </w:r>
    </w:p>
    <w:p w:rsidR="00144173" w:rsidRPr="00F70BE1" w:rsidRDefault="00144173" w:rsidP="00144173">
      <w:pPr>
        <w:pStyle w:val="Lijstalinea"/>
        <w:rPr>
          <w:color w:val="00B050"/>
        </w:rPr>
      </w:pPr>
      <w:r w:rsidRPr="00F70BE1">
        <w:rPr>
          <w:color w:val="00B050"/>
        </w:rPr>
        <w:t xml:space="preserve">Antwoord: algemene verordening gegevensbescherming. </w:t>
      </w:r>
    </w:p>
    <w:p w:rsidR="00210E46" w:rsidRPr="00F70BE1" w:rsidRDefault="00210E46" w:rsidP="00210E46">
      <w:pPr>
        <w:pStyle w:val="Lijstalinea"/>
        <w:numPr>
          <w:ilvl w:val="0"/>
          <w:numId w:val="1"/>
        </w:numPr>
      </w:pPr>
      <w:r w:rsidRPr="00F70BE1">
        <w:t>Wanneer mag een organisatie je perso</w:t>
      </w:r>
      <w:r w:rsidR="00144173" w:rsidRPr="00F70BE1">
        <w:t>o</w:t>
      </w:r>
      <w:r w:rsidRPr="00F70BE1">
        <w:t>nsgegevens doorgeven aan derden (= een andere organisatie)? Noem 3 situaties of mogelijkheden</w:t>
      </w:r>
    </w:p>
    <w:p w:rsidR="00144173" w:rsidRPr="00F70BE1" w:rsidRDefault="00144173" w:rsidP="00144173">
      <w:pPr>
        <w:pStyle w:val="Lijstalinea"/>
        <w:numPr>
          <w:ilvl w:val="0"/>
          <w:numId w:val="6"/>
        </w:numPr>
        <w:rPr>
          <w:color w:val="00B050"/>
        </w:rPr>
      </w:pPr>
      <w:r w:rsidRPr="00F70BE1">
        <w:rPr>
          <w:color w:val="00B050"/>
        </w:rPr>
        <w:t>Als je er toestemming voor hebt gegeven</w:t>
      </w:r>
    </w:p>
    <w:p w:rsidR="00144173" w:rsidRPr="00F70BE1" w:rsidRDefault="00144173" w:rsidP="00144173">
      <w:pPr>
        <w:pStyle w:val="Lijstalinea"/>
        <w:numPr>
          <w:ilvl w:val="0"/>
          <w:numId w:val="6"/>
        </w:numPr>
        <w:rPr>
          <w:color w:val="00B050"/>
        </w:rPr>
      </w:pPr>
      <w:r w:rsidRPr="00F70BE1">
        <w:rPr>
          <w:color w:val="00B050"/>
        </w:rPr>
        <w:t>Bij een dringende medische noodzaak, dat heet vitaal belang</w:t>
      </w:r>
    </w:p>
    <w:p w:rsidR="00144173" w:rsidRPr="00F70BE1" w:rsidRDefault="00144173" w:rsidP="00144173">
      <w:pPr>
        <w:pStyle w:val="Lijstalinea"/>
        <w:numPr>
          <w:ilvl w:val="0"/>
          <w:numId w:val="6"/>
        </w:numPr>
        <w:rPr>
          <w:color w:val="00B050"/>
        </w:rPr>
      </w:pPr>
      <w:r w:rsidRPr="00F70BE1">
        <w:rPr>
          <w:color w:val="00B050"/>
        </w:rPr>
        <w:t>De overheid als dat belangrijk is voor een goede invulling van haar taak, bijvoorbeeld als iemand gefraudeerd heeft bij de verzekering mag zij informatie doorgeven aan het Openbaar Ministerie.</w:t>
      </w:r>
    </w:p>
    <w:p w:rsidR="00210E46" w:rsidRPr="00F70BE1" w:rsidRDefault="00210E46" w:rsidP="00210E46">
      <w:pPr>
        <w:pStyle w:val="Lijstalinea"/>
      </w:pPr>
    </w:p>
    <w:p w:rsidR="00210E46" w:rsidRPr="00F70BE1" w:rsidRDefault="00210E46" w:rsidP="00210E46">
      <w:pPr>
        <w:pStyle w:val="Lijstalinea"/>
        <w:numPr>
          <w:ilvl w:val="0"/>
          <w:numId w:val="3"/>
        </w:numPr>
      </w:pPr>
      <w:r w:rsidRPr="00F70BE1">
        <w:t>Wanneer is de AVG ingegaan?</w:t>
      </w:r>
    </w:p>
    <w:p w:rsidR="00B14D8B" w:rsidRPr="00F70BE1" w:rsidRDefault="00B14D8B" w:rsidP="00B14D8B">
      <w:pPr>
        <w:pStyle w:val="Lijstalinea"/>
        <w:ind w:left="1080"/>
        <w:rPr>
          <w:color w:val="00B050"/>
        </w:rPr>
      </w:pPr>
      <w:r w:rsidRPr="00F70BE1">
        <w:rPr>
          <w:color w:val="00B050"/>
        </w:rPr>
        <w:t>Antwoord 25 mei 2018</w:t>
      </w:r>
    </w:p>
    <w:p w:rsidR="00210E46" w:rsidRPr="00F70BE1" w:rsidRDefault="00210E46" w:rsidP="00210E46">
      <w:pPr>
        <w:pStyle w:val="Lijstalinea"/>
        <w:numPr>
          <w:ilvl w:val="0"/>
          <w:numId w:val="3"/>
        </w:numPr>
      </w:pPr>
      <w:r w:rsidRPr="00F70BE1">
        <w:t xml:space="preserve">Noem drie soorten </w:t>
      </w:r>
      <w:proofErr w:type="spellStart"/>
      <w:r w:rsidRPr="00F70BE1">
        <w:t>privacyrechten</w:t>
      </w:r>
      <w:proofErr w:type="spellEnd"/>
    </w:p>
    <w:p w:rsidR="00B14D8B" w:rsidRPr="00F70BE1" w:rsidRDefault="00B14D8B" w:rsidP="00B14D8B">
      <w:pPr>
        <w:pStyle w:val="Lijstalinea"/>
        <w:numPr>
          <w:ilvl w:val="0"/>
          <w:numId w:val="6"/>
        </w:numPr>
        <w:rPr>
          <w:color w:val="00B050"/>
        </w:rPr>
      </w:pPr>
      <w:r w:rsidRPr="00F70BE1">
        <w:rPr>
          <w:color w:val="00B050"/>
        </w:rPr>
        <w:t xml:space="preserve">Het recht op inzage </w:t>
      </w:r>
    </w:p>
    <w:p w:rsidR="00B14D8B" w:rsidRPr="00F70BE1" w:rsidRDefault="00B14D8B" w:rsidP="00B14D8B">
      <w:pPr>
        <w:pStyle w:val="Lijstalinea"/>
        <w:ind w:left="1080"/>
        <w:rPr>
          <w:color w:val="00B050"/>
        </w:rPr>
      </w:pPr>
      <w:r w:rsidRPr="00F70BE1">
        <w:rPr>
          <w:color w:val="00B050"/>
        </w:rPr>
        <w:t xml:space="preserve">Dit is het recht om de persoonsgegevens die organisaties van u verwerken in te zien. </w:t>
      </w:r>
    </w:p>
    <w:p w:rsidR="00B14D8B" w:rsidRPr="00F70BE1" w:rsidRDefault="00B14D8B" w:rsidP="00B14D8B">
      <w:pPr>
        <w:pStyle w:val="Lijstalinea"/>
        <w:numPr>
          <w:ilvl w:val="0"/>
          <w:numId w:val="6"/>
        </w:numPr>
        <w:rPr>
          <w:color w:val="00B050"/>
        </w:rPr>
      </w:pPr>
      <w:r w:rsidRPr="00F70BE1">
        <w:rPr>
          <w:color w:val="00B050"/>
        </w:rPr>
        <w:t xml:space="preserve">Het recht op rectificatie en aanvulling </w:t>
      </w:r>
    </w:p>
    <w:p w:rsidR="00B14D8B" w:rsidRPr="00F70BE1" w:rsidRDefault="00B14D8B" w:rsidP="00B14D8B">
      <w:pPr>
        <w:pStyle w:val="Lijstalinea"/>
        <w:ind w:left="1080"/>
        <w:rPr>
          <w:color w:val="00B050"/>
        </w:rPr>
      </w:pPr>
      <w:r w:rsidRPr="00F70BE1">
        <w:rPr>
          <w:color w:val="00B050"/>
        </w:rPr>
        <w:t xml:space="preserve">Dit is het recht om de persoonsgegevens die organisaties van u verwerken te wijzigen. </w:t>
      </w:r>
    </w:p>
    <w:p w:rsidR="00B14D8B" w:rsidRPr="00F70BE1" w:rsidRDefault="00B14D8B" w:rsidP="00B14D8B">
      <w:pPr>
        <w:pStyle w:val="Lijstalinea"/>
        <w:numPr>
          <w:ilvl w:val="0"/>
          <w:numId w:val="6"/>
        </w:numPr>
        <w:rPr>
          <w:color w:val="00B050"/>
        </w:rPr>
      </w:pPr>
      <w:r w:rsidRPr="00F70BE1">
        <w:rPr>
          <w:color w:val="00B050"/>
        </w:rPr>
        <w:t>Het recht op vergetelheid</w:t>
      </w:r>
    </w:p>
    <w:p w:rsidR="00F70BE1" w:rsidRPr="00F70BE1" w:rsidRDefault="00F70BE1" w:rsidP="00F70BE1">
      <w:pPr>
        <w:pStyle w:val="Lijstalinea"/>
        <w:ind w:left="1080"/>
        <w:rPr>
          <w:color w:val="00B050"/>
        </w:rPr>
      </w:pPr>
    </w:p>
    <w:p w:rsidR="00F361E8" w:rsidRPr="00F70BE1" w:rsidRDefault="00F70BE1" w:rsidP="00F361E8">
      <w:pPr>
        <w:pStyle w:val="Lijstalinea"/>
        <w:numPr>
          <w:ilvl w:val="0"/>
          <w:numId w:val="5"/>
        </w:numPr>
      </w:pPr>
      <w:r w:rsidRPr="00F70BE1">
        <w:t>W</w:t>
      </w:r>
      <w:r w:rsidR="00F361E8" w:rsidRPr="00F70BE1">
        <w:t>at zijn de grootste bron van inkomsten van sociale netwerken?</w:t>
      </w:r>
    </w:p>
    <w:p w:rsidR="00B14D8B" w:rsidRPr="00F70BE1" w:rsidRDefault="00B14D8B" w:rsidP="00B14D8B">
      <w:pPr>
        <w:pStyle w:val="Lijstalinea"/>
      </w:pPr>
      <w:r w:rsidRPr="00F70BE1">
        <w:rPr>
          <w:color w:val="00B050"/>
        </w:rPr>
        <w:t>Persoonlijke gegevens (data)</w:t>
      </w:r>
    </w:p>
    <w:p w:rsidR="00F361E8" w:rsidRPr="00F70BE1" w:rsidRDefault="00F361E8" w:rsidP="00F361E8">
      <w:pPr>
        <w:pStyle w:val="Lijstalinea"/>
        <w:numPr>
          <w:ilvl w:val="0"/>
          <w:numId w:val="5"/>
        </w:numPr>
      </w:pPr>
      <w:r w:rsidRPr="00F70BE1">
        <w:t xml:space="preserve">Wat is het verschil in de soort van reclame die iemand op televisie ziet en reclame die iemand op zijn sociale netwerk ziet? (bijv. </w:t>
      </w:r>
      <w:proofErr w:type="spellStart"/>
      <w:r w:rsidRPr="00F70BE1">
        <w:t>instagram</w:t>
      </w:r>
      <w:proofErr w:type="spellEnd"/>
      <w:r w:rsidRPr="00F70BE1">
        <w:t>)</w:t>
      </w:r>
    </w:p>
    <w:p w:rsidR="00B14D8B" w:rsidRPr="00F70BE1" w:rsidRDefault="00B14D8B" w:rsidP="00B14D8B">
      <w:pPr>
        <w:pStyle w:val="Lijstalinea"/>
        <w:rPr>
          <w:color w:val="00B050"/>
        </w:rPr>
      </w:pPr>
      <w:r w:rsidRPr="00F70BE1">
        <w:rPr>
          <w:color w:val="00B050"/>
        </w:rPr>
        <w:t xml:space="preserve">De reclame op </w:t>
      </w:r>
      <w:proofErr w:type="spellStart"/>
      <w:r w:rsidRPr="00F70BE1">
        <w:rPr>
          <w:color w:val="00B050"/>
        </w:rPr>
        <w:t>social</w:t>
      </w:r>
      <w:proofErr w:type="spellEnd"/>
      <w:r w:rsidRPr="00F70BE1">
        <w:rPr>
          <w:color w:val="00B050"/>
        </w:rPr>
        <w:t xml:space="preserve"> media is gepersonaliseerd, </w:t>
      </w:r>
      <w:proofErr w:type="spellStart"/>
      <w:r w:rsidRPr="00F70BE1">
        <w:rPr>
          <w:color w:val="00B050"/>
        </w:rPr>
        <w:t>dwz</w:t>
      </w:r>
      <w:proofErr w:type="spellEnd"/>
      <w:r w:rsidRPr="00F70BE1">
        <w:rPr>
          <w:color w:val="00B050"/>
        </w:rPr>
        <w:t xml:space="preserve"> speciaal voor jou geselecteerd, </w:t>
      </w:r>
      <w:proofErr w:type="spellStart"/>
      <w:r w:rsidRPr="00F70BE1">
        <w:rPr>
          <w:color w:val="00B050"/>
        </w:rPr>
        <w:t>nav</w:t>
      </w:r>
      <w:proofErr w:type="spellEnd"/>
      <w:r w:rsidRPr="00F70BE1">
        <w:rPr>
          <w:color w:val="00B050"/>
        </w:rPr>
        <w:t xml:space="preserve"> wat jij hebt </w:t>
      </w:r>
      <w:proofErr w:type="spellStart"/>
      <w:r w:rsidRPr="00F70BE1">
        <w:rPr>
          <w:color w:val="00B050"/>
        </w:rPr>
        <w:t>geliked</w:t>
      </w:r>
      <w:proofErr w:type="spellEnd"/>
      <w:r w:rsidRPr="00F70BE1">
        <w:rPr>
          <w:color w:val="00B050"/>
        </w:rPr>
        <w:t xml:space="preserve"> of gezocht op internet. </w:t>
      </w:r>
    </w:p>
    <w:p w:rsidR="00B14D8B" w:rsidRPr="00F70BE1" w:rsidRDefault="004A3B1D" w:rsidP="00B14D8B">
      <w:pPr>
        <w:pStyle w:val="Lijstalinea"/>
        <w:numPr>
          <w:ilvl w:val="0"/>
          <w:numId w:val="5"/>
        </w:numPr>
      </w:pPr>
      <w:r w:rsidRPr="00F70BE1">
        <w:t>Waarom kost het gebruik van sociale netwerken (In</w:t>
      </w:r>
      <w:r w:rsidR="00B14D8B" w:rsidRPr="00F70BE1">
        <w:t xml:space="preserve">stagram/Facebook </w:t>
      </w:r>
      <w:proofErr w:type="spellStart"/>
      <w:r w:rsidR="00B14D8B" w:rsidRPr="00F70BE1">
        <w:t>etc</w:t>
      </w:r>
      <w:proofErr w:type="spellEnd"/>
      <w:r w:rsidR="00B14D8B" w:rsidRPr="00F70BE1">
        <w:t>) geen geld?</w:t>
      </w:r>
    </w:p>
    <w:p w:rsidR="00B14D8B" w:rsidRDefault="00B14D8B" w:rsidP="00B14D8B">
      <w:pPr>
        <w:pStyle w:val="Lijstalinea"/>
        <w:rPr>
          <w:color w:val="00B050"/>
        </w:rPr>
      </w:pPr>
      <w:r w:rsidRPr="00F70BE1">
        <w:rPr>
          <w:color w:val="00B050"/>
        </w:rPr>
        <w:t xml:space="preserve">Door de gepersonaliseerde advertenties krijgen ze meer inkomsten, want ze kunnen hun afzetmarkt beter vinden en bereiken, omdat er betaald is met persoonsgegevens. </w:t>
      </w:r>
    </w:p>
    <w:p w:rsidR="00F70BE1" w:rsidRPr="00F70BE1" w:rsidRDefault="00F70BE1" w:rsidP="00B14D8B">
      <w:pPr>
        <w:pStyle w:val="Lijstalinea"/>
        <w:rPr>
          <w:color w:val="00B050"/>
        </w:rPr>
      </w:pPr>
      <w:bookmarkStart w:id="0" w:name="_GoBack"/>
      <w:bookmarkEnd w:id="0"/>
    </w:p>
    <w:p w:rsidR="00F70BE1" w:rsidRPr="00F70BE1" w:rsidRDefault="00F70BE1" w:rsidP="00F70BE1">
      <w:pPr>
        <w:pStyle w:val="Normaalweb"/>
        <w:rPr>
          <w:rFonts w:asciiTheme="minorHAnsi" w:hAnsiTheme="minorHAnsi"/>
          <w:sz w:val="22"/>
          <w:szCs w:val="22"/>
        </w:rPr>
      </w:pPr>
      <w:r w:rsidRPr="00F70BE1">
        <w:rPr>
          <w:rFonts w:asciiTheme="minorHAnsi" w:hAnsiTheme="minorHAnsi"/>
          <w:sz w:val="22"/>
          <w:szCs w:val="22"/>
        </w:rPr>
        <w:t xml:space="preserve">1. Wat mogen mensen/de overheid volgens dit artikel dus </w:t>
      </w:r>
      <w:r w:rsidRPr="00F70BE1">
        <w:rPr>
          <w:rFonts w:asciiTheme="minorHAnsi" w:hAnsiTheme="minorHAnsi"/>
          <w:sz w:val="22"/>
          <w:szCs w:val="22"/>
          <w:u w:val="single"/>
        </w:rPr>
        <w:t>niet</w:t>
      </w:r>
      <w:r w:rsidRPr="00F70BE1">
        <w:rPr>
          <w:rFonts w:asciiTheme="minorHAnsi" w:hAnsiTheme="minorHAnsi"/>
          <w:sz w:val="22"/>
          <w:szCs w:val="22"/>
        </w:rPr>
        <w:t xml:space="preserve"> doen?</w:t>
      </w:r>
    </w:p>
    <w:p w:rsidR="00F70BE1" w:rsidRPr="00F70BE1" w:rsidRDefault="00F70BE1" w:rsidP="00F70BE1">
      <w:pPr>
        <w:pStyle w:val="Normaalweb"/>
        <w:rPr>
          <w:rFonts w:asciiTheme="minorHAnsi" w:hAnsiTheme="minorHAnsi"/>
          <w:sz w:val="22"/>
          <w:szCs w:val="22"/>
        </w:rPr>
      </w:pPr>
      <w:r w:rsidRPr="00F70BE1">
        <w:rPr>
          <w:rFonts w:asciiTheme="minorHAnsi" w:hAnsiTheme="minorHAnsi"/>
          <w:sz w:val="22"/>
          <w:szCs w:val="22"/>
        </w:rPr>
        <w:t>2. Leg uit wat dit filmpje te maken heeft met vooroordelen en discriminatie?</w:t>
      </w:r>
    </w:p>
    <w:p w:rsidR="00B14D8B" w:rsidRPr="00F70BE1" w:rsidRDefault="00B14D8B" w:rsidP="00B14D8B">
      <w:pPr>
        <w:ind w:left="360"/>
        <w:rPr>
          <w:color w:val="00B050"/>
        </w:rPr>
      </w:pPr>
    </w:p>
    <w:p w:rsidR="00B14D8B" w:rsidRPr="00F70BE1" w:rsidRDefault="00B14D8B" w:rsidP="00B14D8B">
      <w:pPr>
        <w:pStyle w:val="Lijstalinea"/>
      </w:pPr>
    </w:p>
    <w:p w:rsidR="00B14D8B" w:rsidRPr="00F70BE1" w:rsidRDefault="00B14D8B" w:rsidP="00B14D8B">
      <w:pPr>
        <w:pStyle w:val="Lijstalinea"/>
      </w:pPr>
    </w:p>
    <w:sectPr w:rsidR="00B14D8B" w:rsidRPr="00F70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292C"/>
    <w:multiLevelType w:val="hybridMultilevel"/>
    <w:tmpl w:val="B44C49AA"/>
    <w:lvl w:ilvl="0" w:tplc="3A4273E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1E723B"/>
    <w:multiLevelType w:val="hybridMultilevel"/>
    <w:tmpl w:val="BB949D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649BF"/>
    <w:multiLevelType w:val="hybridMultilevel"/>
    <w:tmpl w:val="0F7C63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247D3"/>
    <w:multiLevelType w:val="hybridMultilevel"/>
    <w:tmpl w:val="5AD4C9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7790B"/>
    <w:multiLevelType w:val="hybridMultilevel"/>
    <w:tmpl w:val="ED5C6C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56457"/>
    <w:multiLevelType w:val="hybridMultilevel"/>
    <w:tmpl w:val="B11C2510"/>
    <w:lvl w:ilvl="0" w:tplc="32EAB2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61"/>
    <w:rsid w:val="00144173"/>
    <w:rsid w:val="00210E46"/>
    <w:rsid w:val="0046761F"/>
    <w:rsid w:val="004A3B1D"/>
    <w:rsid w:val="00980761"/>
    <w:rsid w:val="00B14D8B"/>
    <w:rsid w:val="00F361E8"/>
    <w:rsid w:val="00F7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3B504-80CD-4D57-9530-00B1BD77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10E46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10E4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36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61E8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44173"/>
    <w:rPr>
      <w:color w:val="800080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F70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8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Sterrenkijker/De Sonnewijser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mariekeb</dc:creator>
  <cp:lastModifiedBy>Gebruiker</cp:lastModifiedBy>
  <cp:revision>2</cp:revision>
  <dcterms:created xsi:type="dcterms:W3CDTF">2019-05-07T09:13:00Z</dcterms:created>
  <dcterms:modified xsi:type="dcterms:W3CDTF">2019-05-07T09:13:00Z</dcterms:modified>
</cp:coreProperties>
</file>