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1F885" w14:textId="77777777" w:rsidR="001A4F65" w:rsidRDefault="001A4F65" w:rsidP="001A4F65">
      <w:pPr>
        <w:pStyle w:val="Geenafstand"/>
        <w:rPr>
          <w:b/>
          <w:u w:val="single"/>
        </w:rPr>
      </w:pPr>
      <w:r>
        <w:rPr>
          <w:b/>
          <w:u w:val="single"/>
        </w:rPr>
        <w:t>Oriënterende vragen thema-activiteit bij lesweek 2:</w:t>
      </w:r>
    </w:p>
    <w:p w14:paraId="48D7FCDA" w14:textId="77777777" w:rsidR="001A4F65" w:rsidRDefault="001A4F65" w:rsidP="001A4F65">
      <w:pPr>
        <w:pStyle w:val="Geenafstand"/>
        <w:rPr>
          <w:b/>
          <w:u w:val="single"/>
        </w:rPr>
      </w:pPr>
    </w:p>
    <w:p w14:paraId="210C1EAC" w14:textId="77777777" w:rsidR="001A4F65" w:rsidRPr="001A4F65" w:rsidRDefault="001A4F65" w:rsidP="001A4F65">
      <w:pPr>
        <w:pStyle w:val="Geenafstand"/>
        <w:rPr>
          <w:b/>
        </w:rPr>
      </w:pPr>
      <w:r w:rsidRPr="001A4F65">
        <w:rPr>
          <w:b/>
        </w:rPr>
        <w:t xml:space="preserve">Verdiepen in de instelling en de doelgroep. </w:t>
      </w:r>
    </w:p>
    <w:p w14:paraId="69018067" w14:textId="77777777" w:rsidR="001A4F65" w:rsidRPr="001A4F65" w:rsidRDefault="001A4F65" w:rsidP="001A4F65">
      <w:pPr>
        <w:pStyle w:val="Geenafstand"/>
      </w:pPr>
      <w:r>
        <w:t>Je gaat me</w:t>
      </w:r>
      <w:r w:rsidRPr="001A4F65">
        <w:t xml:space="preserve">t je groepje op zoek naar alle informatie die je over de instelling kunt vinden. </w:t>
      </w:r>
    </w:p>
    <w:p w14:paraId="79A7DA0A" w14:textId="77777777" w:rsidR="001A4F65" w:rsidRPr="001A4F65" w:rsidRDefault="001A4F65" w:rsidP="001A4F65">
      <w:pPr>
        <w:pStyle w:val="Geenafstand"/>
        <w:rPr>
          <w:i/>
        </w:rPr>
      </w:pPr>
      <w:r w:rsidRPr="001A4F65">
        <w:tab/>
      </w:r>
      <w:r w:rsidRPr="001A4F65">
        <w:tab/>
      </w:r>
      <w:r w:rsidRPr="001A4F65">
        <w:br/>
      </w:r>
      <w:r w:rsidRPr="001A4F65">
        <w:rPr>
          <w:i/>
        </w:rPr>
        <w:t>Zoek daarbij antwoorden op de volgende vragen:</w:t>
      </w:r>
    </w:p>
    <w:p w14:paraId="37649DAE" w14:textId="77777777" w:rsidR="001A4F65" w:rsidRPr="001A4F65" w:rsidRDefault="001A4F65" w:rsidP="001A4F65">
      <w:pPr>
        <w:pStyle w:val="Geenafstand"/>
        <w:numPr>
          <w:ilvl w:val="0"/>
          <w:numId w:val="2"/>
        </w:numPr>
      </w:pPr>
      <w:r w:rsidRPr="001A4F65">
        <w:t>Adresgegevens ASWA + hoe kom je daar vanaf hier</w:t>
      </w:r>
      <w:r>
        <w:t>?</w:t>
      </w:r>
    </w:p>
    <w:p w14:paraId="2A01F35B" w14:textId="77777777" w:rsidR="001A4F65" w:rsidRPr="001A4F65" w:rsidRDefault="001A4F65" w:rsidP="001A4F65">
      <w:pPr>
        <w:pStyle w:val="Geenafstand"/>
        <w:numPr>
          <w:ilvl w:val="0"/>
          <w:numId w:val="2"/>
        </w:numPr>
      </w:pPr>
      <w:r w:rsidRPr="001A4F65">
        <w:t>Welke (sub)doelgroepen komen er?</w:t>
      </w:r>
    </w:p>
    <w:p w14:paraId="27E1A70D" w14:textId="77777777" w:rsidR="001A4F65" w:rsidRPr="001A4F65" w:rsidRDefault="001A4F65" w:rsidP="001A4F65">
      <w:pPr>
        <w:pStyle w:val="Geenafstand"/>
        <w:numPr>
          <w:ilvl w:val="0"/>
          <w:numId w:val="2"/>
        </w:numPr>
      </w:pPr>
      <w:r w:rsidRPr="001A4F65">
        <w:t>Met welke mogelijkheden en beperkingen van de doelgroep dienen we rekening te houden?</w:t>
      </w:r>
    </w:p>
    <w:p w14:paraId="16D27205" w14:textId="77777777" w:rsidR="001A4F65" w:rsidRPr="001A4F65" w:rsidRDefault="001A4F65" w:rsidP="001A4F65">
      <w:pPr>
        <w:pStyle w:val="Geenafstand"/>
        <w:numPr>
          <w:ilvl w:val="0"/>
          <w:numId w:val="2"/>
        </w:numPr>
      </w:pPr>
      <w:r w:rsidRPr="001A4F65">
        <w:t>Wat is de belastbaarheid (fysiek en mentaal)</w:t>
      </w:r>
    </w:p>
    <w:p w14:paraId="0D6FCC3D" w14:textId="77777777" w:rsidR="00767CBC" w:rsidRDefault="001A4F65" w:rsidP="001A4F65">
      <w:pPr>
        <w:pStyle w:val="Geenafstand"/>
        <w:numPr>
          <w:ilvl w:val="0"/>
          <w:numId w:val="2"/>
        </w:numPr>
      </w:pPr>
      <w:r w:rsidRPr="001A4F65">
        <w:t xml:space="preserve">Wat zijn de mogelijkheden als je dat zo bekijkt (ook qua ruimte)?   </w:t>
      </w:r>
    </w:p>
    <w:p w14:paraId="0966CF27" w14:textId="77777777" w:rsidR="00767CBC" w:rsidRPr="00767CBC" w:rsidRDefault="00767CBC" w:rsidP="00767CBC">
      <w:pPr>
        <w:pStyle w:val="Geenafstand"/>
        <w:ind w:left="360"/>
        <w:rPr>
          <w:i/>
        </w:rPr>
      </w:pPr>
    </w:p>
    <w:p w14:paraId="226CEA8E" w14:textId="108BA144" w:rsidR="001A4F65" w:rsidRPr="00767CBC" w:rsidRDefault="00767CBC" w:rsidP="00767CBC">
      <w:pPr>
        <w:pStyle w:val="Geenafstand"/>
        <w:rPr>
          <w:i/>
        </w:rPr>
      </w:pPr>
      <w:r w:rsidRPr="00767CBC">
        <w:rPr>
          <w:i/>
        </w:rPr>
        <w:t>Vervolgvragen:</w:t>
      </w:r>
      <w:r w:rsidR="001A4F65" w:rsidRPr="00767CBC">
        <w:rPr>
          <w:i/>
        </w:rPr>
        <w:t xml:space="preserve">                                                                     </w:t>
      </w:r>
    </w:p>
    <w:p w14:paraId="476F2107" w14:textId="77777777" w:rsidR="001A4F65" w:rsidRDefault="001A4F65" w:rsidP="001A4F65">
      <w:pPr>
        <w:pStyle w:val="Geenafstand"/>
        <w:numPr>
          <w:ilvl w:val="0"/>
          <w:numId w:val="2"/>
        </w:numPr>
      </w:pPr>
      <w:r w:rsidRPr="001A4F65">
        <w:t>Ga na welke belangrijke informatie je verder nodig hebt en hoe/waar je die info kunt vinden.</w:t>
      </w:r>
    </w:p>
    <w:p w14:paraId="0D52E269" w14:textId="6AAB7A40" w:rsidR="001A4F65" w:rsidRDefault="001A4F65" w:rsidP="001A4F65">
      <w:pPr>
        <w:pStyle w:val="Geenafstand"/>
        <w:numPr>
          <w:ilvl w:val="0"/>
          <w:numId w:val="2"/>
        </w:numPr>
      </w:pPr>
      <w:r>
        <w:t>Stel die aanvullende vragen op in een lijst die je bijvoorbeeld aan Peronne Burggraaf kunt voorleggen. Stuur haar een mail om eens met haar in gesprek te gaan hierover.</w:t>
      </w:r>
      <w:r w:rsidR="00CA2441">
        <w:t xml:space="preserve"> Zorg ervoor dat Peronne niet wordt overladen met mail maar bundel de vragen.</w:t>
      </w:r>
      <w:bookmarkStart w:id="0" w:name="_GoBack"/>
      <w:bookmarkEnd w:id="0"/>
    </w:p>
    <w:sectPr w:rsidR="001A4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D6F"/>
    <w:multiLevelType w:val="hybridMultilevel"/>
    <w:tmpl w:val="FDE4B09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D803D6"/>
    <w:multiLevelType w:val="hybridMultilevel"/>
    <w:tmpl w:val="A2228F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65"/>
    <w:rsid w:val="001A4F65"/>
    <w:rsid w:val="00360947"/>
    <w:rsid w:val="00767CBC"/>
    <w:rsid w:val="00CA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8945"/>
  <w15:chartTrackingRefBased/>
  <w15:docId w15:val="{5CD90487-5356-4CD1-8798-0F2EDC5F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A4F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3</cp:revision>
  <dcterms:created xsi:type="dcterms:W3CDTF">2018-11-27T22:41:00Z</dcterms:created>
  <dcterms:modified xsi:type="dcterms:W3CDTF">2018-11-27T22:47:00Z</dcterms:modified>
</cp:coreProperties>
</file>