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9E6" w:rsidRPr="006F1253" w:rsidRDefault="006F1253" w:rsidP="006F1253">
      <w:pPr>
        <w:pStyle w:val="Kop1"/>
        <w:rPr>
          <w:color w:val="FF0000"/>
        </w:rPr>
      </w:pPr>
      <w:r w:rsidRPr="006F1253">
        <w:rPr>
          <w:color w:val="FF0000"/>
        </w:rPr>
        <w:t>Werkblad Les 4 – De huid</w:t>
      </w:r>
    </w:p>
    <w:p w:rsidR="006F1253" w:rsidRPr="006F1253" w:rsidRDefault="006F1253" w:rsidP="006F1253">
      <w:pPr>
        <w:pStyle w:val="Kop2"/>
        <w:rPr>
          <w:color w:val="FF0000"/>
        </w:rPr>
      </w:pPr>
      <w:r w:rsidRPr="006F1253">
        <w:rPr>
          <w:color w:val="FF0000"/>
        </w:rPr>
        <w:t>Opdracht 1</w:t>
      </w:r>
    </w:p>
    <w:p w:rsidR="006F1253" w:rsidRDefault="006F1253" w:rsidP="006F1253">
      <w:r w:rsidRPr="006F1253">
        <w:t>Je huid bestaat uit 3 lagen. Weet jij ze misschien al? Doe een gok!</w:t>
      </w:r>
    </w:p>
    <w:p w:rsidR="006F1253" w:rsidRDefault="006F1253" w:rsidP="006F1253">
      <w:r>
        <w:t>1.</w:t>
      </w:r>
    </w:p>
    <w:p w:rsidR="006F1253" w:rsidRDefault="006F1253" w:rsidP="006F1253">
      <w:r>
        <w:t>2.</w:t>
      </w:r>
    </w:p>
    <w:p w:rsidR="006F1253" w:rsidRDefault="006F1253" w:rsidP="006F1253">
      <w:r>
        <w:t>3.</w:t>
      </w:r>
    </w:p>
    <w:p w:rsidR="00B811C8" w:rsidRDefault="00B811C8" w:rsidP="00B811C8">
      <w:pPr>
        <w:pStyle w:val="Kop2"/>
        <w:rPr>
          <w:color w:val="FF0000"/>
        </w:rPr>
      </w:pPr>
      <w:r w:rsidRPr="00B811C8">
        <w:rPr>
          <w:color w:val="FF0000"/>
        </w:rPr>
        <w:t>Opdracht 2</w:t>
      </w:r>
    </w:p>
    <w:p w:rsidR="00B811C8" w:rsidRPr="00B811C8" w:rsidRDefault="00B811C8" w:rsidP="00B811C8">
      <w:r>
        <w:t xml:space="preserve">Bekijk het filmpje. Kun jij de 3 lagen huid opschrijven bij de tekening? Let op! De eerste laag bestaat uit 2 andere lagen. </w:t>
      </w:r>
    </w:p>
    <w:p w:rsidR="006F1253" w:rsidRDefault="00B811C8" w:rsidP="00006811">
      <w:pPr>
        <w:ind w:left="708"/>
        <w:rPr>
          <w:noProof/>
        </w:rPr>
      </w:pPr>
      <w:r>
        <w:rPr>
          <w:noProof/>
        </w:rPr>
        <w:t xml:space="preserve">             </w:t>
      </w:r>
      <w:r w:rsidR="00006811">
        <w:rPr>
          <w:noProof/>
        </w:rPr>
        <w:t xml:space="preserve">         </w:t>
      </w:r>
      <w:r>
        <w:rPr>
          <w:noProof/>
        </w:rPr>
        <w:drawing>
          <wp:inline distT="0" distB="0" distL="0" distR="0">
            <wp:extent cx="5410200" cy="4095290"/>
            <wp:effectExtent l="0" t="0" r="0" b="63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0055" cy="411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811" w:rsidRDefault="00006811" w:rsidP="006F1253">
      <w:pPr>
        <w:rPr>
          <w:noProof/>
        </w:rPr>
      </w:pPr>
    </w:p>
    <w:p w:rsidR="00006811" w:rsidRDefault="00006811" w:rsidP="006F1253">
      <w:pPr>
        <w:rPr>
          <w:noProof/>
        </w:rPr>
      </w:pPr>
    </w:p>
    <w:p w:rsidR="00006811" w:rsidRDefault="00006811" w:rsidP="006F1253">
      <w:pPr>
        <w:rPr>
          <w:noProof/>
        </w:rPr>
      </w:pPr>
    </w:p>
    <w:p w:rsidR="00006811" w:rsidRDefault="00006811" w:rsidP="006F1253">
      <w:pPr>
        <w:rPr>
          <w:noProof/>
        </w:rPr>
      </w:pPr>
    </w:p>
    <w:p w:rsidR="00006811" w:rsidRDefault="00006811" w:rsidP="006F1253">
      <w:pPr>
        <w:rPr>
          <w:noProof/>
        </w:rPr>
      </w:pPr>
    </w:p>
    <w:p w:rsidR="00006811" w:rsidRDefault="00006811" w:rsidP="006F1253">
      <w:pPr>
        <w:rPr>
          <w:noProof/>
        </w:rPr>
      </w:pPr>
    </w:p>
    <w:p w:rsidR="00006811" w:rsidRDefault="00006811" w:rsidP="006F1253">
      <w:pPr>
        <w:rPr>
          <w:noProof/>
        </w:rPr>
      </w:pPr>
    </w:p>
    <w:p w:rsidR="00B811C8" w:rsidRPr="00B811C8" w:rsidRDefault="00B811C8" w:rsidP="00B811C8">
      <w:pPr>
        <w:pStyle w:val="Kop2"/>
        <w:rPr>
          <w:color w:val="FF0000"/>
        </w:rPr>
      </w:pPr>
      <w:r w:rsidRPr="00B811C8">
        <w:rPr>
          <w:color w:val="FF0000"/>
        </w:rPr>
        <w:lastRenderedPageBreak/>
        <w:t>Opdracht 3</w:t>
      </w:r>
    </w:p>
    <w:p w:rsidR="00B811C8" w:rsidRDefault="00B811C8" w:rsidP="006F1253">
      <w:r>
        <w:t>Bekijk het filmpje nog een keer en beantwoord deze vragen:</w:t>
      </w:r>
    </w:p>
    <w:p w:rsidR="00B811C8" w:rsidRDefault="00B811C8" w:rsidP="00B811C8">
      <w:pPr>
        <w:pStyle w:val="Lijstalinea"/>
        <w:numPr>
          <w:ilvl w:val="0"/>
          <w:numId w:val="1"/>
        </w:numPr>
      </w:pPr>
      <w:r>
        <w:t>In de lederhuid bevinden zich verschillende structuren (andere dingen) zoals:</w:t>
      </w:r>
    </w:p>
    <w:p w:rsidR="00B811C8" w:rsidRDefault="00B811C8" w:rsidP="00B811C8">
      <w:pPr>
        <w:pStyle w:val="Lijstalinea"/>
        <w:numPr>
          <w:ilvl w:val="0"/>
          <w:numId w:val="3"/>
        </w:numPr>
      </w:pPr>
      <w:r>
        <w:t xml:space="preserve">  </w:t>
      </w:r>
    </w:p>
    <w:p w:rsidR="00B811C8" w:rsidRDefault="00B811C8" w:rsidP="00B811C8">
      <w:pPr>
        <w:pStyle w:val="Lijstalinea"/>
        <w:numPr>
          <w:ilvl w:val="0"/>
          <w:numId w:val="3"/>
        </w:numPr>
      </w:pPr>
      <w:r>
        <w:t xml:space="preserve">  </w:t>
      </w:r>
    </w:p>
    <w:p w:rsidR="00B811C8" w:rsidRDefault="00B811C8" w:rsidP="00B811C8">
      <w:pPr>
        <w:pStyle w:val="Lijstalinea"/>
        <w:numPr>
          <w:ilvl w:val="0"/>
          <w:numId w:val="3"/>
        </w:numPr>
      </w:pPr>
      <w:r>
        <w:t xml:space="preserve">  </w:t>
      </w:r>
    </w:p>
    <w:p w:rsidR="00B811C8" w:rsidRDefault="00B811C8" w:rsidP="00B811C8">
      <w:pPr>
        <w:pStyle w:val="Lijstalinea"/>
        <w:numPr>
          <w:ilvl w:val="0"/>
          <w:numId w:val="1"/>
        </w:numPr>
      </w:pPr>
      <w:r>
        <w:t>In het onderhuid bindweefsel bevinden zich de:</w:t>
      </w:r>
    </w:p>
    <w:p w:rsidR="00B811C8" w:rsidRDefault="00B811C8" w:rsidP="00B811C8">
      <w:pPr>
        <w:pStyle w:val="Lijstalinea"/>
        <w:ind w:left="2880"/>
      </w:pPr>
      <w:r>
        <w:t>-</w:t>
      </w:r>
    </w:p>
    <w:p w:rsidR="00006811" w:rsidRDefault="00B811C8" w:rsidP="00006811">
      <w:pPr>
        <w:pStyle w:val="Lijstalinea"/>
        <w:ind w:left="2880"/>
      </w:pPr>
      <w:r>
        <w:t xml:space="preserve">-   </w:t>
      </w:r>
    </w:p>
    <w:p w:rsidR="00006811" w:rsidRDefault="00006811" w:rsidP="003B3CE0">
      <w:pPr>
        <w:ind w:left="345"/>
      </w:pPr>
      <w:r>
        <w:t xml:space="preserve">3. De huid barrière beschermt ons tegen zonlicht, ziektes en andere dingen. Wat kan onze huid </w:t>
      </w:r>
      <w:r w:rsidR="003B3CE0">
        <w:t xml:space="preserve">     </w:t>
      </w:r>
      <w:r>
        <w:t xml:space="preserve">barrière beschadigen? </w:t>
      </w:r>
    </w:p>
    <w:p w:rsidR="00006811" w:rsidRDefault="00006811" w:rsidP="00006811">
      <w:r>
        <w:tab/>
      </w:r>
      <w:r>
        <w:tab/>
      </w:r>
      <w:r>
        <w:tab/>
      </w:r>
      <w:r>
        <w:tab/>
        <w:t xml:space="preserve">-   </w:t>
      </w:r>
    </w:p>
    <w:p w:rsidR="00006811" w:rsidRDefault="00006811" w:rsidP="00006811">
      <w:r>
        <w:tab/>
      </w:r>
      <w:r>
        <w:tab/>
      </w:r>
      <w:r>
        <w:tab/>
      </w:r>
      <w:r>
        <w:tab/>
        <w:t xml:space="preserve">- </w:t>
      </w:r>
      <w:r>
        <w:tab/>
      </w:r>
      <w:r>
        <w:tab/>
      </w:r>
    </w:p>
    <w:p w:rsidR="00006811" w:rsidRDefault="006105E9" w:rsidP="006105E9">
      <w:pPr>
        <w:pStyle w:val="Kop2"/>
        <w:rPr>
          <w:color w:val="FF0000"/>
        </w:rPr>
      </w:pPr>
      <w:r w:rsidRPr="006105E9">
        <w:rPr>
          <w:color w:val="FF0000"/>
        </w:rPr>
        <w:t>Opdracht 4</w:t>
      </w:r>
    </w:p>
    <w:p w:rsidR="006105E9" w:rsidRDefault="006105E9" w:rsidP="006105E9">
      <w:r>
        <w:t>De 4 functies van de huid zijn:</w:t>
      </w:r>
    </w:p>
    <w:p w:rsidR="006105E9" w:rsidRDefault="006105E9" w:rsidP="006105E9">
      <w:r>
        <w:t>1.</w:t>
      </w:r>
    </w:p>
    <w:p w:rsidR="006105E9" w:rsidRDefault="006105E9" w:rsidP="006105E9">
      <w:r>
        <w:t>2.</w:t>
      </w:r>
    </w:p>
    <w:p w:rsidR="006105E9" w:rsidRDefault="006105E9" w:rsidP="006105E9">
      <w:r>
        <w:t>3.</w:t>
      </w:r>
    </w:p>
    <w:p w:rsidR="006105E9" w:rsidRDefault="006105E9" w:rsidP="006105E9">
      <w:r>
        <w:t>4.</w:t>
      </w:r>
    </w:p>
    <w:p w:rsidR="003B3CE0" w:rsidRDefault="003B3CE0" w:rsidP="003B3CE0">
      <w:r>
        <w:t xml:space="preserve">        </w:t>
      </w:r>
      <w:r>
        <w:rPr>
          <w:noProof/>
        </w:rPr>
        <w:drawing>
          <wp:inline distT="0" distB="0" distL="0" distR="0" wp14:anchorId="5D035701" wp14:editId="48088B31">
            <wp:extent cx="4838700" cy="3629025"/>
            <wp:effectExtent l="0" t="0" r="0" b="9525"/>
            <wp:docPr id="3" name="Afbeelding 3" descr="Image result for de huid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de huid kleurplaa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1C8" w:rsidRDefault="00B811C8" w:rsidP="00B811C8">
      <w:pPr>
        <w:pStyle w:val="Lijstalinea"/>
        <w:ind w:left="2880"/>
      </w:pPr>
      <w:r>
        <w:t xml:space="preserve"> </w:t>
      </w:r>
    </w:p>
    <w:p w:rsidR="006F1253" w:rsidRPr="006F1253" w:rsidRDefault="006F1253" w:rsidP="006F1253">
      <w:bookmarkStart w:id="0" w:name="_GoBack"/>
      <w:bookmarkEnd w:id="0"/>
    </w:p>
    <w:sectPr w:rsidR="006F1253" w:rsidRPr="006F12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27FC3"/>
    <w:multiLevelType w:val="hybridMultilevel"/>
    <w:tmpl w:val="CE1A3754"/>
    <w:lvl w:ilvl="0" w:tplc="5802AA40">
      <w:start w:val="1"/>
      <w:numFmt w:val="bullet"/>
      <w:lvlText w:val="-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2A606F9A"/>
    <w:multiLevelType w:val="hybridMultilevel"/>
    <w:tmpl w:val="A3B6F5F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755A0"/>
    <w:multiLevelType w:val="hybridMultilevel"/>
    <w:tmpl w:val="50A8C0C2"/>
    <w:lvl w:ilvl="0" w:tplc="8708A8AC">
      <w:start w:val="1"/>
      <w:numFmt w:val="bullet"/>
      <w:lvlText w:val="-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253"/>
    <w:rsid w:val="00006811"/>
    <w:rsid w:val="00332376"/>
    <w:rsid w:val="003833D1"/>
    <w:rsid w:val="003B3CE0"/>
    <w:rsid w:val="006105E9"/>
    <w:rsid w:val="006F1253"/>
    <w:rsid w:val="00AF4B14"/>
    <w:rsid w:val="00B8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437E0"/>
  <w15:chartTrackingRefBased/>
  <w15:docId w15:val="{A60EC0C2-EEC0-4595-B2FE-7C76AE28B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F1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0000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F125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F0000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F1253"/>
    <w:rPr>
      <w:rFonts w:asciiTheme="majorHAnsi" w:eastAsiaTheme="majorEastAsia" w:hAnsiTheme="majorHAnsi" w:cstheme="majorBidi"/>
      <w:color w:val="BF0000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6F1253"/>
    <w:rPr>
      <w:rFonts w:asciiTheme="majorHAnsi" w:eastAsiaTheme="majorEastAsia" w:hAnsiTheme="majorHAnsi" w:cstheme="majorBidi"/>
      <w:color w:val="BF0000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B811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Aangepast 3">
      <a:dk1>
        <a:sysClr val="windowText" lastClr="000000"/>
      </a:dk1>
      <a:lt1>
        <a:sysClr val="window" lastClr="FFFFFF"/>
      </a:lt1>
      <a:dk2>
        <a:srgbClr val="FFFFFF"/>
      </a:dk2>
      <a:lt2>
        <a:srgbClr val="E7E6E6"/>
      </a:lt2>
      <a:accent1>
        <a:srgbClr val="FF0000"/>
      </a:accent1>
      <a:accent2>
        <a:srgbClr val="FF0000"/>
      </a:accent2>
      <a:accent3>
        <a:srgbClr val="A5A5A5"/>
      </a:accent3>
      <a:accent4>
        <a:srgbClr val="FF0000"/>
      </a:accent4>
      <a:accent5>
        <a:srgbClr val="FF0000"/>
      </a:accent5>
      <a:accent6>
        <a:srgbClr val="FF0000"/>
      </a:accent6>
      <a:hlink>
        <a:srgbClr val="FF0000"/>
      </a:hlink>
      <a:folHlink>
        <a:srgbClr val="FF0000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107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1</cp:revision>
  <dcterms:created xsi:type="dcterms:W3CDTF">2018-12-08T14:11:00Z</dcterms:created>
  <dcterms:modified xsi:type="dcterms:W3CDTF">2018-12-08T15:11:00Z</dcterms:modified>
</cp:coreProperties>
</file>