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6507"/>
      </w:tblGrid>
      <w:tr w:rsidR="00CE1EF0" w:rsidRPr="00CE1EF0" w:rsidTr="006D6FE4">
        <w:trPr>
          <w:trHeight w:val="633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D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ictatuur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780ADF">
              <w:rPr>
                <w:rFonts w:ascii="Calibri" w:eastAsia="Times New Roman" w:hAnsi="Calibri" w:cs="Calibri"/>
                <w:color w:val="000000"/>
                <w:lang w:eastAsia="nl-NL"/>
              </w:rPr>
              <w:t>Er is een persoon aan de macht, de bevolking heeft geen inspraak.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R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ijk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780AD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Onderdeel van de overheid die beslissingen neemt die nodig zijn voor heel </w:t>
            </w:r>
            <w:r w:rsidR="00645796">
              <w:rPr>
                <w:rFonts w:ascii="Calibri" w:eastAsia="Times New Roman" w:hAnsi="Calibri" w:cs="Calibri"/>
                <w:color w:val="000000"/>
                <w:lang w:eastAsia="nl-NL"/>
              </w:rPr>
              <w:t>Nederland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G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emeente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780ADF">
              <w:rPr>
                <w:rFonts w:ascii="Calibri" w:eastAsia="Times New Roman" w:hAnsi="Calibri" w:cs="Calibri"/>
                <w:color w:val="000000"/>
                <w:lang w:eastAsia="nl-NL"/>
              </w:rPr>
              <w:t>Laagste deel van de overheid die beslissingen neemt bij jouw in de buurt.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P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rovincie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780ADF">
              <w:rPr>
                <w:rFonts w:ascii="Calibri" w:eastAsia="Times New Roman" w:hAnsi="Calibri" w:cs="Calibri"/>
                <w:color w:val="000000"/>
                <w:lang w:eastAsia="nl-NL"/>
              </w:rPr>
              <w:t>Onderdeel van de overheid die de verbinding legt tussen verschillende gemeenten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A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mbtenaar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780ADF">
              <w:rPr>
                <w:rFonts w:ascii="Calibri" w:eastAsia="Times New Roman" w:hAnsi="Calibri" w:cs="Calibri"/>
                <w:color w:val="000000"/>
                <w:lang w:eastAsia="nl-NL"/>
              </w:rPr>
              <w:t>Iemand die in loondienst is van de overheid (gemeente/provincie/rijk)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WNT-norm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472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472885">
              <w:rPr>
                <w:rFonts w:ascii="Calibri" w:eastAsia="Times New Roman" w:hAnsi="Calibri" w:cs="Calibri"/>
                <w:color w:val="000000"/>
                <w:lang w:eastAsia="nl-NL"/>
              </w:rPr>
              <w:t>In de collectieve sector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mag </w:t>
            </w:r>
            <w:r w:rsidR="00472885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een werknemer 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niet meer verdienen dan 130% van het ministersalaris.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collectieve sector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De overheid EN de instellingen die zorgen voor de sociale zekerheid.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particuliere sector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Bedrijven van burgers die winst willen maken.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B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elasting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Verplichte betaling aan de overheid zonder directe tegenprestatie.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R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etributie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Betaling aan de overheid voor individuele goederen zoals paspoort en parkeergeld.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P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rivatiseren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Het overstappen van bedrijven van de collectieve sector (overheid) naar de particuliere sector.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S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ubsidies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Bijdrage van de overheid om het gebruik van een bepaald product te stimuleren vb. openbaar vervoer, cultuur, sport, milieumaatregelen.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A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ccijns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Extra belasting op producten om het gebruik af te remmen vb. alcohol, brandstof, tabak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directe belasting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Belasting die je rechtstreeks aan de overheid betaalt </w:t>
            </w:r>
            <w:proofErr w:type="spellStart"/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vb</w:t>
            </w:r>
            <w:proofErr w:type="spellEnd"/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inkomstenbelasting, vennootschapsbelasting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indirecte belasting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Belasting die je via een tussenpersoon (winkelier) aan de overheid betaalt </w:t>
            </w:r>
            <w:proofErr w:type="spellStart"/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vb</w:t>
            </w:r>
            <w:proofErr w:type="spellEnd"/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btw.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B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tw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Belasting toegevoegde waarde, op alle producten die je koopt</w:t>
            </w:r>
          </w:p>
          <w:p w:rsidR="00094306" w:rsidRPr="00CE1EF0" w:rsidRDefault="00094306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0% postzegels, 6% eten en drinken, 21% kleding, elektronica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L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oonheffing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Betaalde loonbelasting en premies sociale verzekeringen die van je brutoloon afgehaald worden.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B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rutoloon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Het bedrag dat je werkgever je wilt geven voor je werk.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N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ettoloon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Het bedrag dat je uiteindelijk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op je bankrekening gestort krijgt.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W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ig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Het verschil tussen de loonkosten voor de werkgever en het nettoloon.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Z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wartwerken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Strafbaar: Je betaalt geen belasting en premies over je brutoloon, je bent dus ook niet verzekert.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V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ennootschapsbelasting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Belasting die bedrijven (NV of BV) moeten betalen over hun winst.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FE4" w:rsidRPr="00CE1EF0" w:rsidRDefault="00CE1EF0" w:rsidP="006D6F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gemeente- en provinciefonds</w:t>
            </w: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Grootste inkomstenbron van de gemeente, de gemeente krijgt geld van het rijk.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lastRenderedPageBreak/>
              <w:t>B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egrotingstekort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De verwachte uitgaven zijn groter dan de verwachte inkomsten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B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ezuinigen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Minder gaan uitgeven dan dat je eigenlijk had willen doen.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S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taatsschuld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Totaal bedrag dat het rijk heeft geleend om de tekorten op te vangen.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Prinsjesdag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Derde dinsdag van september. De koning leest de troonrede voor.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T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roonrede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Verhaal van koning waarin staat wat de plannen zijn van het rijk voor het komende jaar.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V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erzorgingsstaat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Mensen die niet in staat zijn voor zichzelf te zorgen, ontvangt een uitkering.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sociaal minimum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Het laagste bedrag dat je nodig hebt om te kunnen leveren. De bedrag wordt door het rijk vastgesteld op ongeveer € 880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A868B6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Bijstand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A868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Vult je inkomen aan tot aan het sociaal minimum.</w:t>
            </w:r>
            <w:r w:rsidR="00A868B6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Onderdeel van de Participatiewet.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sociale voorzieningen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Onderdeel van het stelsel van sociale zekerheid die worden betaald vi</w:t>
            </w:r>
            <w:r w:rsidR="004E6D87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a de belastingopbrengsten  </w:t>
            </w:r>
            <w:proofErr w:type="spellStart"/>
            <w:r w:rsidR="004E6D87">
              <w:rPr>
                <w:rFonts w:ascii="Calibri" w:eastAsia="Times New Roman" w:hAnsi="Calibri" w:cs="Calibri"/>
                <w:color w:val="000000"/>
                <w:lang w:eastAsia="nl-NL"/>
              </w:rPr>
              <w:t>vb</w:t>
            </w:r>
            <w:proofErr w:type="spellEnd"/>
            <w:r w:rsidR="004E6D87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B</w:t>
            </w:r>
            <w:r w:rsidR="004E6D87">
              <w:rPr>
                <w:rFonts w:ascii="Calibri" w:eastAsia="Times New Roman" w:hAnsi="Calibri" w:cs="Calibri"/>
                <w:color w:val="000000"/>
                <w:lang w:eastAsia="nl-NL"/>
              </w:rPr>
              <w:t>ijstand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, Wajong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sociale verzekeringen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Onderdeel van het stelsel van sociale zekerheid die worden betaald via premies. Er zijn volksverzekeringen (AOW, ANW) en werknemersverzekeringen (WW, WIA)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Wajong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Jonggehandicapten krijgen een uitkering om aangepast werk te kunnen doen.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V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olksverzekeringen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Wordt via premies betaald en gelden voor iedereen in Nederland vb. AOW en ANW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ANW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Algemene Nabestaande Wet, als de kostwinner komt te overleiden kunnen de nabestaanden een uitkering krijgen.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AOW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Algemene Ouderdoms Wet, iedere Nederlanders krijgt vanaf zijn 65</w:t>
            </w:r>
            <w:r w:rsidR="00D33384" w:rsidRPr="00D33384">
              <w:rPr>
                <w:rFonts w:ascii="Calibri" w:eastAsia="Times New Roman" w:hAnsi="Calibri" w:cs="Calibri"/>
                <w:color w:val="000000"/>
                <w:vertAlign w:val="superscript"/>
                <w:lang w:eastAsia="nl-NL"/>
              </w:rPr>
              <w:t>e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(en drie maanden) een uitkering.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P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ensioen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Mensen die gewerkt hebben, hebben via de werkgever gespaard voor een aanvulling boven op de AOW.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V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ergrijzing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In verhouding wordt de groep ouderen steeds groter. Meer mensen horen een uitkering te krijgen, terwijl minder mensen premie betalen.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W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erknemersverzekeringen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Wordt via premies betaald en gelden alleen voor werknemers vb. WW, WIA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WIA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Wet werk en Inkomen naar Arbeidsvermogen. Werknemers die langer dan twee jaar ziek zijn, ontvangen na keuring een uitkering.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WW 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Werkloosheidswet. Werknemers die buiten hun schuld ontslagen zijn, zich inschrijven bij het UWV en voldoen aan de wekeneis ontvangen een uitkering.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UWV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bookmarkStart w:id="0" w:name="_GoBack"/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Uitkeringsinstantie Werknemers Verzekeringen. Helpen werknemers weer aan het werk.</w:t>
            </w:r>
            <w:bookmarkEnd w:id="0"/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M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ilieu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De omgeving waarin we leven.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C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onvenant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Vrijwillige afspraak tussen bedrijven en overheid bv voor een beter milieu</w:t>
            </w:r>
          </w:p>
        </w:tc>
      </w:tr>
    </w:tbl>
    <w:p w:rsidR="00F54870" w:rsidRDefault="00F54870"/>
    <w:sectPr w:rsidR="00F54870" w:rsidSect="006D6FE4">
      <w:headerReference w:type="default" r:id="rId6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384" w:rsidRDefault="00D33384" w:rsidP="00CE1EF0">
      <w:pPr>
        <w:spacing w:after="0" w:line="240" w:lineRule="auto"/>
      </w:pPr>
      <w:r>
        <w:separator/>
      </w:r>
    </w:p>
  </w:endnote>
  <w:endnote w:type="continuationSeparator" w:id="0">
    <w:p w:rsidR="00D33384" w:rsidRDefault="00D33384" w:rsidP="00CE1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384" w:rsidRDefault="00D33384" w:rsidP="00CE1EF0">
      <w:pPr>
        <w:spacing w:after="0" w:line="240" w:lineRule="auto"/>
      </w:pPr>
      <w:r>
        <w:separator/>
      </w:r>
    </w:p>
  </w:footnote>
  <w:footnote w:type="continuationSeparator" w:id="0">
    <w:p w:rsidR="00D33384" w:rsidRDefault="00D33384" w:rsidP="00CE1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384" w:rsidRPr="00793C86" w:rsidRDefault="00D33384">
    <w:pPr>
      <w:pStyle w:val="Koptekst"/>
      <w:rPr>
        <w:i/>
        <w:color w:val="FF0000"/>
      </w:rPr>
    </w:pPr>
    <w:r w:rsidRPr="00793C86">
      <w:rPr>
        <w:i/>
        <w:color w:val="FF0000"/>
      </w:rPr>
      <w:t xml:space="preserve">begrippenlijst thema Overheid </w:t>
    </w:r>
    <w:r w:rsidR="00793C86" w:rsidRPr="00793C86">
      <w:rPr>
        <w:i/>
        <w:color w:val="FF0000"/>
      </w:rPr>
      <w:t>op volgorde van de gemaakte opgaven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EF0"/>
    <w:rsid w:val="00094306"/>
    <w:rsid w:val="001656FE"/>
    <w:rsid w:val="00472885"/>
    <w:rsid w:val="004E6D87"/>
    <w:rsid w:val="00645796"/>
    <w:rsid w:val="006D6FE4"/>
    <w:rsid w:val="0072534A"/>
    <w:rsid w:val="00780ADF"/>
    <w:rsid w:val="00793C86"/>
    <w:rsid w:val="00A868B6"/>
    <w:rsid w:val="00CE1EF0"/>
    <w:rsid w:val="00D33384"/>
    <w:rsid w:val="00F26208"/>
    <w:rsid w:val="00F5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973C93F-4E77-4B91-B400-2222FE26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E1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1EF0"/>
  </w:style>
  <w:style w:type="paragraph" w:styleId="Voettekst">
    <w:name w:val="footer"/>
    <w:basedOn w:val="Standaard"/>
    <w:link w:val="VoettekstChar"/>
    <w:uiPriority w:val="99"/>
    <w:unhideWhenUsed/>
    <w:rsid w:val="00CE1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1EF0"/>
  </w:style>
  <w:style w:type="paragraph" w:styleId="Ballontekst">
    <w:name w:val="Balloon Text"/>
    <w:basedOn w:val="Standaard"/>
    <w:link w:val="BallontekstChar"/>
    <w:uiPriority w:val="99"/>
    <w:semiHidden/>
    <w:unhideWhenUsed/>
    <w:rsid w:val="004E6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6D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4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704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Bernhard Seelen</dc:creator>
  <cp:lastModifiedBy>Seelen, BMJG (Bernard) </cp:lastModifiedBy>
  <cp:revision>7</cp:revision>
  <cp:lastPrinted>2017-01-17T13:57:00Z</cp:lastPrinted>
  <dcterms:created xsi:type="dcterms:W3CDTF">2015-01-27T08:40:00Z</dcterms:created>
  <dcterms:modified xsi:type="dcterms:W3CDTF">2017-01-17T14:02:00Z</dcterms:modified>
</cp:coreProperties>
</file>