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536D" w:rsidRPr="0083445A" w:rsidRDefault="00FF14B7" w:rsidP="004E4C9C">
      <w:r w:rsidRPr="0083445A">
        <w:rPr>
          <w:noProof/>
          <w:lang w:eastAsia="nl-NL"/>
        </w:rPr>
        <w:drawing>
          <wp:anchor distT="0" distB="0" distL="114300" distR="114300" simplePos="0" relativeHeight="251659264" behindDoc="1" locked="0" layoutInCell="1" allowOverlap="1">
            <wp:simplePos x="0" y="0"/>
            <wp:positionH relativeFrom="column">
              <wp:posOffset>4070350</wp:posOffset>
            </wp:positionH>
            <wp:positionV relativeFrom="paragraph">
              <wp:posOffset>237490</wp:posOffset>
            </wp:positionV>
            <wp:extent cx="2392045" cy="2402840"/>
            <wp:effectExtent l="19050" t="0" r="8255" b="0"/>
            <wp:wrapTight wrapText="bothSides">
              <wp:wrapPolygon edited="0">
                <wp:start x="-172" y="0"/>
                <wp:lineTo x="-172" y="21406"/>
                <wp:lineTo x="21675" y="21406"/>
                <wp:lineTo x="21675" y="0"/>
                <wp:lineTo x="-172" y="0"/>
              </wp:wrapPolygon>
            </wp:wrapTight>
            <wp:docPr id="5" name="Afbeelding 4" descr="http://static.skynetblogs.be/media/167753/40106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tatic.skynetblogs.be/media/167753/40106040.JPG"/>
                    <pic:cNvPicPr>
                      <a:picLocks noChangeAspect="1" noChangeArrowheads="1"/>
                    </pic:cNvPicPr>
                  </pic:nvPicPr>
                  <pic:blipFill>
                    <a:blip r:embed="rId8" cstate="print"/>
                    <a:srcRect/>
                    <a:stretch>
                      <a:fillRect/>
                    </a:stretch>
                  </pic:blipFill>
                  <pic:spPr bwMode="auto">
                    <a:xfrm>
                      <a:off x="0" y="0"/>
                      <a:ext cx="2392045" cy="2402840"/>
                    </a:xfrm>
                    <a:prstGeom prst="rect">
                      <a:avLst/>
                    </a:prstGeom>
                    <a:noFill/>
                    <a:ln w="9525">
                      <a:noFill/>
                      <a:miter lim="800000"/>
                      <a:headEnd/>
                      <a:tailEnd/>
                    </a:ln>
                  </pic:spPr>
                </pic:pic>
              </a:graphicData>
            </a:graphic>
          </wp:anchor>
        </w:drawing>
      </w:r>
      <w:r w:rsidR="00C8625F">
        <w:t xml:space="preserve">    </w:t>
      </w:r>
    </w:p>
    <w:p w:rsidR="00573837" w:rsidRPr="0083445A" w:rsidRDefault="0095536D" w:rsidP="004E4C9C">
      <w:r w:rsidRPr="0083445A">
        <w:t xml:space="preserve">Ieder mens heeft behoeften. Niet elke behoefte is even belangrijk. Er wordt onderscheid gemaakt tussen primaire behoefte en secundaire behoeften. </w:t>
      </w:r>
      <w:r w:rsidRPr="0083445A">
        <w:rPr>
          <w:b/>
        </w:rPr>
        <w:t>Primaire behoeften</w:t>
      </w:r>
      <w:r w:rsidRPr="0083445A">
        <w:t xml:space="preserve">, ook basisbehoeften genoemd, zijn de belangrijkste behoeften die de mens heeft om in leven te blijven. Denk hierbij aan eten, drinken, </w:t>
      </w:r>
      <w:r w:rsidR="00573837" w:rsidRPr="0083445A">
        <w:t>kleding en onderdak.</w:t>
      </w:r>
    </w:p>
    <w:p w:rsidR="00573837" w:rsidRPr="0083445A" w:rsidRDefault="00573837" w:rsidP="004E4C9C">
      <w:r w:rsidRPr="0083445A">
        <w:t xml:space="preserve">De minder noodzakelijke </w:t>
      </w:r>
      <w:r w:rsidRPr="0083445A">
        <w:rPr>
          <w:b/>
        </w:rPr>
        <w:t>secundaire behoeften</w:t>
      </w:r>
      <w:r w:rsidRPr="0083445A">
        <w:t>, ook luxe behoeften genoemd, maken het leven aangenamer</w:t>
      </w:r>
      <w:r w:rsidR="00C8625F">
        <w:t>,</w:t>
      </w:r>
      <w:r w:rsidRPr="0083445A">
        <w:t xml:space="preserve"> maar je zou ook zonder kunnen. Hoe meer behoeften je kunt vervullen, hoe hoger je </w:t>
      </w:r>
      <w:r w:rsidRPr="0083445A">
        <w:rPr>
          <w:b/>
        </w:rPr>
        <w:t>welvaart</w:t>
      </w:r>
      <w:r w:rsidRPr="0083445A">
        <w:t>.</w:t>
      </w:r>
      <w:r w:rsidR="00FF14B7" w:rsidRPr="0083445A">
        <w:t xml:space="preserve"> </w:t>
      </w:r>
    </w:p>
    <w:p w:rsidR="00573837" w:rsidRPr="0083445A" w:rsidRDefault="00573837" w:rsidP="004E4C9C">
      <w:pPr>
        <w:pStyle w:val="Kop1"/>
      </w:pPr>
      <w:r w:rsidRPr="0083445A">
        <w:t>Opdracht 1</w:t>
      </w:r>
    </w:p>
    <w:p w:rsidR="00573837" w:rsidRPr="0083445A" w:rsidRDefault="00AF63E7" w:rsidP="00AF63E7">
      <w:pPr>
        <w:pStyle w:val="Geenafstand"/>
        <w:rPr>
          <w:rFonts w:cs="Arial"/>
          <w:szCs w:val="24"/>
        </w:rPr>
      </w:pPr>
      <w:r w:rsidRPr="0083445A">
        <w:rPr>
          <w:rFonts w:cs="Arial"/>
          <w:szCs w:val="24"/>
        </w:rPr>
        <w:t>Neem de tabel over en z</w:t>
      </w:r>
      <w:r w:rsidR="00573837" w:rsidRPr="0083445A">
        <w:rPr>
          <w:rFonts w:cs="Arial"/>
          <w:szCs w:val="24"/>
        </w:rPr>
        <w:t>et de onderstaan</w:t>
      </w:r>
      <w:r w:rsidR="00303AB0" w:rsidRPr="0083445A">
        <w:rPr>
          <w:rFonts w:cs="Arial"/>
          <w:szCs w:val="24"/>
        </w:rPr>
        <w:t>de producten in de juiste kolom:</w:t>
      </w:r>
      <w:r w:rsidR="0083445A">
        <w:rPr>
          <w:rFonts w:cs="Arial"/>
          <w:szCs w:val="24"/>
        </w:rPr>
        <w:t xml:space="preserve"> </w:t>
      </w:r>
      <w:r w:rsidR="00573837" w:rsidRPr="0083445A">
        <w:rPr>
          <w:rFonts w:cs="Arial"/>
          <w:szCs w:val="24"/>
        </w:rPr>
        <w:t>jas, melk, fiets, appartement, telefoon, boek, potlood</w:t>
      </w:r>
    </w:p>
    <w:p w:rsidR="00AF63E7" w:rsidRPr="0083445A" w:rsidRDefault="00AF63E7" w:rsidP="00AF63E7">
      <w:pPr>
        <w:pStyle w:val="Geenafstand"/>
        <w:rPr>
          <w:rFonts w:cs="Arial"/>
          <w:szCs w:val="24"/>
        </w:rPr>
      </w:pPr>
    </w:p>
    <w:tbl>
      <w:tblPr>
        <w:tblStyle w:val="Tabelraster"/>
        <w:tblW w:w="0" w:type="auto"/>
        <w:tblLook w:val="04A0" w:firstRow="1" w:lastRow="0" w:firstColumn="1" w:lastColumn="0" w:noHBand="0" w:noVBand="1"/>
      </w:tblPr>
      <w:tblGrid>
        <w:gridCol w:w="3878"/>
        <w:gridCol w:w="3878"/>
      </w:tblGrid>
      <w:tr w:rsidR="00AF63E7" w:rsidRPr="0083445A" w:rsidTr="00822015">
        <w:trPr>
          <w:trHeight w:val="437"/>
        </w:trPr>
        <w:tc>
          <w:tcPr>
            <w:tcW w:w="3878" w:type="dxa"/>
            <w:shd w:val="clear" w:color="auto" w:fill="DDC1E3" w:themeFill="accent2" w:themeFillTint="66"/>
          </w:tcPr>
          <w:p w:rsidR="00AF63E7" w:rsidRPr="00822015" w:rsidRDefault="00AF63E7" w:rsidP="00822015">
            <w:pPr>
              <w:ind w:right="118"/>
              <w:jc w:val="center"/>
            </w:pPr>
            <w:r w:rsidRPr="00822015">
              <w:t>primaire behoeften</w:t>
            </w:r>
          </w:p>
        </w:tc>
        <w:tc>
          <w:tcPr>
            <w:tcW w:w="3878" w:type="dxa"/>
            <w:shd w:val="clear" w:color="auto" w:fill="DDC1E3" w:themeFill="accent2" w:themeFillTint="66"/>
          </w:tcPr>
          <w:p w:rsidR="00AF63E7" w:rsidRPr="00822015" w:rsidRDefault="00AF63E7" w:rsidP="00822015">
            <w:pPr>
              <w:ind w:right="169"/>
              <w:jc w:val="center"/>
            </w:pPr>
            <w:r w:rsidRPr="00822015">
              <w:t>secundaire behoeften</w:t>
            </w:r>
          </w:p>
        </w:tc>
      </w:tr>
      <w:tr w:rsidR="00AF63E7" w:rsidRPr="0083445A" w:rsidTr="00822015">
        <w:trPr>
          <w:trHeight w:val="336"/>
        </w:trPr>
        <w:tc>
          <w:tcPr>
            <w:tcW w:w="3878" w:type="dxa"/>
          </w:tcPr>
          <w:p w:rsidR="00AF63E7" w:rsidRPr="0083445A" w:rsidRDefault="00AF63E7" w:rsidP="004E4C9C"/>
        </w:tc>
        <w:tc>
          <w:tcPr>
            <w:tcW w:w="3878" w:type="dxa"/>
          </w:tcPr>
          <w:p w:rsidR="00AF63E7" w:rsidRPr="0083445A" w:rsidRDefault="00AF63E7" w:rsidP="004E4C9C"/>
        </w:tc>
      </w:tr>
      <w:tr w:rsidR="00AF63E7" w:rsidRPr="0083445A" w:rsidTr="00822015">
        <w:trPr>
          <w:trHeight w:val="355"/>
        </w:trPr>
        <w:tc>
          <w:tcPr>
            <w:tcW w:w="3878" w:type="dxa"/>
          </w:tcPr>
          <w:p w:rsidR="00AF63E7" w:rsidRPr="0083445A" w:rsidRDefault="00AF63E7" w:rsidP="004E4C9C"/>
        </w:tc>
        <w:tc>
          <w:tcPr>
            <w:tcW w:w="3878" w:type="dxa"/>
          </w:tcPr>
          <w:p w:rsidR="00AF63E7" w:rsidRPr="0083445A" w:rsidRDefault="00AF63E7" w:rsidP="004E4C9C"/>
        </w:tc>
      </w:tr>
      <w:tr w:rsidR="00AF63E7" w:rsidRPr="0083445A" w:rsidTr="00822015">
        <w:trPr>
          <w:trHeight w:val="336"/>
        </w:trPr>
        <w:tc>
          <w:tcPr>
            <w:tcW w:w="3878" w:type="dxa"/>
          </w:tcPr>
          <w:p w:rsidR="00AF63E7" w:rsidRPr="0083445A" w:rsidRDefault="00AF63E7" w:rsidP="004E4C9C"/>
        </w:tc>
        <w:tc>
          <w:tcPr>
            <w:tcW w:w="3878" w:type="dxa"/>
          </w:tcPr>
          <w:p w:rsidR="00AF63E7" w:rsidRPr="0083445A" w:rsidRDefault="00AF63E7" w:rsidP="004E4C9C"/>
        </w:tc>
      </w:tr>
      <w:tr w:rsidR="00AF63E7" w:rsidRPr="0083445A" w:rsidTr="00822015">
        <w:trPr>
          <w:trHeight w:val="355"/>
        </w:trPr>
        <w:tc>
          <w:tcPr>
            <w:tcW w:w="3878" w:type="dxa"/>
          </w:tcPr>
          <w:p w:rsidR="00AF63E7" w:rsidRPr="0083445A" w:rsidRDefault="00AF63E7" w:rsidP="004E4C9C"/>
        </w:tc>
        <w:tc>
          <w:tcPr>
            <w:tcW w:w="3878" w:type="dxa"/>
          </w:tcPr>
          <w:p w:rsidR="00AF63E7" w:rsidRPr="0083445A" w:rsidRDefault="00AF63E7" w:rsidP="004E4C9C"/>
        </w:tc>
      </w:tr>
    </w:tbl>
    <w:p w:rsidR="00AF63E7" w:rsidRPr="0083445A" w:rsidRDefault="00AF63E7" w:rsidP="004E4C9C"/>
    <w:p w:rsidR="00AF63E7" w:rsidRPr="0083445A" w:rsidRDefault="00AF63E7" w:rsidP="004E4C9C">
      <w:pPr>
        <w:pStyle w:val="Kop1"/>
      </w:pPr>
      <w:r w:rsidRPr="0083445A">
        <w:t>Opdracht 2</w:t>
      </w:r>
    </w:p>
    <w:p w:rsidR="00AF63E7" w:rsidRPr="0083445A" w:rsidRDefault="009D0553" w:rsidP="00AF63E7">
      <w:pPr>
        <w:pStyle w:val="Geenafstand"/>
        <w:rPr>
          <w:rFonts w:cs="Arial"/>
          <w:szCs w:val="24"/>
        </w:rPr>
      </w:pPr>
      <w:r w:rsidRPr="0083445A">
        <w:rPr>
          <w:rFonts w:cs="Arial"/>
          <w:szCs w:val="24"/>
        </w:rPr>
        <w:t>P</w:t>
      </w:r>
      <w:r w:rsidR="00AF63E7" w:rsidRPr="0083445A">
        <w:rPr>
          <w:rFonts w:cs="Arial"/>
          <w:szCs w:val="24"/>
        </w:rPr>
        <w:t>rimaire behoeften wordt ook wel … genoemd.</w:t>
      </w:r>
    </w:p>
    <w:p w:rsidR="00AF63E7" w:rsidRPr="0083445A" w:rsidRDefault="0083445A" w:rsidP="00AF63E7">
      <w:pPr>
        <w:pStyle w:val="Geenafstand"/>
        <w:rPr>
          <w:rFonts w:cs="Arial"/>
          <w:szCs w:val="24"/>
        </w:rPr>
      </w:pPr>
      <w:r>
        <w:rPr>
          <w:rFonts w:cs="Arial"/>
          <w:noProof/>
          <w:szCs w:val="24"/>
          <w:lang w:eastAsia="nl-NL"/>
        </w:rPr>
        <w:drawing>
          <wp:anchor distT="0" distB="0" distL="114300" distR="114300" simplePos="0" relativeHeight="251658240" behindDoc="1" locked="0" layoutInCell="1" allowOverlap="1">
            <wp:simplePos x="0" y="0"/>
            <wp:positionH relativeFrom="column">
              <wp:posOffset>3401695</wp:posOffset>
            </wp:positionH>
            <wp:positionV relativeFrom="paragraph">
              <wp:posOffset>40640</wp:posOffset>
            </wp:positionV>
            <wp:extent cx="2854960" cy="3268345"/>
            <wp:effectExtent l="19050" t="0" r="2540" b="0"/>
            <wp:wrapTight wrapText="bothSides">
              <wp:wrapPolygon edited="0">
                <wp:start x="-144" y="0"/>
                <wp:lineTo x="-144" y="21529"/>
                <wp:lineTo x="21619" y="21529"/>
                <wp:lineTo x="21619" y="0"/>
                <wp:lineTo x="-144" y="0"/>
              </wp:wrapPolygon>
            </wp:wrapTight>
            <wp:docPr id="4" name="Afbeelding 1" descr="http://www.getthatshoe.nl/2013/apr/wk3/BijeKor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etthatshoe.nl/2013/apr/wk3/BijeKorting.png"/>
                    <pic:cNvPicPr>
                      <a:picLocks noChangeAspect="1" noChangeArrowheads="1"/>
                    </pic:cNvPicPr>
                  </pic:nvPicPr>
                  <pic:blipFill>
                    <a:blip r:embed="rId9" cstate="print"/>
                    <a:srcRect/>
                    <a:stretch>
                      <a:fillRect/>
                    </a:stretch>
                  </pic:blipFill>
                  <pic:spPr bwMode="auto">
                    <a:xfrm>
                      <a:off x="0" y="0"/>
                      <a:ext cx="2854960" cy="3268345"/>
                    </a:xfrm>
                    <a:prstGeom prst="rect">
                      <a:avLst/>
                    </a:prstGeom>
                    <a:noFill/>
                    <a:ln w="9525">
                      <a:noFill/>
                      <a:miter lim="800000"/>
                      <a:headEnd/>
                      <a:tailEnd/>
                    </a:ln>
                  </pic:spPr>
                </pic:pic>
              </a:graphicData>
            </a:graphic>
          </wp:anchor>
        </w:drawing>
      </w:r>
      <w:r w:rsidR="00AF63E7" w:rsidRPr="0083445A">
        <w:rPr>
          <w:rFonts w:cs="Arial"/>
          <w:szCs w:val="24"/>
        </w:rPr>
        <w:t>Welk woord hoort op de stippellijn te staan?</w:t>
      </w:r>
    </w:p>
    <w:p w:rsidR="00AF63E7" w:rsidRPr="0083445A" w:rsidRDefault="00AF63E7" w:rsidP="00AF63E7">
      <w:pPr>
        <w:pStyle w:val="Geenafstand"/>
        <w:ind w:firstLine="284"/>
        <w:rPr>
          <w:rFonts w:cs="Arial"/>
          <w:szCs w:val="24"/>
        </w:rPr>
      </w:pPr>
      <w:r w:rsidRPr="0083445A">
        <w:rPr>
          <w:rFonts w:cs="Arial"/>
          <w:b/>
          <w:color w:val="5A2C64" w:themeColor="accent2" w:themeShade="80"/>
          <w:szCs w:val="24"/>
        </w:rPr>
        <w:t>A</w:t>
      </w:r>
      <w:r w:rsidRPr="0083445A">
        <w:rPr>
          <w:rFonts w:cs="Arial"/>
          <w:szCs w:val="24"/>
        </w:rPr>
        <w:tab/>
        <w:t>basisbehoeften</w:t>
      </w:r>
    </w:p>
    <w:p w:rsidR="00AF63E7" w:rsidRPr="0083445A" w:rsidRDefault="00AF63E7" w:rsidP="00AF63E7">
      <w:pPr>
        <w:pStyle w:val="Geenafstand"/>
        <w:ind w:firstLine="284"/>
        <w:rPr>
          <w:rFonts w:cs="Arial"/>
          <w:szCs w:val="24"/>
        </w:rPr>
      </w:pPr>
      <w:r w:rsidRPr="0083445A">
        <w:rPr>
          <w:rFonts w:cs="Arial"/>
          <w:b/>
          <w:color w:val="5A2C64" w:themeColor="accent2" w:themeShade="80"/>
          <w:szCs w:val="24"/>
        </w:rPr>
        <w:t>B</w:t>
      </w:r>
      <w:r w:rsidRPr="0083445A">
        <w:rPr>
          <w:rFonts w:cs="Arial"/>
          <w:szCs w:val="24"/>
        </w:rPr>
        <w:tab/>
      </w:r>
      <w:r w:rsidR="00C8625F">
        <w:rPr>
          <w:rFonts w:cs="Arial"/>
          <w:szCs w:val="24"/>
        </w:rPr>
        <w:t>l</w:t>
      </w:r>
      <w:r w:rsidRPr="0083445A">
        <w:rPr>
          <w:rFonts w:cs="Arial"/>
          <w:szCs w:val="24"/>
        </w:rPr>
        <w:t>uxe behoeften</w:t>
      </w:r>
    </w:p>
    <w:p w:rsidR="00AF63E7" w:rsidRPr="0083445A" w:rsidRDefault="00AF63E7" w:rsidP="00AF63E7">
      <w:pPr>
        <w:pStyle w:val="Geenafstand"/>
        <w:ind w:firstLine="284"/>
        <w:rPr>
          <w:rFonts w:cs="Arial"/>
          <w:szCs w:val="24"/>
        </w:rPr>
      </w:pPr>
      <w:r w:rsidRPr="0083445A">
        <w:rPr>
          <w:rFonts w:cs="Arial"/>
          <w:b/>
          <w:color w:val="5A2C64" w:themeColor="accent2" w:themeShade="80"/>
          <w:szCs w:val="24"/>
        </w:rPr>
        <w:t>C</w:t>
      </w:r>
      <w:r w:rsidRPr="0083445A">
        <w:rPr>
          <w:rFonts w:cs="Arial"/>
          <w:color w:val="5A2C64" w:themeColor="accent2" w:themeShade="80"/>
          <w:szCs w:val="24"/>
        </w:rPr>
        <w:tab/>
      </w:r>
      <w:r w:rsidRPr="0083445A">
        <w:rPr>
          <w:rFonts w:cs="Arial"/>
          <w:szCs w:val="24"/>
        </w:rPr>
        <w:t>levensbehoeften</w:t>
      </w:r>
    </w:p>
    <w:p w:rsidR="00AF63E7" w:rsidRPr="0083445A" w:rsidRDefault="00AF63E7" w:rsidP="00AF63E7">
      <w:pPr>
        <w:pStyle w:val="Geenafstand"/>
        <w:ind w:firstLine="284"/>
        <w:rPr>
          <w:rFonts w:cs="Arial"/>
          <w:szCs w:val="24"/>
        </w:rPr>
      </w:pPr>
      <w:r w:rsidRPr="0083445A">
        <w:rPr>
          <w:rFonts w:cs="Arial"/>
          <w:b/>
          <w:color w:val="5A2C64" w:themeColor="accent2" w:themeShade="80"/>
          <w:szCs w:val="24"/>
        </w:rPr>
        <w:t>D</w:t>
      </w:r>
      <w:r w:rsidRPr="0083445A">
        <w:rPr>
          <w:rFonts w:cs="Arial"/>
          <w:szCs w:val="24"/>
        </w:rPr>
        <w:tab/>
        <w:t>overlevingsbehoeften</w:t>
      </w:r>
    </w:p>
    <w:p w:rsidR="009D0553" w:rsidRPr="0083445A" w:rsidRDefault="009D0553" w:rsidP="009D0553">
      <w:pPr>
        <w:pStyle w:val="Geenafstand"/>
        <w:rPr>
          <w:rFonts w:cs="Arial"/>
          <w:szCs w:val="24"/>
        </w:rPr>
      </w:pPr>
    </w:p>
    <w:p w:rsidR="009D0553" w:rsidRPr="0083445A" w:rsidRDefault="009D0553" w:rsidP="004E4C9C">
      <w:pPr>
        <w:pStyle w:val="Kop1"/>
      </w:pPr>
      <w:r w:rsidRPr="0083445A">
        <w:t>Opdracht 3</w:t>
      </w:r>
    </w:p>
    <w:p w:rsidR="009D0553" w:rsidRPr="0083445A" w:rsidRDefault="009D0553" w:rsidP="009D0553">
      <w:pPr>
        <w:pStyle w:val="Geenafstand"/>
        <w:rPr>
          <w:rFonts w:cs="Arial"/>
          <w:szCs w:val="24"/>
        </w:rPr>
      </w:pPr>
      <w:r w:rsidRPr="0083445A">
        <w:rPr>
          <w:rFonts w:cs="Arial"/>
          <w:szCs w:val="24"/>
        </w:rPr>
        <w:t xml:space="preserve">Behoort de foto hiernaast tot de primaire of secundaire behoeften? </w:t>
      </w:r>
    </w:p>
    <w:p w:rsidR="009D0553" w:rsidRPr="0083445A" w:rsidRDefault="009D0553" w:rsidP="009D0553">
      <w:pPr>
        <w:pStyle w:val="Geenafstand"/>
        <w:rPr>
          <w:rFonts w:cs="Arial"/>
          <w:szCs w:val="24"/>
        </w:rPr>
      </w:pPr>
      <w:r w:rsidRPr="0083445A">
        <w:rPr>
          <w:rFonts w:cs="Arial"/>
          <w:szCs w:val="24"/>
        </w:rPr>
        <w:t xml:space="preserve">Verklaar je antwoord. </w:t>
      </w:r>
    </w:p>
    <w:p w:rsidR="00AF63E7" w:rsidRPr="0083445A" w:rsidRDefault="00AF63E7" w:rsidP="00AF63E7">
      <w:pPr>
        <w:pStyle w:val="Geenafstand"/>
        <w:ind w:firstLine="284"/>
        <w:rPr>
          <w:rFonts w:cs="Arial"/>
          <w:szCs w:val="24"/>
        </w:rPr>
      </w:pPr>
    </w:p>
    <w:p w:rsidR="00AF63E7" w:rsidRPr="0083445A" w:rsidRDefault="00AF63E7" w:rsidP="00AF63E7">
      <w:pPr>
        <w:pStyle w:val="Geenafstand"/>
        <w:rPr>
          <w:rFonts w:cs="Arial"/>
          <w:szCs w:val="24"/>
        </w:rPr>
      </w:pPr>
    </w:p>
    <w:p w:rsidR="00F20766" w:rsidRPr="0083445A" w:rsidRDefault="00F20766" w:rsidP="004E4C9C">
      <w:r w:rsidRPr="0083445A">
        <w:br w:type="page"/>
      </w:r>
    </w:p>
    <w:p w:rsidR="00FF14B7" w:rsidRPr="0083445A" w:rsidRDefault="00AF63E7" w:rsidP="004E4C9C">
      <w:r w:rsidRPr="0083445A">
        <w:lastRenderedPageBreak/>
        <w:t>Om in je behoeften te kunnen voorzien</w:t>
      </w:r>
      <w:r w:rsidR="00C8625F">
        <w:t>,</w:t>
      </w:r>
      <w:r w:rsidR="006A0E14">
        <w:t xml:space="preserve"> zal je </w:t>
      </w:r>
      <w:r w:rsidRPr="0083445A">
        <w:t xml:space="preserve">een inkomen moeten hebben. De meeste mensen hebben een inkomen uit arbeid. Je levert een dienst voor je werkgever. In ruil voor je geleverde arbeid ontvang je loon. Loon is dus de vergoeding voor </w:t>
      </w:r>
      <w:r w:rsidRPr="0083445A">
        <w:rPr>
          <w:b/>
        </w:rPr>
        <w:t>arbeid</w:t>
      </w:r>
      <w:r w:rsidRPr="0083445A">
        <w:t xml:space="preserve">. Je kunt ook inkomen hebben </w:t>
      </w:r>
      <w:r w:rsidRPr="0083445A">
        <w:rPr>
          <w:b/>
        </w:rPr>
        <w:t>uit bezit</w:t>
      </w:r>
      <w:r w:rsidRPr="0083445A">
        <w:t xml:space="preserve">. Zo kun je je huis beschikbaar stellen aan een ander. Deze persoon betaalt jou dan huur. Ook kun je geld uitlenen. De vergoeding hiervoor noem je rente. Een bijzondere vergoeding is pacht. Dit krijg je, als je een stuk land verhuurt aan een boer. Pacht is dus eigenlijk de huurprijs van grond. Ook zijn er mensen die een eigen bedrijf hebben. Ze krijgen geen loon voor hun werk. De eigenaren van een bedrijf leven van de winst. </w:t>
      </w:r>
      <w:r w:rsidR="00165B28" w:rsidRPr="0083445A">
        <w:t>De vergoedingen huur, rente, pacht en winst noem je inkomen uit bezit. In Nederland is het</w:t>
      </w:r>
      <w:r w:rsidR="00C8625F">
        <w:t xml:space="preserve"> zo geregeld dat er niemand hoeft te</w:t>
      </w:r>
      <w:r w:rsidR="00165B28" w:rsidRPr="0083445A">
        <w:t xml:space="preserve"> leven in armoede. Mensen zonder inkomen krijgen een uitkering. Is je inkomen laag</w:t>
      </w:r>
      <w:r w:rsidR="00C8625F">
        <w:t>,</w:t>
      </w:r>
      <w:r w:rsidR="00165B28" w:rsidRPr="0083445A">
        <w:t xml:space="preserve"> dan kun j</w:t>
      </w:r>
      <w:r w:rsidR="00C8625F">
        <w:t>e in aanmerking komen voor</w:t>
      </w:r>
      <w:r w:rsidR="00165B28" w:rsidRPr="0083445A">
        <w:t xml:space="preserve"> verschillende toeslagen. Voorbeelden hiervan zijn huurtoeslag en z</w:t>
      </w:r>
      <w:r w:rsidR="009D0553" w:rsidRPr="0083445A">
        <w:t>org</w:t>
      </w:r>
      <w:r w:rsidR="00165B28" w:rsidRPr="0083445A">
        <w:t xml:space="preserve">toeslag. Als je in eerste instantie niet voor je eigen inkomen kunt zorgen, dan neemt de overheid deze taak over. Vandaar ook de naam </w:t>
      </w:r>
      <w:r w:rsidR="00165B28" w:rsidRPr="0083445A">
        <w:rPr>
          <w:b/>
        </w:rPr>
        <w:t>secundair inkomen</w:t>
      </w:r>
      <w:r w:rsidR="00165B28" w:rsidRPr="0083445A">
        <w:t xml:space="preserve">. </w:t>
      </w:r>
    </w:p>
    <w:p w:rsidR="00FF14B7" w:rsidRPr="0083445A" w:rsidRDefault="00FF14B7" w:rsidP="004E4C9C"/>
    <w:p w:rsidR="00300623" w:rsidRPr="0083445A" w:rsidRDefault="00BE0B82" w:rsidP="004E4C9C">
      <w:r w:rsidRPr="0083445A">
        <w:rPr>
          <w:noProof/>
          <w:lang w:eastAsia="nl-NL"/>
        </w:rPr>
        <w:drawing>
          <wp:inline distT="0" distB="0" distL="0" distR="0">
            <wp:extent cx="6186791" cy="3015980"/>
            <wp:effectExtent l="0" t="19050" r="0" b="0"/>
            <wp:docPr id="3"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83445A" w:rsidRDefault="0083445A" w:rsidP="004E4C9C">
      <w:pPr>
        <w:rPr>
          <w:rFonts w:eastAsiaTheme="majorEastAsia"/>
          <w:color w:val="892D4D" w:themeColor="accent1" w:themeShade="BF"/>
        </w:rPr>
      </w:pPr>
      <w:r>
        <w:br w:type="page"/>
      </w:r>
    </w:p>
    <w:p w:rsidR="00BE0B82" w:rsidRPr="0083445A" w:rsidRDefault="00BE0B82" w:rsidP="004E4C9C">
      <w:pPr>
        <w:pStyle w:val="Kop1"/>
      </w:pPr>
      <w:r w:rsidRPr="0083445A">
        <w:lastRenderedPageBreak/>
        <w:t xml:space="preserve">Opdracht </w:t>
      </w:r>
      <w:r w:rsidR="00FF14B7" w:rsidRPr="0083445A">
        <w:t>4</w:t>
      </w:r>
    </w:p>
    <w:p w:rsidR="00BE0B82" w:rsidRPr="0083445A" w:rsidRDefault="00BE0B82" w:rsidP="004E4C9C">
      <w:r w:rsidRPr="0083445A">
        <w:t>Gebruik de tekst voor het invullen</w:t>
      </w:r>
      <w:r w:rsidR="00303AB0" w:rsidRPr="0083445A">
        <w:t xml:space="preserve"> van de juiste woorden. Neem de</w:t>
      </w:r>
      <w:r w:rsidRPr="0083445A">
        <w:t xml:space="preserve"> cijfe</w:t>
      </w:r>
      <w:r w:rsidR="00303AB0" w:rsidRPr="0083445A">
        <w:t>rs</w:t>
      </w:r>
      <w:r w:rsidRPr="0083445A">
        <w:t xml:space="preserve"> over in je sch</w:t>
      </w:r>
      <w:r w:rsidR="00303AB0" w:rsidRPr="0083445A">
        <w:t>rift en schrijf daarachter de</w:t>
      </w:r>
      <w:r w:rsidRPr="0083445A">
        <w:t xml:space="preserve"> gevonden woord</w:t>
      </w:r>
      <w:r w:rsidR="00303AB0" w:rsidRPr="0083445A">
        <w:t>en</w:t>
      </w:r>
      <w:r w:rsidRPr="0083445A">
        <w:t>.</w:t>
      </w:r>
    </w:p>
    <w:p w:rsidR="00BE0B82" w:rsidRPr="0083445A" w:rsidRDefault="00BE0B82" w:rsidP="00BE0B82">
      <w:pPr>
        <w:pStyle w:val="Geenafstand"/>
        <w:rPr>
          <w:rFonts w:cs="Arial"/>
          <w:szCs w:val="24"/>
        </w:rPr>
      </w:pPr>
      <w:r w:rsidRPr="0083445A">
        <w:rPr>
          <w:rFonts w:cs="Arial"/>
          <w:szCs w:val="24"/>
        </w:rPr>
        <w:t xml:space="preserve">De meeste mensen hebben een inkomen uit </w:t>
      </w:r>
      <w:r w:rsidRPr="0083445A">
        <w:rPr>
          <w:rFonts w:cs="Arial"/>
          <w:szCs w:val="24"/>
          <w:highlight w:val="darkMagenta"/>
        </w:rPr>
        <w:t>…1…</w:t>
      </w:r>
      <w:r w:rsidRPr="0083445A">
        <w:rPr>
          <w:rFonts w:cs="Arial"/>
          <w:szCs w:val="24"/>
        </w:rPr>
        <w:t xml:space="preserve">. Naast het inkomen uit bezit hoort dit tot het </w:t>
      </w:r>
      <w:r w:rsidRPr="0083445A">
        <w:rPr>
          <w:rFonts w:cs="Arial"/>
          <w:szCs w:val="24"/>
          <w:highlight w:val="darkMagenta"/>
        </w:rPr>
        <w:t>…2…</w:t>
      </w:r>
      <w:r w:rsidRPr="0083445A">
        <w:rPr>
          <w:rFonts w:cs="Arial"/>
          <w:szCs w:val="24"/>
        </w:rPr>
        <w:t xml:space="preserve">. Als je geld op de bank zet dan ontvang je </w:t>
      </w:r>
      <w:r w:rsidRPr="0083445A">
        <w:rPr>
          <w:rFonts w:cs="Arial"/>
          <w:szCs w:val="24"/>
          <w:highlight w:val="darkMagenta"/>
        </w:rPr>
        <w:t>…3…</w:t>
      </w:r>
      <w:r w:rsidRPr="0083445A">
        <w:rPr>
          <w:rFonts w:cs="Arial"/>
          <w:szCs w:val="24"/>
        </w:rPr>
        <w:t xml:space="preserve">. Pacht is de vergoeding voor het beschikbaar stellen van </w:t>
      </w:r>
      <w:r w:rsidRPr="0083445A">
        <w:rPr>
          <w:rFonts w:cs="Arial"/>
          <w:szCs w:val="24"/>
          <w:highlight w:val="darkMagenta"/>
        </w:rPr>
        <w:t>…4…</w:t>
      </w:r>
      <w:r w:rsidRPr="0083445A">
        <w:rPr>
          <w:rFonts w:cs="Arial"/>
          <w:szCs w:val="24"/>
        </w:rPr>
        <w:t>. Eigenaren van een bedrijf nemen een risico</w:t>
      </w:r>
      <w:r w:rsidR="00C8625F">
        <w:rPr>
          <w:rFonts w:cs="Arial"/>
          <w:szCs w:val="24"/>
        </w:rPr>
        <w:t>,</w:t>
      </w:r>
      <w:r w:rsidRPr="0083445A">
        <w:rPr>
          <w:rFonts w:cs="Arial"/>
          <w:szCs w:val="24"/>
        </w:rPr>
        <w:t xml:space="preserve"> het kan namelijk slecht gaan met een bedrijf. Dan heb je ook geen inkomen. Hopelijk blijft er aan het einde van de maand voldoende </w:t>
      </w:r>
      <w:r w:rsidRPr="0083445A">
        <w:rPr>
          <w:rFonts w:cs="Arial"/>
          <w:szCs w:val="24"/>
          <w:highlight w:val="darkMagenta"/>
        </w:rPr>
        <w:t>…5…</w:t>
      </w:r>
      <w:r w:rsidRPr="0083445A">
        <w:rPr>
          <w:rFonts w:cs="Arial"/>
          <w:szCs w:val="24"/>
        </w:rPr>
        <w:t xml:space="preserve"> over. Mocht je niet in staat zijn om een inkomen te krijgen dan krijg je een </w:t>
      </w:r>
      <w:r w:rsidRPr="0083445A">
        <w:rPr>
          <w:rFonts w:cs="Arial"/>
          <w:szCs w:val="24"/>
          <w:highlight w:val="darkMagenta"/>
        </w:rPr>
        <w:t>…6…</w:t>
      </w:r>
      <w:r w:rsidRPr="0083445A">
        <w:rPr>
          <w:rFonts w:cs="Arial"/>
          <w:szCs w:val="24"/>
        </w:rPr>
        <w:t xml:space="preserve">. Samen met bijvoorbeeld de huurtoeslag en </w:t>
      </w:r>
      <w:r w:rsidRPr="0083445A">
        <w:rPr>
          <w:rFonts w:cs="Arial"/>
          <w:szCs w:val="24"/>
          <w:highlight w:val="darkMagenta"/>
        </w:rPr>
        <w:t>…7…</w:t>
      </w:r>
      <w:r w:rsidRPr="0083445A">
        <w:rPr>
          <w:rFonts w:cs="Arial"/>
          <w:szCs w:val="24"/>
        </w:rPr>
        <w:t xml:space="preserve"> noem je dit het </w:t>
      </w:r>
      <w:r w:rsidRPr="0083445A">
        <w:rPr>
          <w:rFonts w:cs="Arial"/>
          <w:szCs w:val="24"/>
          <w:highlight w:val="darkMagenta"/>
        </w:rPr>
        <w:t>…8…</w:t>
      </w:r>
      <w:r w:rsidRPr="0083445A">
        <w:rPr>
          <w:rFonts w:cs="Arial"/>
          <w:szCs w:val="24"/>
        </w:rPr>
        <w:t>.</w:t>
      </w:r>
    </w:p>
    <w:p w:rsidR="00FF14B7" w:rsidRPr="0083445A" w:rsidRDefault="00FF14B7" w:rsidP="004E4C9C">
      <w:pPr>
        <w:pStyle w:val="Kop1"/>
      </w:pPr>
      <w:r w:rsidRPr="0083445A">
        <w:t>Opdracht 5</w:t>
      </w:r>
    </w:p>
    <w:p w:rsidR="00FF14B7" w:rsidRPr="0083445A" w:rsidRDefault="00FF14B7" w:rsidP="00BE0B82">
      <w:pPr>
        <w:pStyle w:val="Geenafstand"/>
        <w:rPr>
          <w:rFonts w:cs="Arial"/>
          <w:szCs w:val="24"/>
        </w:rPr>
      </w:pPr>
      <w:r w:rsidRPr="0083445A">
        <w:rPr>
          <w:rFonts w:cs="Arial"/>
          <w:szCs w:val="24"/>
        </w:rPr>
        <w:t>Bij welke inkomensvorm hoort rente?</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A</w:t>
      </w:r>
      <w:r w:rsidRPr="0083445A">
        <w:rPr>
          <w:rFonts w:cs="Arial"/>
          <w:szCs w:val="24"/>
        </w:rPr>
        <w:tab/>
        <w:t>Kapitaal</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B</w:t>
      </w:r>
      <w:r w:rsidRPr="0083445A">
        <w:rPr>
          <w:rFonts w:cs="Arial"/>
          <w:szCs w:val="24"/>
        </w:rPr>
        <w:tab/>
        <w:t>Arbeid</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C</w:t>
      </w:r>
      <w:r w:rsidRPr="0083445A">
        <w:rPr>
          <w:rFonts w:cs="Arial"/>
          <w:szCs w:val="24"/>
        </w:rPr>
        <w:tab/>
        <w:t>Natuur</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D</w:t>
      </w:r>
      <w:r w:rsidRPr="0083445A">
        <w:rPr>
          <w:rFonts w:cs="Arial"/>
          <w:szCs w:val="24"/>
        </w:rPr>
        <w:tab/>
        <w:t>Ondernemerschap</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E</w:t>
      </w:r>
      <w:r w:rsidRPr="0083445A">
        <w:rPr>
          <w:rFonts w:cs="Arial"/>
          <w:szCs w:val="24"/>
        </w:rPr>
        <w:tab/>
        <w:t>Overdrachtsinkomen</w:t>
      </w:r>
    </w:p>
    <w:p w:rsidR="00FF14B7" w:rsidRPr="0083445A" w:rsidRDefault="00FF14B7" w:rsidP="004E4C9C">
      <w:pPr>
        <w:pStyle w:val="Kop1"/>
      </w:pPr>
      <w:r w:rsidRPr="0083445A">
        <w:t>Opdracht 6</w:t>
      </w:r>
    </w:p>
    <w:p w:rsidR="00FF14B7" w:rsidRPr="0083445A" w:rsidRDefault="00FF14B7" w:rsidP="00BE0B82">
      <w:pPr>
        <w:pStyle w:val="Geenafstand"/>
        <w:rPr>
          <w:rFonts w:cs="Arial"/>
          <w:szCs w:val="24"/>
        </w:rPr>
      </w:pPr>
      <w:r w:rsidRPr="0083445A">
        <w:rPr>
          <w:rFonts w:cs="Arial"/>
          <w:szCs w:val="24"/>
        </w:rPr>
        <w:t>Welke vergoeding ontvangt de eigenaar van een bedrijf?</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A</w:t>
      </w:r>
      <w:r w:rsidRPr="0083445A">
        <w:rPr>
          <w:rFonts w:cs="Arial"/>
          <w:szCs w:val="24"/>
        </w:rPr>
        <w:tab/>
        <w:t>Huur</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B</w:t>
      </w:r>
      <w:r w:rsidRPr="0083445A">
        <w:rPr>
          <w:rFonts w:cs="Arial"/>
          <w:szCs w:val="24"/>
        </w:rPr>
        <w:tab/>
        <w:t>Toeslagen</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C</w:t>
      </w:r>
      <w:r w:rsidRPr="0083445A">
        <w:rPr>
          <w:rFonts w:cs="Arial"/>
          <w:szCs w:val="24"/>
        </w:rPr>
        <w:tab/>
        <w:t>Winst</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D</w:t>
      </w:r>
      <w:r w:rsidRPr="0083445A">
        <w:rPr>
          <w:rFonts w:cs="Arial"/>
          <w:szCs w:val="24"/>
        </w:rPr>
        <w:tab/>
        <w:t>Pacht</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E</w:t>
      </w:r>
      <w:r w:rsidRPr="0083445A">
        <w:rPr>
          <w:rFonts w:cs="Arial"/>
          <w:szCs w:val="24"/>
        </w:rPr>
        <w:tab/>
        <w:t>Loon</w:t>
      </w:r>
    </w:p>
    <w:p w:rsidR="00FF14B7" w:rsidRPr="0083445A" w:rsidRDefault="00FF14B7" w:rsidP="004E4C9C">
      <w:pPr>
        <w:pStyle w:val="Kop1"/>
      </w:pPr>
      <w:r w:rsidRPr="0083445A">
        <w:t>Opdracht 7</w:t>
      </w:r>
    </w:p>
    <w:p w:rsidR="00FF14B7" w:rsidRPr="0083445A" w:rsidRDefault="00FF14B7" w:rsidP="00BE0B82">
      <w:pPr>
        <w:pStyle w:val="Geenafstand"/>
        <w:rPr>
          <w:rFonts w:cs="Arial"/>
          <w:szCs w:val="24"/>
        </w:rPr>
      </w:pPr>
      <w:r w:rsidRPr="0083445A">
        <w:rPr>
          <w:rFonts w:cs="Arial"/>
          <w:szCs w:val="24"/>
        </w:rPr>
        <w:t>Wat is geen inkomen uit bezit?</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A</w:t>
      </w:r>
      <w:r w:rsidRPr="0083445A">
        <w:rPr>
          <w:rFonts w:cs="Arial"/>
          <w:szCs w:val="24"/>
        </w:rPr>
        <w:tab/>
        <w:t>Rente</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B</w:t>
      </w:r>
      <w:r w:rsidRPr="0083445A">
        <w:rPr>
          <w:rFonts w:cs="Arial"/>
          <w:szCs w:val="24"/>
        </w:rPr>
        <w:tab/>
        <w:t>Pacht</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C</w:t>
      </w:r>
      <w:r w:rsidRPr="0083445A">
        <w:rPr>
          <w:rFonts w:cs="Arial"/>
          <w:szCs w:val="24"/>
        </w:rPr>
        <w:tab/>
        <w:t>Winst</w:t>
      </w:r>
    </w:p>
    <w:p w:rsidR="00FF14B7" w:rsidRPr="0083445A" w:rsidRDefault="00F20766" w:rsidP="00FF14B7">
      <w:pPr>
        <w:pStyle w:val="Geenafstand"/>
        <w:ind w:firstLine="284"/>
        <w:rPr>
          <w:rFonts w:cs="Arial"/>
          <w:szCs w:val="24"/>
        </w:rPr>
      </w:pPr>
      <w:r w:rsidRPr="0083445A">
        <w:rPr>
          <w:rFonts w:cs="Arial"/>
          <w:b/>
          <w:noProof/>
          <w:color w:val="5A2C64" w:themeColor="accent2" w:themeShade="80"/>
          <w:szCs w:val="24"/>
          <w:lang w:eastAsia="nl-NL"/>
        </w:rPr>
        <w:drawing>
          <wp:anchor distT="0" distB="0" distL="114300" distR="114300" simplePos="0" relativeHeight="251660288" behindDoc="1" locked="0" layoutInCell="1" allowOverlap="1">
            <wp:simplePos x="0" y="0"/>
            <wp:positionH relativeFrom="column">
              <wp:posOffset>4595495</wp:posOffset>
            </wp:positionH>
            <wp:positionV relativeFrom="paragraph">
              <wp:posOffset>86360</wp:posOffset>
            </wp:positionV>
            <wp:extent cx="1958975" cy="1546225"/>
            <wp:effectExtent l="19050" t="0" r="3175" b="0"/>
            <wp:wrapTight wrapText="bothSides">
              <wp:wrapPolygon edited="0">
                <wp:start x="-210" y="0"/>
                <wp:lineTo x="-210" y="21290"/>
                <wp:lineTo x="21635" y="21290"/>
                <wp:lineTo x="21635" y="0"/>
                <wp:lineTo x="-210" y="0"/>
              </wp:wrapPolygon>
            </wp:wrapTight>
            <wp:docPr id="7" name="Afbeelding 7" descr="http://cdn.ttgtmedia.com/rms/computerweekly/priority-290x230-istockphoto-thinkst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dn.ttgtmedia.com/rms/computerweekly/priority-290x230-istockphoto-thinkstock.jpg"/>
                    <pic:cNvPicPr>
                      <a:picLocks noChangeAspect="1" noChangeArrowheads="1"/>
                    </pic:cNvPicPr>
                  </pic:nvPicPr>
                  <pic:blipFill>
                    <a:blip r:embed="rId15" cstate="print"/>
                    <a:srcRect/>
                    <a:stretch>
                      <a:fillRect/>
                    </a:stretch>
                  </pic:blipFill>
                  <pic:spPr bwMode="auto">
                    <a:xfrm>
                      <a:off x="0" y="0"/>
                      <a:ext cx="1958975" cy="1546225"/>
                    </a:xfrm>
                    <a:prstGeom prst="rect">
                      <a:avLst/>
                    </a:prstGeom>
                    <a:noFill/>
                    <a:ln w="9525">
                      <a:noFill/>
                      <a:miter lim="800000"/>
                      <a:headEnd/>
                      <a:tailEnd/>
                    </a:ln>
                  </pic:spPr>
                </pic:pic>
              </a:graphicData>
            </a:graphic>
          </wp:anchor>
        </w:drawing>
      </w:r>
      <w:r w:rsidR="00FF14B7" w:rsidRPr="0083445A">
        <w:rPr>
          <w:rFonts w:cs="Arial"/>
          <w:b/>
          <w:color w:val="5A2C64" w:themeColor="accent2" w:themeShade="80"/>
          <w:szCs w:val="24"/>
        </w:rPr>
        <w:t>D</w:t>
      </w:r>
      <w:r w:rsidR="00FF14B7" w:rsidRPr="0083445A">
        <w:rPr>
          <w:rFonts w:cs="Arial"/>
          <w:szCs w:val="24"/>
        </w:rPr>
        <w:tab/>
        <w:t>Huur</w:t>
      </w:r>
    </w:p>
    <w:p w:rsidR="00FF14B7" w:rsidRPr="0083445A" w:rsidRDefault="00FF14B7" w:rsidP="00FF14B7">
      <w:pPr>
        <w:pStyle w:val="Geenafstand"/>
        <w:ind w:firstLine="284"/>
        <w:rPr>
          <w:rFonts w:cs="Arial"/>
          <w:szCs w:val="24"/>
        </w:rPr>
      </w:pPr>
      <w:r w:rsidRPr="0083445A">
        <w:rPr>
          <w:rFonts w:cs="Arial"/>
          <w:b/>
          <w:color w:val="5A2C64" w:themeColor="accent2" w:themeShade="80"/>
          <w:szCs w:val="24"/>
        </w:rPr>
        <w:t>E</w:t>
      </w:r>
      <w:r w:rsidRPr="0083445A">
        <w:rPr>
          <w:rFonts w:cs="Arial"/>
          <w:szCs w:val="24"/>
        </w:rPr>
        <w:tab/>
        <w:t>Loon</w:t>
      </w:r>
    </w:p>
    <w:p w:rsidR="00F20766" w:rsidRPr="0083445A" w:rsidRDefault="00F20766" w:rsidP="00F20766">
      <w:pPr>
        <w:pStyle w:val="Geenafstand"/>
        <w:rPr>
          <w:rFonts w:cs="Arial"/>
          <w:szCs w:val="24"/>
        </w:rPr>
      </w:pPr>
    </w:p>
    <w:p w:rsidR="00303AB0" w:rsidRPr="0083445A" w:rsidRDefault="00303AB0" w:rsidP="00F20766">
      <w:pPr>
        <w:pStyle w:val="Geenafstand"/>
        <w:rPr>
          <w:rFonts w:cs="Arial"/>
          <w:szCs w:val="24"/>
        </w:rPr>
      </w:pPr>
    </w:p>
    <w:p w:rsidR="00F20766" w:rsidRPr="0083445A" w:rsidRDefault="00F20766" w:rsidP="00F20766">
      <w:pPr>
        <w:pStyle w:val="Geenafstand"/>
        <w:rPr>
          <w:rFonts w:cs="Arial"/>
          <w:szCs w:val="24"/>
        </w:rPr>
      </w:pPr>
      <w:r w:rsidRPr="0083445A">
        <w:rPr>
          <w:rFonts w:cs="Arial"/>
          <w:szCs w:val="24"/>
        </w:rPr>
        <w:t xml:space="preserve">Je hebt dus behoeften. Dingen die je wil hebben. Niet alle zaken zijn even belangrijk. Om te kijken wat je belangrijk vindt, maak je een </w:t>
      </w:r>
      <w:r w:rsidRPr="0083445A">
        <w:rPr>
          <w:rFonts w:cs="Arial"/>
          <w:b/>
          <w:szCs w:val="24"/>
        </w:rPr>
        <w:t>prioriteitenlijst</w:t>
      </w:r>
      <w:r w:rsidRPr="0083445A">
        <w:rPr>
          <w:rFonts w:cs="Arial"/>
          <w:szCs w:val="24"/>
        </w:rPr>
        <w:t>. Hierin noteer je dus eigenlijk</w:t>
      </w:r>
      <w:r w:rsidR="00C8625F">
        <w:rPr>
          <w:rFonts w:cs="Arial"/>
          <w:szCs w:val="24"/>
        </w:rPr>
        <w:t>,</w:t>
      </w:r>
      <w:r w:rsidRPr="0083445A">
        <w:rPr>
          <w:rFonts w:cs="Arial"/>
          <w:szCs w:val="24"/>
        </w:rPr>
        <w:t xml:space="preserve"> wat je wil hebben en hoe belangrijk je het vindt. Het belangrijkste komt bovenaan. Het is natuurlijk logisch dat de primaire behoeften bovenaan staan. Misschien vindt jij een dure auto belangrijk. Toch zal deze laag op de prioriteitenlijst staan.</w:t>
      </w:r>
    </w:p>
    <w:p w:rsidR="00F20766" w:rsidRPr="0083445A" w:rsidRDefault="00F20766" w:rsidP="004E4C9C">
      <w:pPr>
        <w:pStyle w:val="Kop1"/>
      </w:pPr>
      <w:r w:rsidRPr="0083445A">
        <w:lastRenderedPageBreak/>
        <w:t>Opdracht 8</w:t>
      </w:r>
    </w:p>
    <w:p w:rsidR="00F20766" w:rsidRPr="0083445A" w:rsidRDefault="0083445A" w:rsidP="00F20766">
      <w:pPr>
        <w:pStyle w:val="Geenafstand"/>
        <w:rPr>
          <w:rFonts w:cs="Arial"/>
          <w:szCs w:val="24"/>
        </w:rPr>
      </w:pPr>
      <w:r>
        <w:rPr>
          <w:rFonts w:cs="Arial"/>
          <w:noProof/>
          <w:szCs w:val="24"/>
          <w:lang w:eastAsia="nl-NL"/>
        </w:rPr>
        <w:drawing>
          <wp:anchor distT="0" distB="0" distL="114300" distR="114300" simplePos="0" relativeHeight="251661312" behindDoc="1" locked="0" layoutInCell="1" allowOverlap="1">
            <wp:simplePos x="0" y="0"/>
            <wp:positionH relativeFrom="column">
              <wp:posOffset>3465830</wp:posOffset>
            </wp:positionH>
            <wp:positionV relativeFrom="paragraph">
              <wp:posOffset>83820</wp:posOffset>
            </wp:positionV>
            <wp:extent cx="3200400" cy="1760220"/>
            <wp:effectExtent l="19050" t="0" r="0" b="0"/>
            <wp:wrapTight wrapText="bothSides">
              <wp:wrapPolygon edited="0">
                <wp:start x="-129" y="0"/>
                <wp:lineTo x="-129" y="21273"/>
                <wp:lineTo x="21600" y="21273"/>
                <wp:lineTo x="21600" y="0"/>
                <wp:lineTo x="-129" y="0"/>
              </wp:wrapPolygon>
            </wp:wrapTight>
            <wp:docPr id="10" name="Afbeelding 10" descr="http://images.oyster.com/las-vegas/hotels/the-westin-lake-las-vegas-resort-and-spa/photos/jacuzzi-upper-pool-loews-lake-las-vegas-resort-v142163-1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mages.oyster.com/las-vegas/hotels/the-westin-lake-las-vegas-resort-and-spa/photos/jacuzzi-upper-pool-loews-lake-las-vegas-resort-v142163-1600.jpg"/>
                    <pic:cNvPicPr>
                      <a:picLocks noChangeAspect="1" noChangeArrowheads="1"/>
                    </pic:cNvPicPr>
                  </pic:nvPicPr>
                  <pic:blipFill>
                    <a:blip r:embed="rId16" cstate="print"/>
                    <a:srcRect/>
                    <a:stretch>
                      <a:fillRect/>
                    </a:stretch>
                  </pic:blipFill>
                  <pic:spPr bwMode="auto">
                    <a:xfrm>
                      <a:off x="0" y="0"/>
                      <a:ext cx="3200400" cy="1760220"/>
                    </a:xfrm>
                    <a:prstGeom prst="rect">
                      <a:avLst/>
                    </a:prstGeom>
                    <a:noFill/>
                    <a:ln w="9525">
                      <a:noFill/>
                      <a:miter lim="800000"/>
                      <a:headEnd/>
                      <a:tailEnd/>
                    </a:ln>
                  </pic:spPr>
                </pic:pic>
              </a:graphicData>
            </a:graphic>
          </wp:anchor>
        </w:drawing>
      </w:r>
      <w:r w:rsidR="00F20766" w:rsidRPr="0083445A">
        <w:rPr>
          <w:rFonts w:cs="Arial"/>
          <w:szCs w:val="24"/>
        </w:rPr>
        <w:t xml:space="preserve">Bedenk vier artikelen die voor jou hoog op de prioriteitenlijst staan. </w:t>
      </w:r>
    </w:p>
    <w:p w:rsidR="00F20766" w:rsidRPr="0083445A" w:rsidRDefault="00F20766" w:rsidP="00F20766">
      <w:pPr>
        <w:pStyle w:val="Geenafstand"/>
        <w:rPr>
          <w:rFonts w:cs="Arial"/>
          <w:szCs w:val="24"/>
        </w:rPr>
      </w:pPr>
    </w:p>
    <w:p w:rsidR="00F20766" w:rsidRPr="0083445A" w:rsidRDefault="00F20766" w:rsidP="00F20766">
      <w:pPr>
        <w:pStyle w:val="Geenafstand"/>
        <w:rPr>
          <w:rFonts w:cs="Arial"/>
          <w:szCs w:val="24"/>
        </w:rPr>
      </w:pPr>
    </w:p>
    <w:p w:rsidR="00016675" w:rsidRPr="0083445A" w:rsidRDefault="00016675" w:rsidP="004E4C9C">
      <w:pPr>
        <w:pStyle w:val="Kop1"/>
      </w:pPr>
      <w:r w:rsidRPr="0083445A">
        <w:t>Opdracht 9</w:t>
      </w:r>
    </w:p>
    <w:p w:rsidR="00016675" w:rsidRDefault="00016675" w:rsidP="004E4C9C">
      <w:r w:rsidRPr="0083445A">
        <w:t>Veel mensen zouden graag een jacuzzi in de tuin hebben. Waarom staat</w:t>
      </w:r>
      <w:r w:rsidR="006A0E14">
        <w:t>, ondanks de wens,</w:t>
      </w:r>
      <w:r w:rsidRPr="0083445A">
        <w:t xml:space="preserve"> een jacuzzi niet hoog op de prioriteitenlijst? </w:t>
      </w:r>
    </w:p>
    <w:p w:rsidR="0083445A" w:rsidRPr="0083445A" w:rsidRDefault="0083445A" w:rsidP="004E4C9C"/>
    <w:p w:rsidR="00F20766" w:rsidRPr="0083445A" w:rsidRDefault="00C72205" w:rsidP="00F20766">
      <w:pPr>
        <w:pStyle w:val="Geenafstand"/>
        <w:rPr>
          <w:rFonts w:cs="Arial"/>
          <w:szCs w:val="24"/>
        </w:rPr>
      </w:pPr>
      <w:r w:rsidRPr="0083445A">
        <w:rPr>
          <w:rFonts w:cs="Arial"/>
          <w:noProof/>
          <w:szCs w:val="24"/>
          <w:lang w:eastAsia="nl-NL"/>
        </w:rPr>
        <w:drawing>
          <wp:anchor distT="0" distB="0" distL="114300" distR="114300" simplePos="0" relativeHeight="251662336" behindDoc="1" locked="0" layoutInCell="1" allowOverlap="1">
            <wp:simplePos x="0" y="0"/>
            <wp:positionH relativeFrom="column">
              <wp:posOffset>5169535</wp:posOffset>
            </wp:positionH>
            <wp:positionV relativeFrom="paragraph">
              <wp:posOffset>2066290</wp:posOffset>
            </wp:positionV>
            <wp:extent cx="986155" cy="2295525"/>
            <wp:effectExtent l="19050" t="0" r="4445" b="0"/>
            <wp:wrapTight wrapText="bothSides">
              <wp:wrapPolygon edited="0">
                <wp:start x="-417" y="0"/>
                <wp:lineTo x="-417" y="21510"/>
                <wp:lineTo x="21697" y="21510"/>
                <wp:lineTo x="21697" y="0"/>
                <wp:lineTo x="-417" y="0"/>
              </wp:wrapPolygon>
            </wp:wrapTight>
            <wp:docPr id="13" name="Afbeelding 13" descr="https://s3-ap-southeast-1.amazonaws.com/media.redmart.com/catalog/product/cache/1/image/9df78eab33525d08d6e5fb8d27136e95/i/m/img_97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3-ap-southeast-1.amazonaws.com/media.redmart.com/catalog/product/cache/1/image/9df78eab33525d08d6e5fb8d27136e95/i/m/img_9790.jpg"/>
                    <pic:cNvPicPr>
                      <a:picLocks noChangeAspect="1" noChangeArrowheads="1"/>
                    </pic:cNvPicPr>
                  </pic:nvPicPr>
                  <pic:blipFill>
                    <a:blip r:embed="rId17" cstate="print"/>
                    <a:srcRect/>
                    <a:stretch>
                      <a:fillRect/>
                    </a:stretch>
                  </pic:blipFill>
                  <pic:spPr bwMode="auto">
                    <a:xfrm>
                      <a:off x="0" y="0"/>
                      <a:ext cx="986155" cy="2295525"/>
                    </a:xfrm>
                    <a:prstGeom prst="rect">
                      <a:avLst/>
                    </a:prstGeom>
                    <a:noFill/>
                    <a:ln w="9525">
                      <a:noFill/>
                      <a:miter lim="800000"/>
                      <a:headEnd/>
                      <a:tailEnd/>
                    </a:ln>
                  </pic:spPr>
                </pic:pic>
              </a:graphicData>
            </a:graphic>
          </wp:anchor>
        </w:drawing>
      </w:r>
      <w:r w:rsidR="00686B6F">
        <w:rPr>
          <w:rFonts w:cs="Arial"/>
          <w:szCs w:val="24"/>
        </w:rPr>
        <w:t>Je inkomen za</w:t>
      </w:r>
      <w:r w:rsidR="00F20766" w:rsidRPr="0083445A">
        <w:rPr>
          <w:rFonts w:cs="Arial"/>
          <w:szCs w:val="24"/>
        </w:rPr>
        <w:t xml:space="preserve">l je gaan besteden aan je behoeften. Je gaat je geld dus weer uitgeven. In de economie worden de uitgaven in drie groepen verdeeld. De kleine uitgaven voor eten, drinken en persoonlijke verzorging noem je dagelijkse uitgaven. Dit wil overigens niet zeggen dat je dit elke dag gaat doen. Je koopt echt niet elke dag een </w:t>
      </w:r>
      <w:r w:rsidR="00EC4816" w:rsidRPr="0083445A">
        <w:rPr>
          <w:rFonts w:cs="Arial"/>
          <w:szCs w:val="24"/>
        </w:rPr>
        <w:t xml:space="preserve">fles shampoo, toch horen deze uitgaven bij de </w:t>
      </w:r>
      <w:r w:rsidR="00EC4816" w:rsidRPr="0083445A">
        <w:rPr>
          <w:rFonts w:cs="Arial"/>
          <w:b/>
          <w:szCs w:val="24"/>
        </w:rPr>
        <w:t>dagelijkse uitgaven</w:t>
      </w:r>
      <w:r w:rsidR="00EC4816" w:rsidRPr="0083445A">
        <w:rPr>
          <w:rFonts w:cs="Arial"/>
          <w:szCs w:val="24"/>
        </w:rPr>
        <w:t xml:space="preserve">. Veel mensen hebben een contract afgesloten met een bedrijf. Uit dit contract blijkt dat er maandelijks of jaarlijks een bedrag moet worden betaald. Je weet vooraf wanneer de rekening komt en hoe hoog deze ongeveer zal zijn. Denk hierbij aan een de huur van een woning, telefoon- of tijdschriftabonnement, contributie sportvereniging of verzekeringspremies. Deze uitgaven horen bij de </w:t>
      </w:r>
      <w:r w:rsidR="00EC4816" w:rsidRPr="0083445A">
        <w:rPr>
          <w:rFonts w:cs="Arial"/>
          <w:b/>
          <w:szCs w:val="24"/>
        </w:rPr>
        <w:t>vaste lasten</w:t>
      </w:r>
      <w:r w:rsidR="00EC4816" w:rsidRPr="0083445A">
        <w:rPr>
          <w:rFonts w:cs="Arial"/>
          <w:szCs w:val="24"/>
        </w:rPr>
        <w:t xml:space="preserve">. Tot slot heb je nog de grote onverwachte uitgaven. Voor deze uitgaven zou je eigenlijk moeten gaan sparen. Een ander woord voor sparen is </w:t>
      </w:r>
      <w:r w:rsidR="00EC4816" w:rsidRPr="00DC0618">
        <w:rPr>
          <w:rFonts w:cs="Arial"/>
          <w:b/>
          <w:szCs w:val="24"/>
        </w:rPr>
        <w:t>reserveren</w:t>
      </w:r>
      <w:r w:rsidR="00EC4816" w:rsidRPr="0083445A">
        <w:rPr>
          <w:rFonts w:cs="Arial"/>
          <w:szCs w:val="24"/>
        </w:rPr>
        <w:t>. Je weet dat deze uitgaven gaan komen, alleen niet wanneer. Ook weet je niet precies, hoeveel je zult gaan uitg</w:t>
      </w:r>
      <w:r w:rsidR="00C8625F">
        <w:rPr>
          <w:rFonts w:cs="Arial"/>
          <w:szCs w:val="24"/>
        </w:rPr>
        <w:t>e</w:t>
      </w:r>
      <w:r w:rsidR="00EC4816" w:rsidRPr="0083445A">
        <w:rPr>
          <w:rFonts w:cs="Arial"/>
          <w:szCs w:val="24"/>
        </w:rPr>
        <w:t xml:space="preserve">ven. Deze onverwachte uitgaven noem je </w:t>
      </w:r>
      <w:r w:rsidR="00EC4816" w:rsidRPr="0083445A">
        <w:rPr>
          <w:rFonts w:cs="Arial"/>
          <w:b/>
          <w:szCs w:val="24"/>
        </w:rPr>
        <w:t>incidentele uitgaven</w:t>
      </w:r>
      <w:r w:rsidR="00EC4816" w:rsidRPr="0083445A">
        <w:rPr>
          <w:rFonts w:cs="Arial"/>
          <w:szCs w:val="24"/>
        </w:rPr>
        <w:t>. Denk hierbij aan de aanschaf van een nieuwe fiets, koelkast, computer</w:t>
      </w:r>
      <w:r w:rsidR="00016675" w:rsidRPr="0083445A">
        <w:rPr>
          <w:rFonts w:cs="Arial"/>
          <w:szCs w:val="24"/>
        </w:rPr>
        <w:t xml:space="preserve"> of kleding.</w:t>
      </w:r>
    </w:p>
    <w:p w:rsidR="00CE2D26" w:rsidRPr="0083445A" w:rsidRDefault="00CE2D26" w:rsidP="00F20766">
      <w:pPr>
        <w:pStyle w:val="Geenafstand"/>
        <w:rPr>
          <w:rFonts w:cs="Arial"/>
          <w:szCs w:val="24"/>
        </w:rPr>
      </w:pPr>
    </w:p>
    <w:p w:rsidR="00CE2D26" w:rsidRPr="0083445A" w:rsidRDefault="00CE2D26" w:rsidP="004E4C9C">
      <w:pPr>
        <w:pStyle w:val="Kop1"/>
      </w:pPr>
      <w:r w:rsidRPr="0083445A">
        <w:t>Opdracht 10</w:t>
      </w:r>
    </w:p>
    <w:p w:rsidR="00CE2D26" w:rsidRPr="0083445A" w:rsidRDefault="00CE2D26" w:rsidP="00CE2D26">
      <w:pPr>
        <w:pStyle w:val="Geenafstand"/>
        <w:rPr>
          <w:rFonts w:cs="Arial"/>
          <w:szCs w:val="24"/>
        </w:rPr>
      </w:pPr>
      <w:r w:rsidRPr="0083445A">
        <w:rPr>
          <w:rFonts w:cs="Arial"/>
          <w:szCs w:val="24"/>
        </w:rPr>
        <w:t>Tot welke soort uitgaven</w:t>
      </w:r>
      <w:r w:rsidR="00C72205" w:rsidRPr="0083445A">
        <w:rPr>
          <w:rFonts w:cs="Arial"/>
          <w:szCs w:val="24"/>
        </w:rPr>
        <w:t xml:space="preserve"> hoort een flesje zonnebrandcrème</w:t>
      </w:r>
      <w:r w:rsidRPr="0083445A">
        <w:rPr>
          <w:rFonts w:cs="Arial"/>
          <w:szCs w:val="24"/>
        </w:rPr>
        <w:t>?</w:t>
      </w:r>
    </w:p>
    <w:p w:rsidR="00CE2D26" w:rsidRPr="0083445A" w:rsidRDefault="00CE2D26" w:rsidP="00CE2D26">
      <w:pPr>
        <w:pStyle w:val="Geenafstand"/>
        <w:ind w:firstLine="284"/>
        <w:rPr>
          <w:rFonts w:cs="Arial"/>
          <w:szCs w:val="24"/>
        </w:rPr>
      </w:pPr>
      <w:r w:rsidRPr="0083445A">
        <w:rPr>
          <w:rFonts w:cs="Arial"/>
          <w:b/>
          <w:color w:val="5A2C64" w:themeColor="accent2" w:themeShade="80"/>
          <w:szCs w:val="24"/>
        </w:rPr>
        <w:t>A</w:t>
      </w:r>
      <w:r w:rsidRPr="0083445A">
        <w:rPr>
          <w:rFonts w:cs="Arial"/>
          <w:szCs w:val="24"/>
        </w:rPr>
        <w:tab/>
        <w:t>dagelijkse uitgaven</w:t>
      </w:r>
    </w:p>
    <w:p w:rsidR="00CE2D26" w:rsidRPr="0083445A" w:rsidRDefault="00CE2D26" w:rsidP="00CE2D26">
      <w:pPr>
        <w:pStyle w:val="Geenafstand"/>
        <w:ind w:firstLine="284"/>
        <w:rPr>
          <w:rFonts w:cs="Arial"/>
          <w:szCs w:val="24"/>
        </w:rPr>
      </w:pPr>
      <w:r w:rsidRPr="0083445A">
        <w:rPr>
          <w:rFonts w:cs="Arial"/>
          <w:b/>
          <w:color w:val="5A2C64" w:themeColor="accent2" w:themeShade="80"/>
          <w:szCs w:val="24"/>
        </w:rPr>
        <w:t>B</w:t>
      </w:r>
      <w:r w:rsidRPr="0083445A">
        <w:rPr>
          <w:rFonts w:cs="Arial"/>
          <w:szCs w:val="24"/>
        </w:rPr>
        <w:tab/>
        <w:t>vaste lasten</w:t>
      </w:r>
    </w:p>
    <w:p w:rsidR="00CE2D26" w:rsidRPr="0083445A" w:rsidRDefault="005651C1" w:rsidP="00CE2D26">
      <w:pPr>
        <w:pStyle w:val="Geenafstand"/>
        <w:ind w:firstLine="284"/>
        <w:rPr>
          <w:rFonts w:cs="Arial"/>
          <w:szCs w:val="24"/>
        </w:rPr>
      </w:pPr>
      <w:r>
        <w:rPr>
          <w:rFonts w:cs="Arial"/>
          <w:b/>
          <w:noProof/>
          <w:color w:val="5A2C64" w:themeColor="accent2" w:themeShade="80"/>
          <w:szCs w:val="24"/>
          <w:lang w:eastAsia="nl-NL"/>
        </w:rPr>
        <w:drawing>
          <wp:anchor distT="0" distB="0" distL="114300" distR="114300" simplePos="0" relativeHeight="251663360" behindDoc="1" locked="0" layoutInCell="1" allowOverlap="1">
            <wp:simplePos x="0" y="0"/>
            <wp:positionH relativeFrom="column">
              <wp:posOffset>4462780</wp:posOffset>
            </wp:positionH>
            <wp:positionV relativeFrom="paragraph">
              <wp:posOffset>146685</wp:posOffset>
            </wp:positionV>
            <wp:extent cx="1750060" cy="1127760"/>
            <wp:effectExtent l="19050" t="0" r="2540" b="0"/>
            <wp:wrapNone/>
            <wp:docPr id="16" name="Afbeelding 16" descr="http://www.fcbreukelen.nl/images/stories/2012/nieuws/2011-09-15_kr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fcbreukelen.nl/images/stories/2012/nieuws/2011-09-15_krant.jpg"/>
                    <pic:cNvPicPr>
                      <a:picLocks noChangeAspect="1" noChangeArrowheads="1"/>
                    </pic:cNvPicPr>
                  </pic:nvPicPr>
                  <pic:blipFill>
                    <a:blip r:embed="rId18" cstate="print"/>
                    <a:srcRect/>
                    <a:stretch>
                      <a:fillRect/>
                    </a:stretch>
                  </pic:blipFill>
                  <pic:spPr bwMode="auto">
                    <a:xfrm>
                      <a:off x="0" y="0"/>
                      <a:ext cx="1750060" cy="1127760"/>
                    </a:xfrm>
                    <a:prstGeom prst="rect">
                      <a:avLst/>
                    </a:prstGeom>
                    <a:noFill/>
                    <a:ln w="9525">
                      <a:noFill/>
                      <a:miter lim="800000"/>
                      <a:headEnd/>
                      <a:tailEnd/>
                    </a:ln>
                  </pic:spPr>
                </pic:pic>
              </a:graphicData>
            </a:graphic>
          </wp:anchor>
        </w:drawing>
      </w:r>
      <w:r w:rsidR="00CE2D26" w:rsidRPr="0083445A">
        <w:rPr>
          <w:rFonts w:cs="Arial"/>
          <w:b/>
          <w:color w:val="5A2C64" w:themeColor="accent2" w:themeShade="80"/>
          <w:szCs w:val="24"/>
        </w:rPr>
        <w:t>C</w:t>
      </w:r>
      <w:r w:rsidR="00CE2D26" w:rsidRPr="0083445A">
        <w:rPr>
          <w:rFonts w:cs="Arial"/>
          <w:szCs w:val="24"/>
        </w:rPr>
        <w:tab/>
        <w:t>incidentele uitgaven</w:t>
      </w:r>
    </w:p>
    <w:p w:rsidR="00CE2D26" w:rsidRPr="0083445A" w:rsidRDefault="00CE2D26" w:rsidP="004E4C9C">
      <w:pPr>
        <w:pStyle w:val="Kop1"/>
      </w:pPr>
      <w:r w:rsidRPr="0083445A">
        <w:t>Opdracht 11</w:t>
      </w:r>
    </w:p>
    <w:p w:rsidR="00CE2D26" w:rsidRPr="0083445A" w:rsidRDefault="00CE2D26" w:rsidP="00CE2D26">
      <w:pPr>
        <w:pStyle w:val="Geenafstand"/>
        <w:rPr>
          <w:rFonts w:cs="Arial"/>
          <w:szCs w:val="24"/>
        </w:rPr>
      </w:pPr>
      <w:r w:rsidRPr="0083445A">
        <w:rPr>
          <w:rFonts w:cs="Arial"/>
          <w:szCs w:val="24"/>
        </w:rPr>
        <w:t xml:space="preserve">Een krant kan zowel dagelijkse uitgaven als vaste lasten zijn. </w:t>
      </w:r>
    </w:p>
    <w:p w:rsidR="00CE2D26" w:rsidRPr="0083445A" w:rsidRDefault="00CE2D26" w:rsidP="00CE2D26">
      <w:pPr>
        <w:pStyle w:val="Geenafstand"/>
        <w:rPr>
          <w:rFonts w:cs="Arial"/>
          <w:szCs w:val="24"/>
        </w:rPr>
      </w:pPr>
      <w:r w:rsidRPr="0083445A">
        <w:rPr>
          <w:rFonts w:cs="Arial"/>
          <w:szCs w:val="24"/>
        </w:rPr>
        <w:t>Leg uit</w:t>
      </w:r>
      <w:r w:rsidR="00A77B12" w:rsidRPr="0083445A">
        <w:rPr>
          <w:rFonts w:cs="Arial"/>
          <w:szCs w:val="24"/>
        </w:rPr>
        <w:t>,</w:t>
      </w:r>
      <w:r w:rsidRPr="0083445A">
        <w:rPr>
          <w:rFonts w:cs="Arial"/>
          <w:szCs w:val="24"/>
        </w:rPr>
        <w:t xml:space="preserve"> hoe dat kan?</w:t>
      </w:r>
    </w:p>
    <w:p w:rsidR="00CE2D26" w:rsidRPr="0083445A" w:rsidRDefault="00CE2D26" w:rsidP="004E4C9C"/>
    <w:p w:rsidR="00C72205" w:rsidRPr="0083445A" w:rsidRDefault="006A0E14" w:rsidP="004E4C9C">
      <w:pPr>
        <w:pStyle w:val="Kop1"/>
      </w:pPr>
      <w:r>
        <w:rPr>
          <w:noProof/>
          <w:lang w:eastAsia="nl-NL"/>
        </w:rPr>
        <w:lastRenderedPageBreak/>
        <w:drawing>
          <wp:anchor distT="0" distB="0" distL="114300" distR="114300" simplePos="0" relativeHeight="251659776" behindDoc="1" locked="0" layoutInCell="1" allowOverlap="1" wp14:anchorId="3E6418E5" wp14:editId="211BEF05">
            <wp:simplePos x="0" y="0"/>
            <wp:positionH relativeFrom="column">
              <wp:posOffset>1126490</wp:posOffset>
            </wp:positionH>
            <wp:positionV relativeFrom="paragraph">
              <wp:posOffset>-52070</wp:posOffset>
            </wp:positionV>
            <wp:extent cx="448945" cy="447040"/>
            <wp:effectExtent l="19050" t="0" r="8255" b="0"/>
            <wp:wrapNone/>
            <wp:docPr id="34"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8945" cy="447040"/>
                    </a:xfrm>
                    <a:prstGeom prst="rect">
                      <a:avLst/>
                    </a:prstGeom>
                    <a:noFill/>
                    <a:ln w="9525">
                      <a:noFill/>
                      <a:miter lim="800000"/>
                      <a:headEnd/>
                      <a:tailEnd/>
                    </a:ln>
                  </pic:spPr>
                </pic:pic>
              </a:graphicData>
            </a:graphic>
          </wp:anchor>
        </w:drawing>
      </w:r>
      <w:r w:rsidRPr="0083445A">
        <w:rPr>
          <w:noProof/>
          <w:lang w:eastAsia="nl-NL"/>
        </w:rPr>
        <w:drawing>
          <wp:anchor distT="0" distB="0" distL="114300" distR="114300" simplePos="0" relativeHeight="251655680" behindDoc="1" locked="0" layoutInCell="1" allowOverlap="1" wp14:anchorId="18784FD3" wp14:editId="5A9B1011">
            <wp:simplePos x="0" y="0"/>
            <wp:positionH relativeFrom="column">
              <wp:posOffset>3894455</wp:posOffset>
            </wp:positionH>
            <wp:positionV relativeFrom="paragraph">
              <wp:posOffset>7620</wp:posOffset>
            </wp:positionV>
            <wp:extent cx="2538730" cy="1244600"/>
            <wp:effectExtent l="19050" t="0" r="0" b="0"/>
            <wp:wrapTight wrapText="bothSides">
              <wp:wrapPolygon edited="0">
                <wp:start x="-162" y="0"/>
                <wp:lineTo x="-162" y="21159"/>
                <wp:lineTo x="21557" y="21159"/>
                <wp:lineTo x="21557" y="0"/>
                <wp:lineTo x="-162" y="0"/>
              </wp:wrapPolygon>
            </wp:wrapTight>
            <wp:docPr id="22" name="Afbeelding 22" descr="http://www.diveandfish.com.au/media/catalog/product/b/u/bunga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diveandfish.com.au/media/catalog/product/b/u/bungalow.jpg"/>
                    <pic:cNvPicPr>
                      <a:picLocks noChangeAspect="1" noChangeArrowheads="1"/>
                    </pic:cNvPicPr>
                  </pic:nvPicPr>
                  <pic:blipFill>
                    <a:blip r:embed="rId20" cstate="print"/>
                    <a:srcRect/>
                    <a:stretch>
                      <a:fillRect/>
                    </a:stretch>
                  </pic:blipFill>
                  <pic:spPr bwMode="auto">
                    <a:xfrm>
                      <a:off x="0" y="0"/>
                      <a:ext cx="2538730" cy="1244600"/>
                    </a:xfrm>
                    <a:prstGeom prst="rect">
                      <a:avLst/>
                    </a:prstGeom>
                    <a:noFill/>
                    <a:ln w="9525">
                      <a:noFill/>
                      <a:miter lim="800000"/>
                      <a:headEnd/>
                      <a:tailEnd/>
                    </a:ln>
                  </pic:spPr>
                </pic:pic>
              </a:graphicData>
            </a:graphic>
          </wp:anchor>
        </w:drawing>
      </w:r>
      <w:r w:rsidR="00C72205" w:rsidRPr="0083445A">
        <w:t>Opdracht 12</w:t>
      </w:r>
      <w:r w:rsidR="00B24C5A" w:rsidRPr="0083445A">
        <w:t xml:space="preserve"> </w:t>
      </w:r>
    </w:p>
    <w:p w:rsidR="00C72205" w:rsidRPr="0083445A" w:rsidRDefault="00C72205" w:rsidP="006A0E14">
      <w:pPr>
        <w:pStyle w:val="Geenafstand"/>
      </w:pPr>
      <w:r w:rsidRPr="0083445A">
        <w:t xml:space="preserve">Na je eindexamens volgend jaar (juli), zou je graag met een groep vrienden op vakantie gaan. Jullie hebben berekend dat deze vakantie € 600 per persoon zal gaan kosten. Hoeveel moet je de komende 22 maanden maandelijks gaan sparen om straks voldoende geld te hebben voor de vakantie? </w:t>
      </w:r>
    </w:p>
    <w:p w:rsidR="00CE2D26" w:rsidRPr="0083445A" w:rsidRDefault="006A0E14" w:rsidP="004E4C9C">
      <w:pPr>
        <w:pStyle w:val="Kop1"/>
      </w:pPr>
      <w:r>
        <w:rPr>
          <w:noProof/>
          <w:lang w:eastAsia="nl-NL"/>
        </w:rPr>
        <w:drawing>
          <wp:anchor distT="0" distB="0" distL="114300" distR="114300" simplePos="0" relativeHeight="251664896" behindDoc="1" locked="0" layoutInCell="1" allowOverlap="1" wp14:anchorId="364E6F10" wp14:editId="7A078D8E">
            <wp:simplePos x="0" y="0"/>
            <wp:positionH relativeFrom="column">
              <wp:posOffset>1164590</wp:posOffset>
            </wp:positionH>
            <wp:positionV relativeFrom="paragraph">
              <wp:posOffset>114935</wp:posOffset>
            </wp:positionV>
            <wp:extent cx="449580" cy="447040"/>
            <wp:effectExtent l="19050" t="0" r="7620" b="0"/>
            <wp:wrapNone/>
            <wp:docPr id="6"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9580" cy="447040"/>
                    </a:xfrm>
                    <a:prstGeom prst="rect">
                      <a:avLst/>
                    </a:prstGeom>
                    <a:noFill/>
                    <a:ln w="9525">
                      <a:noFill/>
                      <a:miter lim="800000"/>
                      <a:headEnd/>
                      <a:tailEnd/>
                    </a:ln>
                  </pic:spPr>
                </pic:pic>
              </a:graphicData>
            </a:graphic>
          </wp:anchor>
        </w:drawing>
      </w:r>
      <w:r w:rsidR="00C72205" w:rsidRPr="0083445A">
        <w:t>Opdracht 13</w:t>
      </w:r>
    </w:p>
    <w:p w:rsidR="005651C1" w:rsidRDefault="006A0E14" w:rsidP="005651C1">
      <w:pPr>
        <w:pStyle w:val="Geenafstand"/>
      </w:pPr>
      <w:r w:rsidRPr="0083445A">
        <w:rPr>
          <w:noProof/>
          <w:lang w:eastAsia="nl-NL"/>
        </w:rPr>
        <w:drawing>
          <wp:anchor distT="0" distB="0" distL="114300" distR="114300" simplePos="0" relativeHeight="251651584" behindDoc="1" locked="0" layoutInCell="1" allowOverlap="1" wp14:anchorId="49254EF5" wp14:editId="3752D8C2">
            <wp:simplePos x="0" y="0"/>
            <wp:positionH relativeFrom="column">
              <wp:posOffset>3390265</wp:posOffset>
            </wp:positionH>
            <wp:positionV relativeFrom="paragraph">
              <wp:posOffset>294640</wp:posOffset>
            </wp:positionV>
            <wp:extent cx="3216910" cy="1115695"/>
            <wp:effectExtent l="0" t="0" r="0" b="0"/>
            <wp:wrapTight wrapText="bothSides">
              <wp:wrapPolygon edited="0">
                <wp:start x="9849" y="1475"/>
                <wp:lineTo x="2814" y="3319"/>
                <wp:lineTo x="1791" y="4057"/>
                <wp:lineTo x="1791" y="8114"/>
                <wp:lineTo x="384" y="9220"/>
                <wp:lineTo x="0" y="10696"/>
                <wp:lineTo x="128" y="16596"/>
                <wp:lineTo x="7931" y="18809"/>
                <wp:lineTo x="15989" y="19547"/>
                <wp:lineTo x="20466" y="19547"/>
                <wp:lineTo x="21489" y="18809"/>
                <wp:lineTo x="21489" y="16228"/>
                <wp:lineTo x="20977" y="14015"/>
                <wp:lineTo x="21361" y="4057"/>
                <wp:lineTo x="19059" y="2582"/>
                <wp:lineTo x="11896" y="1475"/>
                <wp:lineTo x="9849" y="1475"/>
              </wp:wrapPolygon>
            </wp:wrapTight>
            <wp:docPr id="19" name="Afbeelding 19" descr="http://www.poppeliers.com/mme/upload/bankstel-vict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oppeliers.com/mme/upload/bankstel-victoria.png"/>
                    <pic:cNvPicPr>
                      <a:picLocks noChangeAspect="1" noChangeArrowheads="1"/>
                    </pic:cNvPicPr>
                  </pic:nvPicPr>
                  <pic:blipFill>
                    <a:blip r:embed="rId21" cstate="print"/>
                    <a:srcRect l="9797" t="26332" r="8953" b="21317"/>
                    <a:stretch>
                      <a:fillRect/>
                    </a:stretch>
                  </pic:blipFill>
                  <pic:spPr bwMode="auto">
                    <a:xfrm>
                      <a:off x="0" y="0"/>
                      <a:ext cx="3216910" cy="1115695"/>
                    </a:xfrm>
                    <a:prstGeom prst="rect">
                      <a:avLst/>
                    </a:prstGeom>
                    <a:noFill/>
                    <a:ln w="9525">
                      <a:noFill/>
                      <a:miter lim="800000"/>
                      <a:headEnd/>
                      <a:tailEnd/>
                    </a:ln>
                  </pic:spPr>
                </pic:pic>
              </a:graphicData>
            </a:graphic>
          </wp:anchor>
        </w:drawing>
      </w:r>
      <w:r w:rsidR="00CE2D26" w:rsidRPr="0083445A">
        <w:t xml:space="preserve">Je ouders reserveren voor een nieuw bankstel. Het </w:t>
      </w:r>
      <w:r w:rsidR="00C8625F">
        <w:t xml:space="preserve">nieuwe </w:t>
      </w:r>
      <w:r w:rsidR="00CE2D26" w:rsidRPr="0083445A">
        <w:t>bankstel dat ze op het oog hebben</w:t>
      </w:r>
      <w:r w:rsidR="00C8625F">
        <w:t>,</w:t>
      </w:r>
      <w:r w:rsidR="00CE2D26" w:rsidRPr="0083445A">
        <w:t xml:space="preserve"> kost € 1.850,-. De oude bank levert op Marktplaats waarschijnlijk nog € 50,- op. </w:t>
      </w:r>
    </w:p>
    <w:p w:rsidR="005651C1" w:rsidRDefault="00CE2D26" w:rsidP="005651C1">
      <w:pPr>
        <w:pStyle w:val="Geenafstand"/>
      </w:pPr>
      <w:r w:rsidRPr="0083445A">
        <w:t xml:space="preserve">Naar verwachting gaat de </w:t>
      </w:r>
      <w:r w:rsidR="00C8625F">
        <w:t xml:space="preserve">nieuwe </w:t>
      </w:r>
      <w:r w:rsidRPr="0083445A">
        <w:t xml:space="preserve">bank 6 jaar mee. </w:t>
      </w:r>
    </w:p>
    <w:p w:rsidR="00CE2D26" w:rsidRPr="0083445A" w:rsidRDefault="00CE2D26" w:rsidP="005651C1">
      <w:pPr>
        <w:pStyle w:val="Geenafstand"/>
      </w:pPr>
      <w:r w:rsidRPr="0083445A">
        <w:t xml:space="preserve">Hoeveel moet er elk jaar opzij gezet worden voor de bank? </w:t>
      </w:r>
    </w:p>
    <w:p w:rsidR="00C72205" w:rsidRPr="0083445A" w:rsidRDefault="005651C1" w:rsidP="004E4C9C">
      <w:pPr>
        <w:pStyle w:val="Kop1"/>
      </w:pPr>
      <w:r>
        <w:rPr>
          <w:noProof/>
          <w:lang w:eastAsia="nl-NL"/>
        </w:rPr>
        <w:drawing>
          <wp:anchor distT="0" distB="0" distL="114300" distR="114300" simplePos="0" relativeHeight="251673600" behindDoc="1" locked="0" layoutInCell="1" allowOverlap="1">
            <wp:simplePos x="0" y="0"/>
            <wp:positionH relativeFrom="column">
              <wp:posOffset>1102360</wp:posOffset>
            </wp:positionH>
            <wp:positionV relativeFrom="paragraph">
              <wp:posOffset>112395</wp:posOffset>
            </wp:positionV>
            <wp:extent cx="448310" cy="450850"/>
            <wp:effectExtent l="19050" t="0" r="8890" b="0"/>
            <wp:wrapNone/>
            <wp:docPr id="8"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8310" cy="450850"/>
                    </a:xfrm>
                    <a:prstGeom prst="rect">
                      <a:avLst/>
                    </a:prstGeom>
                    <a:noFill/>
                    <a:ln w="9525">
                      <a:noFill/>
                      <a:miter lim="800000"/>
                      <a:headEnd/>
                      <a:tailEnd/>
                    </a:ln>
                  </pic:spPr>
                </pic:pic>
              </a:graphicData>
            </a:graphic>
          </wp:anchor>
        </w:drawing>
      </w:r>
      <w:r w:rsidR="00C72205" w:rsidRPr="0083445A">
        <w:t>Opdracht 14</w:t>
      </w:r>
    </w:p>
    <w:p w:rsidR="00CE2D26" w:rsidRPr="0083445A" w:rsidRDefault="00A77B12" w:rsidP="00C273A6">
      <w:pPr>
        <w:pStyle w:val="Geenafstand"/>
        <w:rPr>
          <w:rFonts w:cs="Arial"/>
          <w:szCs w:val="24"/>
        </w:rPr>
      </w:pPr>
      <w:r w:rsidRPr="0083445A">
        <w:rPr>
          <w:rFonts w:cs="Arial"/>
          <w:szCs w:val="24"/>
        </w:rPr>
        <w:t>Neem de tabel helemaal over in je schrift en zet het bedrag in de juiste kolom</w:t>
      </w:r>
      <w:r w:rsidR="00C273A6" w:rsidRPr="0083445A">
        <w:rPr>
          <w:rFonts w:cs="Arial"/>
          <w:szCs w:val="24"/>
        </w:rPr>
        <w:t xml:space="preserve">. Tot slot maak je een totaaltelling van de </w:t>
      </w:r>
      <w:r w:rsidRPr="0083445A">
        <w:rPr>
          <w:rFonts w:cs="Arial"/>
          <w:szCs w:val="24"/>
        </w:rPr>
        <w:t>kolommen.</w:t>
      </w:r>
    </w:p>
    <w:p w:rsidR="00C273A6" w:rsidRPr="0083445A" w:rsidRDefault="00C273A6" w:rsidP="00C273A6">
      <w:pPr>
        <w:pStyle w:val="Geenafstand"/>
        <w:rPr>
          <w:rFonts w:cs="Arial"/>
          <w:szCs w:val="24"/>
        </w:rPr>
      </w:pPr>
    </w:p>
    <w:tbl>
      <w:tblPr>
        <w:tblStyle w:val="Tabelraster"/>
        <w:tblW w:w="9232" w:type="dxa"/>
        <w:tblLook w:val="04A0" w:firstRow="1" w:lastRow="0" w:firstColumn="1" w:lastColumn="0" w:noHBand="0" w:noVBand="1"/>
      </w:tblPr>
      <w:tblGrid>
        <w:gridCol w:w="2760"/>
        <w:gridCol w:w="1029"/>
        <w:gridCol w:w="1617"/>
        <w:gridCol w:w="1913"/>
        <w:gridCol w:w="1913"/>
      </w:tblGrid>
      <w:tr w:rsidR="00A77B12" w:rsidRPr="0083445A" w:rsidTr="00791B34">
        <w:trPr>
          <w:trHeight w:val="445"/>
        </w:trPr>
        <w:tc>
          <w:tcPr>
            <w:tcW w:w="2760" w:type="dxa"/>
            <w:shd w:val="clear" w:color="auto" w:fill="DDC1E3" w:themeFill="accent2" w:themeFillTint="66"/>
            <w:vAlign w:val="center"/>
          </w:tcPr>
          <w:p w:rsidR="00A77B12" w:rsidRPr="0083445A" w:rsidRDefault="00A77B12" w:rsidP="00791B34">
            <w:pPr>
              <w:ind w:right="0"/>
            </w:pPr>
            <w:r w:rsidRPr="0083445A">
              <w:t>Uitgaven</w:t>
            </w:r>
          </w:p>
        </w:tc>
        <w:tc>
          <w:tcPr>
            <w:tcW w:w="1029" w:type="dxa"/>
            <w:shd w:val="clear" w:color="auto" w:fill="DDC1E3" w:themeFill="accent2" w:themeFillTint="66"/>
            <w:vAlign w:val="center"/>
          </w:tcPr>
          <w:p w:rsidR="00A77B12" w:rsidRPr="0083445A" w:rsidRDefault="00A77B12" w:rsidP="00791B34">
            <w:pPr>
              <w:ind w:right="0"/>
            </w:pPr>
            <w:r w:rsidRPr="0083445A">
              <w:t>Bedrag</w:t>
            </w:r>
          </w:p>
        </w:tc>
        <w:tc>
          <w:tcPr>
            <w:tcW w:w="1617" w:type="dxa"/>
            <w:shd w:val="clear" w:color="auto" w:fill="DDC1E3" w:themeFill="accent2" w:themeFillTint="66"/>
            <w:vAlign w:val="center"/>
          </w:tcPr>
          <w:p w:rsidR="00A77B12" w:rsidRPr="0083445A" w:rsidRDefault="00A77B12" w:rsidP="00791B34">
            <w:pPr>
              <w:ind w:right="0"/>
            </w:pPr>
            <w:r w:rsidRPr="0083445A">
              <w:t>Dagelijks</w:t>
            </w:r>
          </w:p>
        </w:tc>
        <w:tc>
          <w:tcPr>
            <w:tcW w:w="1913" w:type="dxa"/>
            <w:shd w:val="clear" w:color="auto" w:fill="DDC1E3" w:themeFill="accent2" w:themeFillTint="66"/>
            <w:vAlign w:val="center"/>
          </w:tcPr>
          <w:p w:rsidR="00A77B12" w:rsidRPr="0083445A" w:rsidRDefault="00A77B12" w:rsidP="00791B34">
            <w:pPr>
              <w:ind w:right="0"/>
            </w:pPr>
            <w:r w:rsidRPr="0083445A">
              <w:t>Vaste lasten</w:t>
            </w:r>
          </w:p>
        </w:tc>
        <w:tc>
          <w:tcPr>
            <w:tcW w:w="1913" w:type="dxa"/>
            <w:shd w:val="clear" w:color="auto" w:fill="DDC1E3" w:themeFill="accent2" w:themeFillTint="66"/>
            <w:vAlign w:val="center"/>
          </w:tcPr>
          <w:p w:rsidR="00A77B12" w:rsidRPr="0083445A" w:rsidRDefault="00A77B12" w:rsidP="00791B34">
            <w:pPr>
              <w:ind w:right="0"/>
            </w:pPr>
            <w:r w:rsidRPr="0083445A">
              <w:t>Incidenteel</w:t>
            </w:r>
          </w:p>
        </w:tc>
      </w:tr>
      <w:tr w:rsidR="00A77B12" w:rsidRPr="0083445A" w:rsidTr="00791B34">
        <w:trPr>
          <w:trHeight w:val="406"/>
        </w:trPr>
        <w:tc>
          <w:tcPr>
            <w:tcW w:w="2760" w:type="dxa"/>
            <w:vAlign w:val="center"/>
          </w:tcPr>
          <w:p w:rsidR="00A77B12" w:rsidRPr="0083445A" w:rsidRDefault="00A77B12" w:rsidP="00791B34">
            <w:pPr>
              <w:ind w:right="0"/>
            </w:pPr>
            <w:r w:rsidRPr="0083445A">
              <w:t>Boodschappen C1000</w:t>
            </w:r>
          </w:p>
        </w:tc>
        <w:tc>
          <w:tcPr>
            <w:tcW w:w="1029" w:type="dxa"/>
            <w:vAlign w:val="center"/>
          </w:tcPr>
          <w:p w:rsidR="00A77B12" w:rsidRPr="0083445A" w:rsidRDefault="00A77B12" w:rsidP="00791B34">
            <w:pPr>
              <w:ind w:right="0"/>
            </w:pPr>
            <w:r w:rsidRPr="0083445A">
              <w:t>€</w:t>
            </w:r>
            <w:r w:rsidR="00651068" w:rsidRPr="0083445A">
              <w:t xml:space="preserve">  </w:t>
            </w:r>
            <w:r w:rsidRPr="0083445A">
              <w:t xml:space="preserve"> 8</w:t>
            </w:r>
            <w:r w:rsidR="00D10B37" w:rsidRPr="0083445A">
              <w:t>5</w:t>
            </w:r>
          </w:p>
        </w:tc>
        <w:tc>
          <w:tcPr>
            <w:tcW w:w="1617"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r>
      <w:tr w:rsidR="00A77B12" w:rsidRPr="0083445A" w:rsidTr="00791B34">
        <w:trPr>
          <w:trHeight w:val="445"/>
        </w:trPr>
        <w:tc>
          <w:tcPr>
            <w:tcW w:w="2760" w:type="dxa"/>
            <w:vAlign w:val="center"/>
          </w:tcPr>
          <w:p w:rsidR="00A77B12" w:rsidRPr="0083445A" w:rsidRDefault="00A77B12" w:rsidP="00791B34">
            <w:pPr>
              <w:ind w:right="0"/>
            </w:pPr>
            <w:r w:rsidRPr="0083445A">
              <w:t>Verzekerin</w:t>
            </w:r>
            <w:r w:rsidR="00C273A6" w:rsidRPr="0083445A">
              <w:t>gspremie</w:t>
            </w:r>
          </w:p>
        </w:tc>
        <w:tc>
          <w:tcPr>
            <w:tcW w:w="1029" w:type="dxa"/>
            <w:vAlign w:val="center"/>
          </w:tcPr>
          <w:p w:rsidR="00A77B12" w:rsidRPr="0083445A" w:rsidRDefault="00A77B12" w:rsidP="00791B34">
            <w:pPr>
              <w:ind w:right="0"/>
            </w:pPr>
            <w:r w:rsidRPr="0083445A">
              <w:t>€ 125</w:t>
            </w:r>
          </w:p>
        </w:tc>
        <w:tc>
          <w:tcPr>
            <w:tcW w:w="1617"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r>
      <w:tr w:rsidR="00C273A6" w:rsidRPr="0083445A" w:rsidTr="00791B34">
        <w:trPr>
          <w:trHeight w:val="445"/>
        </w:trPr>
        <w:tc>
          <w:tcPr>
            <w:tcW w:w="2760" w:type="dxa"/>
            <w:vAlign w:val="center"/>
          </w:tcPr>
          <w:p w:rsidR="00C273A6" w:rsidRPr="0083445A" w:rsidRDefault="00C273A6" w:rsidP="00791B34">
            <w:pPr>
              <w:ind w:right="0"/>
            </w:pPr>
            <w:r w:rsidRPr="0083445A">
              <w:t>Spelcomputer</w:t>
            </w:r>
          </w:p>
        </w:tc>
        <w:tc>
          <w:tcPr>
            <w:tcW w:w="1029" w:type="dxa"/>
            <w:vAlign w:val="center"/>
          </w:tcPr>
          <w:p w:rsidR="00C273A6" w:rsidRPr="0083445A" w:rsidRDefault="00C273A6" w:rsidP="00791B34">
            <w:pPr>
              <w:ind w:right="0"/>
            </w:pPr>
            <w:r w:rsidRPr="0083445A">
              <w:t>€ 399</w:t>
            </w:r>
          </w:p>
        </w:tc>
        <w:tc>
          <w:tcPr>
            <w:tcW w:w="1617" w:type="dxa"/>
            <w:vAlign w:val="center"/>
          </w:tcPr>
          <w:p w:rsidR="00C273A6" w:rsidRPr="0083445A" w:rsidRDefault="00C273A6" w:rsidP="00791B34">
            <w:pPr>
              <w:ind w:right="0"/>
            </w:pPr>
          </w:p>
        </w:tc>
        <w:tc>
          <w:tcPr>
            <w:tcW w:w="1913" w:type="dxa"/>
            <w:vAlign w:val="center"/>
          </w:tcPr>
          <w:p w:rsidR="00C273A6" w:rsidRPr="0083445A" w:rsidRDefault="00C273A6" w:rsidP="00791B34">
            <w:pPr>
              <w:ind w:right="0"/>
            </w:pPr>
          </w:p>
        </w:tc>
        <w:tc>
          <w:tcPr>
            <w:tcW w:w="1913" w:type="dxa"/>
            <w:vAlign w:val="center"/>
          </w:tcPr>
          <w:p w:rsidR="00C273A6" w:rsidRPr="0083445A" w:rsidRDefault="00C273A6" w:rsidP="00791B34">
            <w:pPr>
              <w:ind w:right="0"/>
            </w:pPr>
          </w:p>
        </w:tc>
      </w:tr>
      <w:tr w:rsidR="00A77B12" w:rsidRPr="0083445A" w:rsidTr="00791B34">
        <w:trPr>
          <w:trHeight w:val="445"/>
        </w:trPr>
        <w:tc>
          <w:tcPr>
            <w:tcW w:w="2760" w:type="dxa"/>
            <w:vAlign w:val="center"/>
          </w:tcPr>
          <w:p w:rsidR="00A77B12" w:rsidRPr="0083445A" w:rsidRDefault="00A77B12" w:rsidP="00791B34">
            <w:pPr>
              <w:ind w:right="0"/>
            </w:pPr>
            <w:r w:rsidRPr="0083445A">
              <w:t>Benzine</w:t>
            </w:r>
          </w:p>
        </w:tc>
        <w:tc>
          <w:tcPr>
            <w:tcW w:w="1029" w:type="dxa"/>
            <w:vAlign w:val="center"/>
          </w:tcPr>
          <w:p w:rsidR="00A77B12" w:rsidRPr="0083445A" w:rsidRDefault="00A77B12" w:rsidP="00791B34">
            <w:pPr>
              <w:ind w:right="0"/>
            </w:pPr>
            <w:r w:rsidRPr="0083445A">
              <w:t xml:space="preserve">€ </w:t>
            </w:r>
            <w:r w:rsidR="00651068" w:rsidRPr="0083445A">
              <w:t xml:space="preserve">  </w:t>
            </w:r>
            <w:r w:rsidRPr="0083445A">
              <w:t>22</w:t>
            </w:r>
          </w:p>
        </w:tc>
        <w:tc>
          <w:tcPr>
            <w:tcW w:w="1617"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r>
      <w:tr w:rsidR="00C273A6" w:rsidRPr="0083445A" w:rsidTr="00791B34">
        <w:trPr>
          <w:trHeight w:val="406"/>
        </w:trPr>
        <w:tc>
          <w:tcPr>
            <w:tcW w:w="2760" w:type="dxa"/>
            <w:vAlign w:val="center"/>
          </w:tcPr>
          <w:p w:rsidR="00C273A6" w:rsidRPr="0083445A" w:rsidRDefault="00C273A6" w:rsidP="00791B34">
            <w:pPr>
              <w:ind w:right="0"/>
            </w:pPr>
            <w:r w:rsidRPr="0083445A">
              <w:t>McDonald’s + bioscoop</w:t>
            </w:r>
          </w:p>
        </w:tc>
        <w:tc>
          <w:tcPr>
            <w:tcW w:w="1029" w:type="dxa"/>
            <w:vAlign w:val="center"/>
          </w:tcPr>
          <w:p w:rsidR="00C273A6" w:rsidRPr="0083445A" w:rsidRDefault="00C273A6" w:rsidP="00791B34">
            <w:pPr>
              <w:ind w:right="0"/>
            </w:pPr>
            <w:r w:rsidRPr="0083445A">
              <w:t xml:space="preserve">€ </w:t>
            </w:r>
            <w:r w:rsidR="00651068" w:rsidRPr="0083445A">
              <w:t xml:space="preserve">  </w:t>
            </w:r>
            <w:r w:rsidRPr="0083445A">
              <w:t>18</w:t>
            </w:r>
          </w:p>
        </w:tc>
        <w:tc>
          <w:tcPr>
            <w:tcW w:w="1617" w:type="dxa"/>
            <w:vAlign w:val="center"/>
          </w:tcPr>
          <w:p w:rsidR="00C273A6" w:rsidRPr="0083445A" w:rsidRDefault="00C273A6" w:rsidP="00791B34">
            <w:pPr>
              <w:ind w:right="0"/>
            </w:pPr>
          </w:p>
        </w:tc>
        <w:tc>
          <w:tcPr>
            <w:tcW w:w="1913" w:type="dxa"/>
            <w:vAlign w:val="center"/>
          </w:tcPr>
          <w:p w:rsidR="00C273A6" w:rsidRPr="0083445A" w:rsidRDefault="00C273A6" w:rsidP="00791B34">
            <w:pPr>
              <w:ind w:right="0"/>
            </w:pPr>
          </w:p>
        </w:tc>
        <w:tc>
          <w:tcPr>
            <w:tcW w:w="1913" w:type="dxa"/>
            <w:vAlign w:val="center"/>
          </w:tcPr>
          <w:p w:rsidR="00C273A6" w:rsidRPr="0083445A" w:rsidRDefault="00C273A6" w:rsidP="00791B34">
            <w:pPr>
              <w:ind w:right="0"/>
            </w:pPr>
          </w:p>
        </w:tc>
      </w:tr>
      <w:tr w:rsidR="00A77B12" w:rsidRPr="0083445A" w:rsidTr="00791B34">
        <w:trPr>
          <w:trHeight w:val="445"/>
        </w:trPr>
        <w:tc>
          <w:tcPr>
            <w:tcW w:w="2760" w:type="dxa"/>
            <w:vAlign w:val="center"/>
          </w:tcPr>
          <w:p w:rsidR="00A77B12" w:rsidRPr="0083445A" w:rsidRDefault="00A77B12" w:rsidP="00791B34">
            <w:pPr>
              <w:ind w:right="0"/>
            </w:pPr>
            <w:r w:rsidRPr="0083445A">
              <w:t>Abonnement telefoon</w:t>
            </w:r>
          </w:p>
        </w:tc>
        <w:tc>
          <w:tcPr>
            <w:tcW w:w="1029" w:type="dxa"/>
            <w:vAlign w:val="center"/>
          </w:tcPr>
          <w:p w:rsidR="00A77B12" w:rsidRPr="0083445A" w:rsidRDefault="00A77B12" w:rsidP="00791B34">
            <w:pPr>
              <w:ind w:right="0"/>
            </w:pPr>
            <w:r w:rsidRPr="0083445A">
              <w:t xml:space="preserve">€ </w:t>
            </w:r>
            <w:r w:rsidR="00651068" w:rsidRPr="0083445A">
              <w:t xml:space="preserve">  </w:t>
            </w:r>
            <w:r w:rsidRPr="0083445A">
              <w:t>15</w:t>
            </w:r>
          </w:p>
        </w:tc>
        <w:tc>
          <w:tcPr>
            <w:tcW w:w="1617"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r>
      <w:tr w:rsidR="00A77B12" w:rsidRPr="0083445A" w:rsidTr="00791B34">
        <w:trPr>
          <w:trHeight w:val="445"/>
        </w:trPr>
        <w:tc>
          <w:tcPr>
            <w:tcW w:w="2760" w:type="dxa"/>
            <w:vAlign w:val="center"/>
          </w:tcPr>
          <w:p w:rsidR="00A77B12" w:rsidRPr="0083445A" w:rsidRDefault="00C273A6" w:rsidP="00791B34">
            <w:pPr>
              <w:ind w:right="0"/>
            </w:pPr>
            <w:r w:rsidRPr="0083445A">
              <w:t>Sportschoenen</w:t>
            </w:r>
          </w:p>
        </w:tc>
        <w:tc>
          <w:tcPr>
            <w:tcW w:w="1029" w:type="dxa"/>
            <w:vAlign w:val="center"/>
          </w:tcPr>
          <w:p w:rsidR="00A77B12" w:rsidRPr="0083445A" w:rsidRDefault="00C273A6" w:rsidP="00791B34">
            <w:pPr>
              <w:ind w:right="0"/>
            </w:pPr>
            <w:r w:rsidRPr="0083445A">
              <w:t xml:space="preserve">€ </w:t>
            </w:r>
            <w:r w:rsidR="00651068" w:rsidRPr="0083445A">
              <w:t xml:space="preserve">  </w:t>
            </w:r>
            <w:r w:rsidRPr="0083445A">
              <w:t>39</w:t>
            </w:r>
          </w:p>
        </w:tc>
        <w:tc>
          <w:tcPr>
            <w:tcW w:w="1617"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c>
          <w:tcPr>
            <w:tcW w:w="1913" w:type="dxa"/>
            <w:vAlign w:val="center"/>
          </w:tcPr>
          <w:p w:rsidR="00A77B12" w:rsidRPr="0083445A" w:rsidRDefault="00A77B12" w:rsidP="00791B34">
            <w:pPr>
              <w:ind w:right="0"/>
            </w:pPr>
          </w:p>
        </w:tc>
      </w:tr>
      <w:tr w:rsidR="00A77B12" w:rsidRPr="0083445A" w:rsidTr="00791B34">
        <w:trPr>
          <w:trHeight w:val="485"/>
        </w:trPr>
        <w:tc>
          <w:tcPr>
            <w:tcW w:w="2760" w:type="dxa"/>
            <w:vAlign w:val="center"/>
          </w:tcPr>
          <w:p w:rsidR="00A77B12" w:rsidRPr="0083445A" w:rsidRDefault="00A77B12" w:rsidP="00791B34">
            <w:pPr>
              <w:ind w:right="0"/>
            </w:pPr>
            <w:r w:rsidRPr="0083445A">
              <w:t>Totaal</w:t>
            </w:r>
          </w:p>
        </w:tc>
        <w:tc>
          <w:tcPr>
            <w:tcW w:w="1029" w:type="dxa"/>
            <w:vAlign w:val="center"/>
          </w:tcPr>
          <w:p w:rsidR="00A77B12" w:rsidRPr="0083445A" w:rsidRDefault="00C273A6" w:rsidP="00791B34">
            <w:pPr>
              <w:ind w:right="0"/>
            </w:pPr>
            <w:r w:rsidRPr="0083445A">
              <w:t>€</w:t>
            </w:r>
            <w:r w:rsidR="00651068" w:rsidRPr="0083445A">
              <w:t xml:space="preserve">  </w:t>
            </w:r>
            <w:r w:rsidRPr="0083445A">
              <w:t xml:space="preserve"> …</w:t>
            </w:r>
          </w:p>
        </w:tc>
        <w:tc>
          <w:tcPr>
            <w:tcW w:w="1617" w:type="dxa"/>
            <w:vAlign w:val="center"/>
          </w:tcPr>
          <w:p w:rsidR="00A77B12" w:rsidRPr="0083445A" w:rsidRDefault="00C273A6" w:rsidP="00791B34">
            <w:pPr>
              <w:ind w:right="0"/>
            </w:pPr>
            <w:r w:rsidRPr="0083445A">
              <w:t xml:space="preserve">€ </w:t>
            </w:r>
            <w:r w:rsidR="00651068" w:rsidRPr="0083445A">
              <w:t xml:space="preserve">  </w:t>
            </w:r>
            <w:r w:rsidRPr="0083445A">
              <w:t>…</w:t>
            </w:r>
          </w:p>
        </w:tc>
        <w:tc>
          <w:tcPr>
            <w:tcW w:w="1913" w:type="dxa"/>
            <w:vAlign w:val="center"/>
          </w:tcPr>
          <w:p w:rsidR="00A77B12" w:rsidRPr="0083445A" w:rsidRDefault="00C273A6" w:rsidP="00791B34">
            <w:pPr>
              <w:ind w:right="0"/>
            </w:pPr>
            <w:r w:rsidRPr="0083445A">
              <w:t xml:space="preserve">€ </w:t>
            </w:r>
            <w:r w:rsidR="00651068" w:rsidRPr="0083445A">
              <w:t xml:space="preserve">  </w:t>
            </w:r>
            <w:r w:rsidRPr="0083445A">
              <w:t>…</w:t>
            </w:r>
          </w:p>
        </w:tc>
        <w:tc>
          <w:tcPr>
            <w:tcW w:w="1913" w:type="dxa"/>
            <w:vAlign w:val="center"/>
          </w:tcPr>
          <w:p w:rsidR="00A77B12" w:rsidRPr="0083445A" w:rsidRDefault="00C273A6" w:rsidP="00791B34">
            <w:pPr>
              <w:ind w:right="0"/>
            </w:pPr>
            <w:r w:rsidRPr="0083445A">
              <w:t xml:space="preserve">€ </w:t>
            </w:r>
            <w:r w:rsidR="00651068" w:rsidRPr="0083445A">
              <w:t xml:space="preserve">  </w:t>
            </w:r>
            <w:r w:rsidRPr="0083445A">
              <w:t>…</w:t>
            </w:r>
          </w:p>
        </w:tc>
      </w:tr>
    </w:tbl>
    <w:p w:rsidR="00A77B12" w:rsidRPr="0083445A" w:rsidRDefault="00A77B12" w:rsidP="004E4C9C"/>
    <w:p w:rsidR="006A0E14" w:rsidRDefault="006A0E14" w:rsidP="004E4C9C">
      <w:pPr>
        <w:pStyle w:val="Kop1"/>
      </w:pPr>
      <w:r>
        <w:rPr>
          <w:noProof/>
          <w:lang w:eastAsia="nl-NL"/>
        </w:rPr>
        <w:t>Plusopdracht</w:t>
      </w:r>
    </w:p>
    <w:p w:rsidR="006A0E14" w:rsidRPr="006A0E14" w:rsidRDefault="006A0E14" w:rsidP="006A0E14">
      <w:pPr>
        <w:pStyle w:val="Geenafstand"/>
      </w:pPr>
      <w:r w:rsidRPr="000C1B76">
        <w:rPr>
          <w:sz w:val="22"/>
        </w:rPr>
        <w:t xml:space="preserve">Thomas en Femke hebben een discussie. Thomas heeft een prijs gewonnen bij de Staatslotterij. De </w:t>
      </w:r>
      <w:r w:rsidR="000C1B76" w:rsidRPr="000C1B76">
        <w:rPr>
          <w:sz w:val="22"/>
        </w:rPr>
        <w:t xml:space="preserve">€ </w:t>
      </w:r>
      <w:r w:rsidRPr="000C1B76">
        <w:rPr>
          <w:sz w:val="22"/>
        </w:rPr>
        <w:t>5</w:t>
      </w:r>
      <w:r w:rsidR="000C1B76" w:rsidRPr="000C1B76">
        <w:rPr>
          <w:sz w:val="22"/>
        </w:rPr>
        <w:t>0</w:t>
      </w:r>
      <w:r w:rsidRPr="000C1B76">
        <w:rPr>
          <w:sz w:val="22"/>
        </w:rPr>
        <w:t xml:space="preserve">.000 wil hij volledig gebruiken </w:t>
      </w:r>
      <w:r w:rsidR="000C1B76" w:rsidRPr="000C1B76">
        <w:rPr>
          <w:sz w:val="22"/>
        </w:rPr>
        <w:t xml:space="preserve">voor de aanschaf van een sportieve </w:t>
      </w:r>
      <w:r w:rsidRPr="000C1B76">
        <w:rPr>
          <w:sz w:val="22"/>
        </w:rPr>
        <w:t xml:space="preserve">auto. Volgens Femke is het geen goed idee omdat ook de dagelijkse uitgaven, vaste lasten als incidentele uitgaven zullen stijgen na aanschaf van de nieuwe auto. Verklaar de mening van Femke door </w:t>
      </w:r>
      <w:r w:rsidR="000C1B76" w:rsidRPr="000C1B76">
        <w:rPr>
          <w:sz w:val="22"/>
        </w:rPr>
        <w:t>voorbeelden te geven van extra kosten die de nieuwe auto met zich mee zal brengen. Bedenk bij elke soort uitgave, minimaal 1 voorbeeld.</w:t>
      </w:r>
    </w:p>
    <w:p w:rsidR="00FD4D77" w:rsidRPr="0083445A" w:rsidRDefault="00791B34" w:rsidP="004E4C9C">
      <w:pPr>
        <w:pStyle w:val="Kop1"/>
      </w:pPr>
      <w:r>
        <w:rPr>
          <w:noProof/>
          <w:lang w:eastAsia="nl-NL"/>
        </w:rPr>
        <w:lastRenderedPageBreak/>
        <w:drawing>
          <wp:anchor distT="0" distB="0" distL="114300" distR="114300" simplePos="0" relativeHeight="251667456" behindDoc="1" locked="0" layoutInCell="1" allowOverlap="1">
            <wp:simplePos x="0" y="0"/>
            <wp:positionH relativeFrom="column">
              <wp:posOffset>4545965</wp:posOffset>
            </wp:positionH>
            <wp:positionV relativeFrom="paragraph">
              <wp:posOffset>147320</wp:posOffset>
            </wp:positionV>
            <wp:extent cx="2177415" cy="1579245"/>
            <wp:effectExtent l="19050" t="0" r="0" b="0"/>
            <wp:wrapTight wrapText="bothSides">
              <wp:wrapPolygon edited="0">
                <wp:start x="-189" y="0"/>
                <wp:lineTo x="-189" y="21366"/>
                <wp:lineTo x="21543" y="21366"/>
                <wp:lineTo x="21543" y="0"/>
                <wp:lineTo x="-189" y="0"/>
              </wp:wrapPolygon>
            </wp:wrapTight>
            <wp:docPr id="28" name="Afbeelding 28" descr="http://blogs.longwood.edu/advertising3/files/2012/10/pam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blogs.longwood.edu/advertising3/files/2012/10/pampers.jpg"/>
                    <pic:cNvPicPr>
                      <a:picLocks noChangeAspect="1" noChangeArrowheads="1"/>
                    </pic:cNvPicPr>
                  </pic:nvPicPr>
                  <pic:blipFill>
                    <a:blip r:embed="rId22" cstate="print"/>
                    <a:srcRect/>
                    <a:stretch>
                      <a:fillRect/>
                    </a:stretch>
                  </pic:blipFill>
                  <pic:spPr bwMode="auto">
                    <a:xfrm>
                      <a:off x="0" y="0"/>
                      <a:ext cx="2177415" cy="1579245"/>
                    </a:xfrm>
                    <a:prstGeom prst="rect">
                      <a:avLst/>
                    </a:prstGeom>
                    <a:noFill/>
                    <a:ln w="9525">
                      <a:noFill/>
                      <a:miter lim="800000"/>
                      <a:headEnd/>
                      <a:tailEnd/>
                    </a:ln>
                  </pic:spPr>
                </pic:pic>
              </a:graphicData>
            </a:graphic>
          </wp:anchor>
        </w:drawing>
      </w:r>
      <w:r w:rsidR="00FD4D77" w:rsidRPr="0083445A">
        <w:t>Opdracht 15</w:t>
      </w:r>
    </w:p>
    <w:p w:rsidR="00C8625F" w:rsidRDefault="00FD4D77" w:rsidP="00C8625F">
      <w:pPr>
        <w:pStyle w:val="Geenafstand"/>
      </w:pPr>
      <w:r w:rsidRPr="0083445A">
        <w:t>Jongeren zijn belangrijk voor veel producenten. Waarom richten veel producenten zich juist op jongeren (1</w:t>
      </w:r>
      <w:r w:rsidR="00303AB0" w:rsidRPr="0083445A">
        <w:t>4</w:t>
      </w:r>
      <w:r w:rsidRPr="0083445A">
        <w:t xml:space="preserve"> tot 2</w:t>
      </w:r>
      <w:r w:rsidR="00303AB0" w:rsidRPr="0083445A">
        <w:t>5</w:t>
      </w:r>
      <w:r w:rsidRPr="0083445A">
        <w:t xml:space="preserve"> jaar)? </w:t>
      </w:r>
    </w:p>
    <w:p w:rsidR="00FD4D77" w:rsidRPr="0083445A" w:rsidRDefault="00FD4D77" w:rsidP="00C8625F">
      <w:pPr>
        <w:pStyle w:val="Geenafstand"/>
      </w:pPr>
      <w:r w:rsidRPr="0083445A">
        <w:t>Noem vier redenen.</w:t>
      </w:r>
      <w:r w:rsidR="00D10B37" w:rsidRPr="0083445A">
        <w:t xml:space="preserve"> </w:t>
      </w:r>
    </w:p>
    <w:p w:rsidR="00FD4D77" w:rsidRPr="0083445A" w:rsidRDefault="00FD4D77" w:rsidP="004E4C9C">
      <w:pPr>
        <w:pStyle w:val="Kop1"/>
      </w:pPr>
      <w:r w:rsidRPr="0083445A">
        <w:t>Opdracht 16</w:t>
      </w:r>
    </w:p>
    <w:p w:rsidR="00FD4D77" w:rsidRPr="0083445A" w:rsidRDefault="00320445" w:rsidP="004E4C9C">
      <w:r>
        <w:rPr>
          <w:noProof/>
          <w:lang w:eastAsia="nl-NL"/>
        </w:rPr>
        <w:drawing>
          <wp:anchor distT="0" distB="0" distL="114300" distR="114300" simplePos="0" relativeHeight="251666432" behindDoc="1" locked="0" layoutInCell="1" allowOverlap="1">
            <wp:simplePos x="0" y="0"/>
            <wp:positionH relativeFrom="column">
              <wp:posOffset>4925695</wp:posOffset>
            </wp:positionH>
            <wp:positionV relativeFrom="paragraph">
              <wp:posOffset>617855</wp:posOffset>
            </wp:positionV>
            <wp:extent cx="1737995" cy="1745615"/>
            <wp:effectExtent l="19050" t="0" r="0" b="0"/>
            <wp:wrapTight wrapText="bothSides">
              <wp:wrapPolygon edited="0">
                <wp:start x="-237" y="0"/>
                <wp:lineTo x="-237" y="21451"/>
                <wp:lineTo x="21545" y="21451"/>
                <wp:lineTo x="21545" y="0"/>
                <wp:lineTo x="-237" y="0"/>
              </wp:wrapPolygon>
            </wp:wrapTight>
            <wp:docPr id="25" name="Afbeelding 25" descr="http://enquete.nibud.nl/RPUpdate/images/nibudlogo.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enquete.nibud.nl/RPUpdate/images/nibudlogo.jpg"/>
                    <pic:cNvPicPr>
                      <a:picLocks noChangeAspect="1" noChangeArrowheads="1"/>
                    </pic:cNvPicPr>
                  </pic:nvPicPr>
                  <pic:blipFill>
                    <a:blip r:embed="rId24" cstate="print"/>
                    <a:srcRect l="18993" t="19344" r="19554" b="18826"/>
                    <a:stretch>
                      <a:fillRect/>
                    </a:stretch>
                  </pic:blipFill>
                  <pic:spPr bwMode="auto">
                    <a:xfrm>
                      <a:off x="0" y="0"/>
                      <a:ext cx="1737995" cy="1745615"/>
                    </a:xfrm>
                    <a:prstGeom prst="rect">
                      <a:avLst/>
                    </a:prstGeom>
                    <a:noFill/>
                    <a:ln w="9525">
                      <a:noFill/>
                      <a:miter lim="800000"/>
                      <a:headEnd/>
                      <a:tailEnd/>
                    </a:ln>
                  </pic:spPr>
                </pic:pic>
              </a:graphicData>
            </a:graphic>
          </wp:anchor>
        </w:drawing>
      </w:r>
      <w:r w:rsidR="00FD4D77" w:rsidRPr="0083445A">
        <w:t xml:space="preserve">De groep mensen waarop een fabrikant zich richt noem je een </w:t>
      </w:r>
      <w:hyperlink r:id="rId25" w:anchor="q=doelgroepen" w:history="1">
        <w:r w:rsidR="00FD4D77" w:rsidRPr="009F7282">
          <w:rPr>
            <w:rStyle w:val="Hyperlink"/>
            <w:b/>
          </w:rPr>
          <w:t>doelgroep</w:t>
        </w:r>
      </w:hyperlink>
      <w:r w:rsidR="00FD4D77" w:rsidRPr="0083445A">
        <w:t xml:space="preserve">. Wie vormt de </w:t>
      </w:r>
      <w:r w:rsidR="00FD4D77" w:rsidRPr="00254780">
        <w:rPr>
          <w:b/>
        </w:rPr>
        <w:t>doelgroep</w:t>
      </w:r>
      <w:r w:rsidR="00FD4D77" w:rsidRPr="0083445A">
        <w:t xml:space="preserve"> </w:t>
      </w:r>
      <w:r w:rsidR="00D10B37" w:rsidRPr="0083445A">
        <w:t>voor Procter &amp; Gamble</w:t>
      </w:r>
      <w:r w:rsidR="00C8625F">
        <w:t>,</w:t>
      </w:r>
      <w:r w:rsidR="00D10B37" w:rsidRPr="0083445A">
        <w:t xml:space="preserve"> de producent </w:t>
      </w:r>
      <w:r w:rsidR="00FD4D77" w:rsidRPr="0083445A">
        <w:t>van Pampers?</w:t>
      </w:r>
    </w:p>
    <w:p w:rsidR="00FD4D77" w:rsidRPr="0083445A" w:rsidRDefault="00D10B37" w:rsidP="004E4C9C">
      <w:pPr>
        <w:pStyle w:val="Kop1"/>
      </w:pPr>
      <w:r w:rsidRPr="0083445A">
        <w:t>Opdracht 17</w:t>
      </w:r>
    </w:p>
    <w:p w:rsidR="00FD4D77" w:rsidRPr="0083445A" w:rsidRDefault="00FD4D77" w:rsidP="004E4C9C">
      <w:r w:rsidRPr="0083445A">
        <w:t xml:space="preserve">Jongeren laten zich gemakkelijk verleiden tot grote uitgaven waarvoor ze eigenlijk geen geld hebben. Het </w:t>
      </w:r>
      <w:r w:rsidRPr="001335A6">
        <w:rPr>
          <w:b/>
        </w:rPr>
        <w:t xml:space="preserve">Nibud </w:t>
      </w:r>
      <w:r w:rsidRPr="0083445A">
        <w:t>(Nationaal instituut voor budgetvoorlichting) helpt mensen met het bijhouden van de financiële situatie. Zij geven tips over hoe je beter kunt omgaan met je geld. Een van de tips is het contant betalen. Waarom kun je beter contant betalen</w:t>
      </w:r>
      <w:r w:rsidR="00C8625F">
        <w:t>,</w:t>
      </w:r>
      <w:r w:rsidRPr="0083445A">
        <w:t xml:space="preserve"> als je moeite hebt met het omgaan met geld? </w:t>
      </w:r>
    </w:p>
    <w:p w:rsidR="00F3207E" w:rsidRPr="0083445A" w:rsidRDefault="00F3207E" w:rsidP="00F3207E">
      <w:pPr>
        <w:pStyle w:val="Geenafstand"/>
        <w:rPr>
          <w:rFonts w:cs="Arial"/>
          <w:szCs w:val="24"/>
        </w:rPr>
      </w:pPr>
    </w:p>
    <w:p w:rsidR="00C273A6" w:rsidRPr="0083445A" w:rsidRDefault="000C1B76" w:rsidP="004E4C9C">
      <w:r w:rsidRPr="0083445A">
        <w:rPr>
          <w:noProof/>
          <w:lang w:eastAsia="nl-NL"/>
        </w:rPr>
        <w:drawing>
          <wp:anchor distT="0" distB="0" distL="114300" distR="114300" simplePos="0" relativeHeight="251657728" behindDoc="1" locked="0" layoutInCell="1" allowOverlap="1" wp14:anchorId="6D36C0A6" wp14:editId="688987DA">
            <wp:simplePos x="0" y="0"/>
            <wp:positionH relativeFrom="column">
              <wp:posOffset>4231005</wp:posOffset>
            </wp:positionH>
            <wp:positionV relativeFrom="paragraph">
              <wp:posOffset>2726690</wp:posOffset>
            </wp:positionV>
            <wp:extent cx="2237740" cy="1682750"/>
            <wp:effectExtent l="19050" t="0" r="0" b="0"/>
            <wp:wrapTight wrapText="bothSides">
              <wp:wrapPolygon edited="0">
                <wp:start x="-184" y="0"/>
                <wp:lineTo x="-184" y="21274"/>
                <wp:lineTo x="21514" y="21274"/>
                <wp:lineTo x="21514" y="0"/>
                <wp:lineTo x="-184" y="0"/>
              </wp:wrapPolygon>
            </wp:wrapTight>
            <wp:docPr id="31" name="Afbeelding 31" descr="http://www.vvaa.nl/sites/default/files/articles/images/shutterstock_79958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vvaa.nl/sites/default/files/articles/images/shutterstock_79958326.jpg"/>
                    <pic:cNvPicPr>
                      <a:picLocks noChangeAspect="1" noChangeArrowheads="1"/>
                    </pic:cNvPicPr>
                  </pic:nvPicPr>
                  <pic:blipFill>
                    <a:blip r:embed="rId26" cstate="print"/>
                    <a:srcRect/>
                    <a:stretch>
                      <a:fillRect/>
                    </a:stretch>
                  </pic:blipFill>
                  <pic:spPr bwMode="auto">
                    <a:xfrm>
                      <a:off x="0" y="0"/>
                      <a:ext cx="2237740" cy="1682750"/>
                    </a:xfrm>
                    <a:prstGeom prst="rect">
                      <a:avLst/>
                    </a:prstGeom>
                    <a:noFill/>
                    <a:ln w="9525">
                      <a:noFill/>
                      <a:miter lim="800000"/>
                      <a:headEnd/>
                      <a:tailEnd/>
                    </a:ln>
                  </pic:spPr>
                </pic:pic>
              </a:graphicData>
            </a:graphic>
          </wp:anchor>
        </w:drawing>
      </w:r>
      <w:r w:rsidR="00C273A6" w:rsidRPr="0083445A">
        <w:t>Om te kijken of je wel voldoende geld hebt</w:t>
      </w:r>
      <w:r w:rsidR="00C8625F">
        <w:t>,</w:t>
      </w:r>
      <w:r w:rsidR="00C273A6" w:rsidRPr="0083445A">
        <w:t xml:space="preserve"> om je geplande uitgaven te kunnen doen, kun je een </w:t>
      </w:r>
      <w:r w:rsidR="00C273A6" w:rsidRPr="00320445">
        <w:rPr>
          <w:b/>
        </w:rPr>
        <w:t>begroting</w:t>
      </w:r>
      <w:r w:rsidR="00C273A6" w:rsidRPr="0083445A">
        <w:t xml:space="preserve"> maken.</w:t>
      </w:r>
      <w:r w:rsidR="00FD4D77" w:rsidRPr="0083445A">
        <w:t xml:space="preserve"> Bij een begroting ga je kijken naar de verwachte inkomsten en de verwachte uitgaven. Als je inkomsten groter zijn dan de uitgaven</w:t>
      </w:r>
      <w:r w:rsidR="00C8625F">
        <w:t>,</w:t>
      </w:r>
      <w:r w:rsidR="00FD4D77" w:rsidRPr="0083445A">
        <w:t xml:space="preserve"> heb je een overschot. De meeste mensen hebben echter een </w:t>
      </w:r>
      <w:r w:rsidR="00FD4D77" w:rsidRPr="001335A6">
        <w:rPr>
          <w:b/>
        </w:rPr>
        <w:t>begrotingstekort</w:t>
      </w:r>
      <w:r w:rsidR="00FD4D77" w:rsidRPr="0083445A">
        <w:t xml:space="preserve">. De verwachte inkomsten zijn dus te laag om alle uitgaven te kunnen doen. Om dit probleem op te lossen zijn er drie mogelijkheden. Zo kun je zorgen voor </w:t>
      </w:r>
      <w:r w:rsidR="00FD4D77" w:rsidRPr="001335A6">
        <w:t>meer inkomen.</w:t>
      </w:r>
      <w:r w:rsidR="00FD4D77" w:rsidRPr="0083445A">
        <w:t xml:space="preserve"> Je neemt bijvoorbeeld een bijbaantje. Ook kun je gaan </w:t>
      </w:r>
      <w:r w:rsidR="00FD4D77" w:rsidRPr="0083445A">
        <w:rPr>
          <w:b/>
        </w:rPr>
        <w:t>bezuinigen</w:t>
      </w:r>
      <w:r w:rsidR="00FD4D77" w:rsidRPr="0083445A">
        <w:t xml:space="preserve">. Je gaat dus </w:t>
      </w:r>
      <w:r w:rsidR="00C8625F">
        <w:t>sommige uitgaven niet meer doen,</w:t>
      </w:r>
      <w:r w:rsidR="00FD4D77" w:rsidRPr="0083445A">
        <w:t xml:space="preserve"> </w:t>
      </w:r>
      <w:r w:rsidR="00C8625F">
        <w:t>o</w:t>
      </w:r>
      <w:r w:rsidR="00FD4D77" w:rsidRPr="0083445A">
        <w:t xml:space="preserve">f je zoekt naar een goedkoper alternatief. Tot slot zou je ook kunnen </w:t>
      </w:r>
      <w:r w:rsidR="00FD4D77" w:rsidRPr="001335A6">
        <w:t>lenen.</w:t>
      </w:r>
      <w:r w:rsidR="00FD4D77" w:rsidRPr="0083445A">
        <w:t xml:space="preserve"> Dit is niet de beste oplossing, want een lening moet je later (waarschijnlijk ook nog met rente) terugbetalen.</w:t>
      </w:r>
    </w:p>
    <w:p w:rsidR="00FD4D77" w:rsidRPr="0083445A" w:rsidRDefault="00D10B37" w:rsidP="004E4C9C">
      <w:pPr>
        <w:pStyle w:val="Kop1"/>
      </w:pPr>
      <w:r w:rsidRPr="0083445A">
        <w:t>Opdracht 18</w:t>
      </w:r>
    </w:p>
    <w:p w:rsidR="00D10B37" w:rsidRPr="0083445A" w:rsidRDefault="00D10B37" w:rsidP="004E4C9C">
      <w:r w:rsidRPr="0083445A">
        <w:t>Bij opdracht 14 heb je de uitgaven van een maand uitgesplitst naar dagelijkse</w:t>
      </w:r>
      <w:r w:rsidR="00C8625F">
        <w:t xml:space="preserve"> uitgaven</w:t>
      </w:r>
      <w:r w:rsidRPr="0083445A">
        <w:t xml:space="preserve">, vaste lasten en incidentele uitgaven. Je </w:t>
      </w:r>
      <w:r w:rsidR="00B24C5A" w:rsidRPr="0083445A">
        <w:t xml:space="preserve">verwachte </w:t>
      </w:r>
      <w:r w:rsidRPr="0083445A">
        <w:t xml:space="preserve">inkomsten voor die maand zijn echter € </w:t>
      </w:r>
      <w:r w:rsidR="00AE183F" w:rsidRPr="0083445A">
        <w:t>1</w:t>
      </w:r>
      <w:r w:rsidRPr="0083445A">
        <w:t xml:space="preserve">00 minder. Op welke groep uitgaven kun </w:t>
      </w:r>
      <w:r w:rsidR="00AE183F" w:rsidRPr="0083445A">
        <w:t xml:space="preserve">je het gemakkelijkst </w:t>
      </w:r>
      <w:r w:rsidR="00C8625F">
        <w:t xml:space="preserve">€ 100 </w:t>
      </w:r>
      <w:r w:rsidR="00AE183F" w:rsidRPr="0083445A">
        <w:t>bezuinigen?</w:t>
      </w:r>
      <w:r w:rsidR="00822015">
        <w:t xml:space="preserve"> Verklaar je antwoord.</w:t>
      </w:r>
    </w:p>
    <w:p w:rsidR="00AE183F" w:rsidRPr="0083445A" w:rsidRDefault="00AE183F" w:rsidP="004E4C9C">
      <w:pPr>
        <w:pStyle w:val="Kop1"/>
      </w:pPr>
      <w:r w:rsidRPr="0083445A">
        <w:lastRenderedPageBreak/>
        <w:t>Opdracht 19</w:t>
      </w:r>
    </w:p>
    <w:p w:rsidR="00AE183F" w:rsidRPr="0083445A" w:rsidRDefault="00AE183F" w:rsidP="004E4C9C">
      <w:r w:rsidRPr="0083445A">
        <w:t>Je inkomsten zijn kleiner dan de verwachte uitgaven. Welke drie oplossingen zijn te bedenken voor dit tekort?</w:t>
      </w:r>
    </w:p>
    <w:p w:rsidR="00AE183F" w:rsidRPr="0083445A" w:rsidRDefault="00AE183F" w:rsidP="004E4C9C">
      <w:pPr>
        <w:pStyle w:val="Kop1"/>
      </w:pPr>
      <w:r w:rsidRPr="0083445A">
        <w:t>Opdracht 20</w:t>
      </w:r>
    </w:p>
    <w:p w:rsidR="00AE183F" w:rsidRPr="0083445A" w:rsidRDefault="00AE183F" w:rsidP="004E4C9C">
      <w:r w:rsidRPr="0083445A">
        <w:t>Wat doe je met een begrotingsoverschot? Noem twee economisch verantwoorde mogelijkheden.</w:t>
      </w:r>
    </w:p>
    <w:p w:rsidR="00B24C5A" w:rsidRPr="0083445A" w:rsidRDefault="00F3207E" w:rsidP="004E4C9C">
      <w:r w:rsidRPr="0083445A">
        <w:rPr>
          <w:noProof/>
          <w:lang w:eastAsia="nl-NL"/>
        </w:rPr>
        <w:drawing>
          <wp:anchor distT="0" distB="0" distL="114300" distR="114300" simplePos="0" relativeHeight="251675648" behindDoc="1" locked="0" layoutInCell="1" allowOverlap="1">
            <wp:simplePos x="0" y="0"/>
            <wp:positionH relativeFrom="column">
              <wp:posOffset>1365885</wp:posOffset>
            </wp:positionH>
            <wp:positionV relativeFrom="paragraph">
              <wp:posOffset>274320</wp:posOffset>
            </wp:positionV>
            <wp:extent cx="448945" cy="447040"/>
            <wp:effectExtent l="19050" t="0" r="8255" b="0"/>
            <wp:wrapNone/>
            <wp:docPr id="9"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8945" cy="447040"/>
                    </a:xfrm>
                    <a:prstGeom prst="rect">
                      <a:avLst/>
                    </a:prstGeom>
                    <a:noFill/>
                    <a:ln w="9525">
                      <a:noFill/>
                      <a:miter lim="800000"/>
                      <a:headEnd/>
                      <a:tailEnd/>
                    </a:ln>
                  </pic:spPr>
                </pic:pic>
              </a:graphicData>
            </a:graphic>
          </wp:anchor>
        </w:drawing>
      </w:r>
    </w:p>
    <w:p w:rsidR="00B24C5A" w:rsidRDefault="00F3207E" w:rsidP="004E4C9C">
      <w:pPr>
        <w:pStyle w:val="Kop1"/>
      </w:pPr>
      <w:r w:rsidRPr="0083445A">
        <w:t>PLUS</w:t>
      </w:r>
      <w:r w:rsidR="00B24C5A" w:rsidRPr="0083445A">
        <w:t xml:space="preserve"> </w:t>
      </w:r>
      <w:r w:rsidRPr="0083445A">
        <w:t>O</w:t>
      </w:r>
      <w:r w:rsidR="00B24C5A" w:rsidRPr="0083445A">
        <w:t>pdracht</w:t>
      </w:r>
    </w:p>
    <w:p w:rsidR="0083445A" w:rsidRPr="0083445A" w:rsidRDefault="0083445A" w:rsidP="004E4C9C"/>
    <w:p w:rsidR="00B24C5A" w:rsidRPr="0083445A" w:rsidRDefault="00F3207E" w:rsidP="004E4C9C">
      <w:r w:rsidRPr="0083445A">
        <w:rPr>
          <w:noProof/>
          <w:lang w:eastAsia="nl-NL"/>
        </w:rPr>
        <w:drawing>
          <wp:inline distT="0" distB="0" distL="0" distR="0">
            <wp:extent cx="4390742" cy="4455268"/>
            <wp:effectExtent l="1905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cstate="print"/>
                    <a:srcRect/>
                    <a:stretch>
                      <a:fillRect/>
                    </a:stretch>
                  </pic:blipFill>
                  <pic:spPr bwMode="auto">
                    <a:xfrm>
                      <a:off x="0" y="0"/>
                      <a:ext cx="4394693" cy="4459277"/>
                    </a:xfrm>
                    <a:prstGeom prst="rect">
                      <a:avLst/>
                    </a:prstGeom>
                    <a:noFill/>
                    <a:ln w="9525">
                      <a:noFill/>
                      <a:miter lim="800000"/>
                      <a:headEnd/>
                      <a:tailEnd/>
                    </a:ln>
                  </pic:spPr>
                </pic:pic>
              </a:graphicData>
            </a:graphic>
          </wp:inline>
        </w:drawing>
      </w:r>
    </w:p>
    <w:p w:rsidR="00F3207E" w:rsidRPr="0083445A" w:rsidRDefault="00F3207E" w:rsidP="004E4C9C">
      <w:r w:rsidRPr="0083445A">
        <w:rPr>
          <w:b/>
          <w:color w:val="5A2C64" w:themeColor="accent2" w:themeShade="80"/>
        </w:rPr>
        <w:t>a)</w:t>
      </w:r>
      <w:r w:rsidRPr="0083445A">
        <w:t xml:space="preserve"> Waarom zal juist het mobieltje genoemd worden in de laatste alinea?</w:t>
      </w:r>
    </w:p>
    <w:p w:rsidR="00F3207E" w:rsidRPr="0083445A" w:rsidRDefault="00F3207E" w:rsidP="00C8625F">
      <w:pPr>
        <w:ind w:left="284" w:hanging="284"/>
      </w:pPr>
      <w:r w:rsidRPr="0083445A">
        <w:rPr>
          <w:b/>
          <w:color w:val="5A2C64" w:themeColor="accent2" w:themeShade="80"/>
        </w:rPr>
        <w:t>b)</w:t>
      </w:r>
      <w:r w:rsidRPr="0083445A">
        <w:t xml:space="preserve"> Wat is volgens het artikel de totale schuld van jongeren tussen 18 en 25 jaar?</w:t>
      </w:r>
    </w:p>
    <w:p w:rsidR="00AE183F" w:rsidRPr="0083445A" w:rsidRDefault="00F3207E" w:rsidP="00C8625F">
      <w:pPr>
        <w:ind w:left="284" w:hanging="284"/>
        <w:rPr>
          <w:rFonts w:eastAsiaTheme="majorEastAsia"/>
          <w:b/>
          <w:bCs/>
          <w:color w:val="892D4D" w:themeColor="accent1" w:themeShade="BF"/>
        </w:rPr>
      </w:pPr>
      <w:r w:rsidRPr="0083445A">
        <w:rPr>
          <w:b/>
          <w:color w:val="5A2C64" w:themeColor="accent2" w:themeShade="80"/>
        </w:rPr>
        <w:t>c)</w:t>
      </w:r>
      <w:r w:rsidRPr="0083445A">
        <w:t xml:space="preserve"> Hoeveel jongeren tussen de 18 en 25 jaar stonden vorig jaar in het rood?</w:t>
      </w:r>
      <w:r w:rsidR="00AE183F" w:rsidRPr="0083445A">
        <w:br w:type="page"/>
      </w:r>
    </w:p>
    <w:p w:rsidR="00303AB0" w:rsidRPr="0083445A" w:rsidRDefault="009F1D25" w:rsidP="004E4C9C">
      <w:r w:rsidRPr="0083445A">
        <w:rPr>
          <w:noProof/>
          <w:lang w:eastAsia="nl-NL"/>
        </w:rPr>
        <w:lastRenderedPageBreak/>
        <w:drawing>
          <wp:anchor distT="0" distB="0" distL="114300" distR="114300" simplePos="0" relativeHeight="251676672" behindDoc="1" locked="0" layoutInCell="1" allowOverlap="1">
            <wp:simplePos x="0" y="0"/>
            <wp:positionH relativeFrom="column">
              <wp:posOffset>4935855</wp:posOffset>
            </wp:positionH>
            <wp:positionV relativeFrom="paragraph">
              <wp:posOffset>247015</wp:posOffset>
            </wp:positionV>
            <wp:extent cx="1488440" cy="1487805"/>
            <wp:effectExtent l="19050" t="0" r="0" b="0"/>
            <wp:wrapTight wrapText="bothSides">
              <wp:wrapPolygon edited="0">
                <wp:start x="-276" y="0"/>
                <wp:lineTo x="-276" y="21296"/>
                <wp:lineTo x="21563" y="21296"/>
                <wp:lineTo x="21563" y="0"/>
                <wp:lineTo x="-276" y="0"/>
              </wp:wrapPolygon>
            </wp:wrapTight>
            <wp:docPr id="2" name="Afbeelding 1" descr="http://stylegirlfriend.com/wp-content/uploads/2012/04/paper-clips-style-girlfri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ylegirlfriend.com/wp-content/uploads/2012/04/paper-clips-style-girlfriend.jpg"/>
                    <pic:cNvPicPr>
                      <a:picLocks noChangeAspect="1" noChangeArrowheads="1"/>
                    </pic:cNvPicPr>
                  </pic:nvPicPr>
                  <pic:blipFill>
                    <a:blip r:embed="rId28" cstate="print"/>
                    <a:srcRect/>
                    <a:stretch>
                      <a:fillRect/>
                    </a:stretch>
                  </pic:blipFill>
                  <pic:spPr bwMode="auto">
                    <a:xfrm>
                      <a:off x="0" y="0"/>
                      <a:ext cx="1488440" cy="1487805"/>
                    </a:xfrm>
                    <a:prstGeom prst="rect">
                      <a:avLst/>
                    </a:prstGeom>
                    <a:noFill/>
                    <a:ln w="9525">
                      <a:noFill/>
                      <a:miter lim="800000"/>
                      <a:headEnd/>
                      <a:tailEnd/>
                    </a:ln>
                  </pic:spPr>
                </pic:pic>
              </a:graphicData>
            </a:graphic>
          </wp:anchor>
        </w:drawing>
      </w:r>
      <w:r w:rsidR="00303AB0" w:rsidRPr="0083445A">
        <w:t xml:space="preserve">Om in je behoeften te kunnen voorzien heb je dus geld nodig. Toch is het ook mogelijk om zonder geld in je behoeften te voorzien. In dat geval maak je gebruik van </w:t>
      </w:r>
      <w:r w:rsidR="00303AB0" w:rsidRPr="0083445A">
        <w:rPr>
          <w:b/>
        </w:rPr>
        <w:t>vrije goederen</w:t>
      </w:r>
      <w:r w:rsidR="00303AB0" w:rsidRPr="0083445A">
        <w:t>. Denk hierbij a</w:t>
      </w:r>
      <w:r w:rsidR="00C8625F">
        <w:t>an</w:t>
      </w:r>
      <w:r w:rsidR="00303AB0" w:rsidRPr="0083445A">
        <w:t xml:space="preserve"> een wandeling in het bos</w:t>
      </w:r>
      <w:r w:rsidR="00C8625F">
        <w:t>,</w:t>
      </w:r>
      <w:r w:rsidR="00303AB0" w:rsidRPr="0083445A">
        <w:t xml:space="preserve"> </w:t>
      </w:r>
      <w:r w:rsidR="00C8625F">
        <w:t>z</w:t>
      </w:r>
      <w:r w:rsidR="00EC7EA4" w:rsidRPr="0083445A">
        <w:t>onnen</w:t>
      </w:r>
      <w:r w:rsidR="00303AB0" w:rsidRPr="0083445A">
        <w:t xml:space="preserve"> in </w:t>
      </w:r>
      <w:r w:rsidR="00EC7EA4" w:rsidRPr="0083445A">
        <w:t>j</w:t>
      </w:r>
      <w:r w:rsidR="00303AB0" w:rsidRPr="0083445A">
        <w:t>e tuin</w:t>
      </w:r>
      <w:r w:rsidR="00EC7EA4" w:rsidRPr="0083445A">
        <w:t xml:space="preserve"> of gewoon lekker uitslapen. Zodra iemand voor het product moet gaan betalen dan </w:t>
      </w:r>
      <w:r w:rsidR="00C8625F">
        <w:t>is</w:t>
      </w:r>
      <w:r w:rsidR="00EC7EA4" w:rsidRPr="0083445A">
        <w:t xml:space="preserve"> het geen vrij goed meer. Dan noem je het </w:t>
      </w:r>
      <w:r w:rsidR="00EC7EA4" w:rsidRPr="0083445A">
        <w:rPr>
          <w:b/>
        </w:rPr>
        <w:t>schaars</w:t>
      </w:r>
      <w:r w:rsidR="00EC7EA4" w:rsidRPr="0083445A">
        <w:t>. Hoe schaarser het product, hoe hoger de prijs. Diamanten zijn schaars, maar kraanwater is dat ook. Reclamefolders komen gratis in de brievenbus, maar de winkelier heeft ervoor moeten betalen, dus zijn reclamefolders schaars.</w:t>
      </w:r>
      <w:r w:rsidRPr="0083445A">
        <w:t xml:space="preserve"> </w:t>
      </w:r>
    </w:p>
    <w:p w:rsidR="00EC7EA4" w:rsidRPr="0083445A" w:rsidRDefault="00EC7EA4" w:rsidP="004E4C9C">
      <w:pPr>
        <w:pStyle w:val="Kop1"/>
      </w:pPr>
      <w:r w:rsidRPr="0083445A">
        <w:t>opdracht 21</w:t>
      </w:r>
    </w:p>
    <w:p w:rsidR="00EC7EA4" w:rsidRDefault="00EC7EA4" w:rsidP="004E4C9C">
      <w:r w:rsidRPr="0083445A">
        <w:t>Maak in je schrift twee rijtjes met vier voorbeelden. Maak een rijtje met vrije producten en een rijtje met schaarse producten.</w:t>
      </w:r>
    </w:p>
    <w:p w:rsidR="00291544" w:rsidRDefault="00291544" w:rsidP="004E4C9C"/>
    <w:p w:rsidR="00291544" w:rsidRDefault="00291544" w:rsidP="004E4C9C">
      <w:r>
        <w:t xml:space="preserve">Goederen en diensten zijn in de meeste gevallen dus schaars. Toch zijn de producten niet allemaal even duur. De prijs wordt bepaald door vraag en aanbod. Als een product </w:t>
      </w:r>
      <w:r w:rsidRPr="00291544">
        <w:rPr>
          <w:b/>
        </w:rPr>
        <w:t xml:space="preserve">zeldzaam </w:t>
      </w:r>
      <w:r>
        <w:t xml:space="preserve">is en mensen willen het graag hebben, zal de prijs erg hoog zijn. Denk hierbij aan diamanten of goud. </w:t>
      </w:r>
    </w:p>
    <w:p w:rsidR="00291544" w:rsidRPr="0083445A" w:rsidRDefault="00291544" w:rsidP="00291544">
      <w:pPr>
        <w:pStyle w:val="Kop1"/>
      </w:pPr>
      <w:r w:rsidRPr="0083445A">
        <w:t>opdracht 22</w:t>
      </w:r>
    </w:p>
    <w:p w:rsidR="00291544" w:rsidRDefault="00291544" w:rsidP="004E4C9C">
      <w:r>
        <w:t>Wat is het verschil tussen schaars en zeldzaam?</w:t>
      </w:r>
    </w:p>
    <w:p w:rsidR="009F1D25" w:rsidRPr="0083445A" w:rsidRDefault="00291544" w:rsidP="004E4C9C">
      <w:r w:rsidRPr="0083445A">
        <w:rPr>
          <w:noProof/>
          <w:lang w:eastAsia="nl-NL"/>
        </w:rPr>
        <w:drawing>
          <wp:anchor distT="0" distB="0" distL="114300" distR="114300" simplePos="0" relativeHeight="251677696" behindDoc="1" locked="0" layoutInCell="1" allowOverlap="1" wp14:anchorId="061D2DE7" wp14:editId="287699B0">
            <wp:simplePos x="0" y="0"/>
            <wp:positionH relativeFrom="column">
              <wp:posOffset>3615055</wp:posOffset>
            </wp:positionH>
            <wp:positionV relativeFrom="paragraph">
              <wp:posOffset>55880</wp:posOffset>
            </wp:positionV>
            <wp:extent cx="2807335" cy="1579245"/>
            <wp:effectExtent l="0" t="0" r="0" b="0"/>
            <wp:wrapTight wrapText="bothSides">
              <wp:wrapPolygon edited="0">
                <wp:start x="0" y="0"/>
                <wp:lineTo x="0" y="21366"/>
                <wp:lineTo x="21400" y="21366"/>
                <wp:lineTo x="21400" y="0"/>
                <wp:lineTo x="0" y="0"/>
              </wp:wrapPolygon>
            </wp:wrapTight>
            <wp:docPr id="11" name="Afbeelding 4" descr="http://thuisacademie.ntr.nl/fileadmin/data/thuisacademie/images/rechtbrei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huisacademie.ntr.nl/fileadmin/data/thuisacademie/images/rechtbreien.jpg"/>
                    <pic:cNvPicPr>
                      <a:picLocks noChangeAspect="1" noChangeArrowheads="1"/>
                    </pic:cNvPicPr>
                  </pic:nvPicPr>
                  <pic:blipFill>
                    <a:blip r:embed="rId29" cstate="print"/>
                    <a:srcRect/>
                    <a:stretch>
                      <a:fillRect/>
                    </a:stretch>
                  </pic:blipFill>
                  <pic:spPr bwMode="auto">
                    <a:xfrm>
                      <a:off x="0" y="0"/>
                      <a:ext cx="2807335" cy="1579245"/>
                    </a:xfrm>
                    <a:prstGeom prst="rect">
                      <a:avLst/>
                    </a:prstGeom>
                    <a:noFill/>
                    <a:ln w="9525">
                      <a:noFill/>
                      <a:miter lim="800000"/>
                      <a:headEnd/>
                      <a:tailEnd/>
                    </a:ln>
                  </pic:spPr>
                </pic:pic>
              </a:graphicData>
            </a:graphic>
          </wp:anchor>
        </w:drawing>
      </w:r>
    </w:p>
    <w:p w:rsidR="00EC7EA4" w:rsidRPr="0083445A" w:rsidRDefault="00EC7EA4" w:rsidP="004E4C9C">
      <w:r w:rsidRPr="0083445A">
        <w:t xml:space="preserve">Naast vrije goederen zijn er mensen die producten zelf maken. Dit noem je </w:t>
      </w:r>
      <w:r w:rsidRPr="0083445A">
        <w:rPr>
          <w:b/>
        </w:rPr>
        <w:t xml:space="preserve">zelfvoorziening. </w:t>
      </w:r>
      <w:r w:rsidRPr="0083445A">
        <w:t xml:space="preserve">Je gaat dan zelf je kleding maken, taarten bakken of een dvd branden. Op die manier hoef je de producten niet te gaan kopen in de winkel. </w:t>
      </w:r>
    </w:p>
    <w:p w:rsidR="00EC7EA4" w:rsidRPr="0083445A" w:rsidRDefault="00F25BAC" w:rsidP="004E4C9C">
      <w:pPr>
        <w:pStyle w:val="Kop1"/>
      </w:pPr>
      <w:r>
        <w:t>opdracht 23</w:t>
      </w:r>
    </w:p>
    <w:p w:rsidR="00EC7EA4" w:rsidRPr="0083445A" w:rsidRDefault="00EC7EA4" w:rsidP="004E4C9C">
      <w:r w:rsidRPr="0083445A">
        <w:t xml:space="preserve">Veel mensen maken zelf producten om goedkoper uit te zijn. Toch </w:t>
      </w:r>
      <w:r w:rsidR="009F1D25" w:rsidRPr="0083445A">
        <w:t>is zelfvoorziening niet altijd goedkoper. Je hebt namelijk (duur) gereedschap nodig en het kost een flinke hoeveelheid tijd. Waarom zullen mensen toch aan zelfvoorziening doen, terwijl ze niet goedkoper uit zijn?</w:t>
      </w:r>
    </w:p>
    <w:p w:rsidR="009F1D25" w:rsidRPr="0083445A" w:rsidRDefault="009F1D25" w:rsidP="004E4C9C"/>
    <w:p w:rsidR="00291544" w:rsidRDefault="00291544">
      <w:r>
        <w:br w:type="page"/>
      </w:r>
    </w:p>
    <w:p w:rsidR="009F1D25" w:rsidRPr="0083445A" w:rsidRDefault="009F1D25" w:rsidP="004E4C9C">
      <w:r w:rsidRPr="0083445A">
        <w:lastRenderedPageBreak/>
        <w:t xml:space="preserve">Als je werkt krijg je loon. Veel werknemers krijgen naast hun loon een beloning </w:t>
      </w:r>
      <w:r w:rsidRPr="0083445A">
        <w:rPr>
          <w:b/>
        </w:rPr>
        <w:t>in natura</w:t>
      </w:r>
      <w:r w:rsidRPr="0083445A">
        <w:t>. Zij krijgen dan geen geld maar een product of dienst voor hun geleverde arbeid. Een badmeester mag gratis zwemmen, een pizzabezorger krijgt een gratis pizza, een medewerker in een kledingzaak krijgt gratis</w:t>
      </w:r>
      <w:r w:rsidR="003A42F6" w:rsidRPr="0083445A">
        <w:t xml:space="preserve">/ hoge korting op </w:t>
      </w:r>
      <w:r w:rsidRPr="0083445A">
        <w:t>kleding. Je krijgt dus geen geld maar producten.</w:t>
      </w:r>
      <w:r w:rsidR="003A42F6" w:rsidRPr="0083445A">
        <w:t xml:space="preserve"> Een bekende vorm van inkomen in natura is de auto van de zaak. Voor je werk heb je een auto nodig. Deze wordt door de werkgever betaald, maar je mag er ook privé mee gaan rijden.</w:t>
      </w:r>
    </w:p>
    <w:p w:rsidR="009F1D25" w:rsidRPr="0083445A" w:rsidRDefault="00F25BAC" w:rsidP="004E4C9C">
      <w:pPr>
        <w:pStyle w:val="Kop1"/>
      </w:pPr>
      <w:r>
        <w:t>opdracht 24</w:t>
      </w:r>
    </w:p>
    <w:p w:rsidR="009F1D25" w:rsidRPr="0083445A" w:rsidRDefault="003A42F6" w:rsidP="004E4C9C">
      <w:r w:rsidRPr="0083445A">
        <w:t xml:space="preserve">Leg uit wat het voordeel </w:t>
      </w:r>
      <w:r w:rsidRPr="001335A6">
        <w:rPr>
          <w:i/>
          <w:u w:val="single"/>
        </w:rPr>
        <w:t>en</w:t>
      </w:r>
      <w:r w:rsidRPr="0083445A">
        <w:t xml:space="preserve"> het nadeel is van een inkomen in natura.</w:t>
      </w:r>
    </w:p>
    <w:p w:rsidR="003A42F6" w:rsidRPr="0083445A" w:rsidRDefault="00F25BAC" w:rsidP="004E4C9C">
      <w:pPr>
        <w:pStyle w:val="Kop1"/>
      </w:pPr>
      <w:r>
        <w:t>opdracht 25</w:t>
      </w:r>
    </w:p>
    <w:p w:rsidR="003A42F6" w:rsidRDefault="003A42F6" w:rsidP="004E4C9C">
      <w:r w:rsidRPr="0083445A">
        <w:t>Over je inkomen moet je belasting betalen. Hoe denk jij dat de overheid omgaat met mensen die een deel van hun inkomen in natura krijgen?</w:t>
      </w:r>
    </w:p>
    <w:p w:rsidR="0083445A" w:rsidRPr="0083445A" w:rsidRDefault="0083445A" w:rsidP="004E4C9C"/>
    <w:p w:rsidR="00A4711B" w:rsidRDefault="003A42F6" w:rsidP="004E4C9C">
      <w:r w:rsidRPr="0083445A">
        <w:t>Om iets te kunnen kopen of huren heb je een overeenkomst nodig tussen een koper en verkoper. De overheid heeft diverse regels opgesteld om de koper te beschermen.</w:t>
      </w:r>
      <w:r w:rsidR="00A4711B">
        <w:t xml:space="preserve"> Deze regels staan in het </w:t>
      </w:r>
      <w:r w:rsidR="00A4711B" w:rsidRPr="00DC0618">
        <w:rPr>
          <w:b/>
        </w:rPr>
        <w:t>consumentenrecht</w:t>
      </w:r>
      <w:r w:rsidR="00A4711B">
        <w:t xml:space="preserve">. De regels gelden niet als je van een particulier iets koopt. </w:t>
      </w:r>
    </w:p>
    <w:p w:rsidR="00C03396" w:rsidRPr="0083445A" w:rsidRDefault="003A42F6" w:rsidP="004E4C9C">
      <w:r w:rsidRPr="0083445A">
        <w:t xml:space="preserve">Zo heb je als koper recht op een </w:t>
      </w:r>
      <w:r w:rsidRPr="0083445A">
        <w:rPr>
          <w:b/>
        </w:rPr>
        <w:t>deugdelijk product</w:t>
      </w:r>
      <w:r w:rsidRPr="0083445A">
        <w:t xml:space="preserve">. Als het product niet aan de normale verwachtingen voldoet moet de verkoper het probleem oplossen. </w:t>
      </w:r>
      <w:r w:rsidR="00F12860">
        <w:t xml:space="preserve">De verkoper kan het product (laten) repareren, zorgen voor een vervangend product of het aankoopbedrag terug geven. De keuze ligt in eerste instantie bij de winkelier. </w:t>
      </w:r>
      <w:r w:rsidR="00C03396" w:rsidRPr="0083445A">
        <w:t xml:space="preserve">Voor eigenlijk alle producten geldt dat je minimaal zes maanden garantie hebt. </w:t>
      </w:r>
    </w:p>
    <w:p w:rsidR="003A42F6" w:rsidRPr="0083445A" w:rsidRDefault="003A42F6" w:rsidP="004E4C9C">
      <w:r w:rsidRPr="0083445A">
        <w:t>Een overeenkomst kun je zowel mondeling als schriftelijk afsluiten. Schriftelijke overeenkomsten kosten wat meer tijd, maar geven achteraf wel meer duidelijkheid als er een meningsverschil is ontstaan.</w:t>
      </w:r>
    </w:p>
    <w:p w:rsidR="009F1D25" w:rsidRPr="0083445A" w:rsidRDefault="003A42F6" w:rsidP="004E4C9C">
      <w:pPr>
        <w:pStyle w:val="Kop1"/>
      </w:pPr>
      <w:r w:rsidRPr="0083445A">
        <w:t xml:space="preserve">opdracht </w:t>
      </w:r>
      <w:r w:rsidR="00C03396" w:rsidRPr="0083445A">
        <w:t>2</w:t>
      </w:r>
      <w:r w:rsidR="00F25BAC">
        <w:t>6</w:t>
      </w:r>
    </w:p>
    <w:p w:rsidR="003A42F6" w:rsidRPr="0083445A" w:rsidRDefault="003A42F6" w:rsidP="004E4C9C">
      <w:r w:rsidRPr="0083445A">
        <w:t>Welke drie oplossingen heeft een winkelier indien het gaat om een ondeugdelijk product?</w:t>
      </w:r>
    </w:p>
    <w:p w:rsidR="00A4711B" w:rsidRDefault="00A4711B">
      <w:pPr>
        <w:rPr>
          <w:rFonts w:asciiTheme="majorHAnsi" w:eastAsiaTheme="majorEastAsia" w:hAnsiTheme="majorHAnsi" w:cstheme="majorBidi"/>
          <w:b/>
          <w:bCs/>
          <w:color w:val="892D4D" w:themeColor="accent1" w:themeShade="BF"/>
          <w:sz w:val="28"/>
          <w:szCs w:val="28"/>
        </w:rPr>
      </w:pPr>
      <w:r>
        <w:br w:type="page"/>
      </w:r>
    </w:p>
    <w:p w:rsidR="003A42F6" w:rsidRPr="0083445A" w:rsidRDefault="00A4711B" w:rsidP="004E4C9C">
      <w:pPr>
        <w:pStyle w:val="Kop1"/>
      </w:pPr>
      <w:r>
        <w:rPr>
          <w:noProof/>
          <w:lang w:eastAsia="nl-NL"/>
        </w:rPr>
        <w:lastRenderedPageBreak/>
        <w:drawing>
          <wp:anchor distT="0" distB="0" distL="114300" distR="114300" simplePos="0" relativeHeight="251679744" behindDoc="1" locked="0" layoutInCell="1" allowOverlap="1" wp14:anchorId="10C8BBB5" wp14:editId="7FD5DB2D">
            <wp:simplePos x="0" y="0"/>
            <wp:positionH relativeFrom="column">
              <wp:posOffset>3968750</wp:posOffset>
            </wp:positionH>
            <wp:positionV relativeFrom="paragraph">
              <wp:posOffset>0</wp:posOffset>
            </wp:positionV>
            <wp:extent cx="2680970" cy="1419860"/>
            <wp:effectExtent l="0" t="0" r="0" b="0"/>
            <wp:wrapTight wrapText="bothSides">
              <wp:wrapPolygon edited="0">
                <wp:start x="0" y="0"/>
                <wp:lineTo x="0" y="21445"/>
                <wp:lineTo x="21487" y="21445"/>
                <wp:lineTo x="21487" y="0"/>
                <wp:lineTo x="0" y="0"/>
              </wp:wrapPolygon>
            </wp:wrapTight>
            <wp:docPr id="18" name="Afbeelding 18" descr="http://www.ampa.nl/images/lib/Home/Waardebon%20%E2%82%AC1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ampa.nl/images/lib/Home/Waardebon%20%E2%82%AC100,00.jpg"/>
                    <pic:cNvPicPr>
                      <a:picLocks noChangeAspect="1" noChangeArrowheads="1"/>
                    </pic:cNvPicPr>
                  </pic:nvPicPr>
                  <pic:blipFill>
                    <a:blip r:embed="rId30" cstate="print"/>
                    <a:srcRect/>
                    <a:stretch>
                      <a:fillRect/>
                    </a:stretch>
                  </pic:blipFill>
                  <pic:spPr bwMode="auto">
                    <a:xfrm>
                      <a:off x="0" y="0"/>
                      <a:ext cx="2680970" cy="1419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A42F6" w:rsidRPr="0083445A">
        <w:t>opdracht</w:t>
      </w:r>
      <w:r w:rsidR="00F25BAC">
        <w:t xml:space="preserve"> 27</w:t>
      </w:r>
    </w:p>
    <w:p w:rsidR="003A42F6" w:rsidRDefault="003A42F6" w:rsidP="004E4C9C">
      <w:r w:rsidRPr="0083445A">
        <w:t xml:space="preserve">Waarom hoef je bij een ondeugdelijk product geen </w:t>
      </w:r>
      <w:r w:rsidRPr="00A4711B">
        <w:rPr>
          <w:b/>
        </w:rPr>
        <w:t>tegoedbon</w:t>
      </w:r>
      <w:r w:rsidRPr="0083445A">
        <w:t xml:space="preserve"> te accepteren?</w:t>
      </w:r>
      <w:r w:rsidR="00C03396" w:rsidRPr="0083445A">
        <w:t xml:space="preserve"> </w:t>
      </w:r>
    </w:p>
    <w:p w:rsidR="00A4711B" w:rsidRPr="0083445A" w:rsidRDefault="00A4711B" w:rsidP="004E4C9C"/>
    <w:p w:rsidR="00F12860" w:rsidRDefault="00F12860" w:rsidP="00F12860">
      <w:r>
        <w:t>De winkelier is dus verantwoordelijk voor de kwaliteit van het product dat hij verkoopt. Mocht het product niet goed zijn, moet hij het probleem oplossen. Maar het kan voorkomen dat het ondeugdelijke product niet goed werkt en dat je daardoor schade loopt.</w:t>
      </w:r>
      <w:r w:rsidR="00A4711B">
        <w:t xml:space="preserve"> Door een ondeugdelijke broodrooster ontstaat er brand in je keuken. </w:t>
      </w:r>
      <w:r>
        <w:t xml:space="preserve"> Regels over de gevolgschade staan in de </w:t>
      </w:r>
      <w:r w:rsidRPr="00A4711B">
        <w:rPr>
          <w:b/>
        </w:rPr>
        <w:t>Wet productaansprakelijkheid</w:t>
      </w:r>
      <w:r>
        <w:t xml:space="preserve">. Niet de verkoper maar de fabrikant </w:t>
      </w:r>
      <w:r w:rsidR="00A4711B">
        <w:t xml:space="preserve">(eventueel de importeur) </w:t>
      </w:r>
      <w:r>
        <w:t>is nu aansprakelijk</w:t>
      </w:r>
      <w:r w:rsidR="00A4711B">
        <w:t>.</w:t>
      </w:r>
    </w:p>
    <w:p w:rsidR="00F25BAC" w:rsidRPr="00F12860" w:rsidRDefault="00F25BAC" w:rsidP="00F12860">
      <w:r>
        <w:t xml:space="preserve">De </w:t>
      </w:r>
      <w:r w:rsidRPr="00F25BAC">
        <w:rPr>
          <w:b/>
        </w:rPr>
        <w:t xml:space="preserve">Nederlandse Voedsel en Warenautoriteit </w:t>
      </w:r>
      <w:r>
        <w:t xml:space="preserve">(NVWA) ziet toe op de veiligheid van levensmiddelen en andere producten die een gevaar kunnen opleveren voor je gezondheid of veiligheid. De NVWA controleert producten of ze in strijd zijn met de </w:t>
      </w:r>
      <w:r w:rsidRPr="00F25BAC">
        <w:rPr>
          <w:b/>
        </w:rPr>
        <w:t>Warenwet</w:t>
      </w:r>
      <w:r>
        <w:t>, mocht er een gevaar zijn voor de consument moet het product uit de handel worden gehaald.</w:t>
      </w:r>
    </w:p>
    <w:p w:rsidR="000C6C97" w:rsidRDefault="000C6C97" w:rsidP="004E4C9C">
      <w:pPr>
        <w:pStyle w:val="Kop1"/>
      </w:pPr>
      <w:r w:rsidRPr="0083445A">
        <w:t>opdracht</w:t>
      </w:r>
      <w:r w:rsidR="00F25BAC">
        <w:t xml:space="preserve"> 28</w:t>
      </w:r>
    </w:p>
    <w:p w:rsidR="00F25BAC" w:rsidRDefault="00A4711B" w:rsidP="00F25BAC">
      <w:pPr>
        <w:pStyle w:val="Geenafstand"/>
      </w:pPr>
      <w:r>
        <w:t xml:space="preserve">Een klasgenoot heeft voor zijn verjaardag Fifa16 dubbel gekregen en wil het graag verkopen. Het spel zit nog nieuw in de verpakking. </w:t>
      </w:r>
    </w:p>
    <w:p w:rsidR="00A4711B" w:rsidRDefault="00A4711B" w:rsidP="00A4711B">
      <w:r>
        <w:t>Geldt het consumentenrecht nu ook? Verklaar je antwoord.</w:t>
      </w:r>
    </w:p>
    <w:p w:rsidR="000C6C97" w:rsidRPr="0083445A" w:rsidRDefault="000C6C97" w:rsidP="004E4C9C">
      <w:pPr>
        <w:pStyle w:val="Kop1"/>
      </w:pPr>
      <w:r w:rsidRPr="0083445A">
        <w:t>opdracht</w:t>
      </w:r>
      <w:r w:rsidR="00F25BAC">
        <w:t xml:space="preserve"> 29</w:t>
      </w:r>
    </w:p>
    <w:p w:rsidR="00F25BAC" w:rsidRDefault="00F25BAC" w:rsidP="00651068">
      <w:pPr>
        <w:pStyle w:val="Geenafstand"/>
        <w:rPr>
          <w:rFonts w:cs="Arial"/>
          <w:szCs w:val="24"/>
        </w:rPr>
      </w:pPr>
      <w:r>
        <w:rPr>
          <w:rFonts w:cs="Arial"/>
          <w:szCs w:val="24"/>
        </w:rPr>
        <w:t>Mirthe (2 jaar) zit te genieten van een fruithapje. Plotseling begint ze enorm te huilen. Ze heeft een enorme snee in haar lip. De rand van het fruithapje is vlijmscherm en hieraan heeft ze zich gesneden. De ouders van Mirthe gaan met haar naar de eerste hulp. Een flinke huilpartij en een paar hechtingen later is het pijnlijke voorval opgelost. De</w:t>
      </w:r>
      <w:r w:rsidR="005A4DC1">
        <w:rPr>
          <w:rFonts w:cs="Arial"/>
          <w:szCs w:val="24"/>
        </w:rPr>
        <w:t xml:space="preserve"> rekening van het ziekenhuis € 7</w:t>
      </w:r>
      <w:r>
        <w:rPr>
          <w:rFonts w:cs="Arial"/>
          <w:szCs w:val="24"/>
        </w:rPr>
        <w:t xml:space="preserve">00. </w:t>
      </w:r>
    </w:p>
    <w:p w:rsidR="0083445A" w:rsidRDefault="00F25BAC" w:rsidP="00651068">
      <w:pPr>
        <w:pStyle w:val="Geenafstand"/>
        <w:rPr>
          <w:rFonts w:cs="Arial"/>
          <w:szCs w:val="24"/>
        </w:rPr>
      </w:pPr>
      <w:r>
        <w:rPr>
          <w:rFonts w:cs="Arial"/>
          <w:szCs w:val="24"/>
        </w:rPr>
        <w:t>Volgens welke wet kunnen  de ouders van Mirthe de schade vergoed krijgen?</w:t>
      </w:r>
    </w:p>
    <w:p w:rsidR="00F25BAC" w:rsidRDefault="00F25BAC" w:rsidP="00F25BAC">
      <w:pPr>
        <w:pStyle w:val="Kop1"/>
      </w:pPr>
      <w:r w:rsidRPr="0083445A">
        <w:t>opdracht</w:t>
      </w:r>
      <w:r>
        <w:t xml:space="preserve"> 30</w:t>
      </w:r>
    </w:p>
    <w:p w:rsidR="00651068" w:rsidRDefault="005A4DC1" w:rsidP="00651068">
      <w:pPr>
        <w:pStyle w:val="Geenafstand"/>
        <w:rPr>
          <w:rFonts w:cs="Arial"/>
          <w:szCs w:val="24"/>
        </w:rPr>
      </w:pPr>
      <w:r>
        <w:rPr>
          <w:rFonts w:cs="Arial"/>
          <w:szCs w:val="24"/>
        </w:rPr>
        <w:t>Neem de letters over in schrift en schrijf daarachter welk begrip in plaats van de letter in de tekst hoort te staan.</w:t>
      </w:r>
    </w:p>
    <w:p w:rsidR="005A4DC1" w:rsidRPr="0083445A" w:rsidRDefault="005A4DC1" w:rsidP="00651068">
      <w:pPr>
        <w:pStyle w:val="Geenafstand"/>
        <w:rPr>
          <w:rFonts w:cs="Arial"/>
          <w:szCs w:val="24"/>
        </w:rPr>
      </w:pPr>
      <w:r>
        <w:rPr>
          <w:rFonts w:cs="Arial"/>
          <w:szCs w:val="24"/>
        </w:rPr>
        <w:t xml:space="preserve">De </w:t>
      </w:r>
      <w:r w:rsidRPr="005A4DC1">
        <w:rPr>
          <w:rFonts w:cs="Arial"/>
          <w:b/>
          <w:color w:val="892D4D" w:themeColor="accent1" w:themeShade="BF"/>
          <w:szCs w:val="24"/>
        </w:rPr>
        <w:t>…a…</w:t>
      </w:r>
      <w:r>
        <w:rPr>
          <w:rFonts w:cs="Arial"/>
          <w:szCs w:val="24"/>
        </w:rPr>
        <w:t xml:space="preserve"> controleert producten of ze voldoen aan de </w:t>
      </w:r>
      <w:r w:rsidRPr="005A4DC1">
        <w:rPr>
          <w:rFonts w:cs="Arial"/>
          <w:b/>
          <w:color w:val="892D4D" w:themeColor="accent1" w:themeShade="BF"/>
          <w:szCs w:val="24"/>
        </w:rPr>
        <w:t>…b…</w:t>
      </w:r>
      <w:r>
        <w:rPr>
          <w:rFonts w:cs="Arial"/>
          <w:szCs w:val="24"/>
        </w:rPr>
        <w:t xml:space="preserve"> Bij overtreding moet het product uit de verkoop gehaald worden. Mocht er </w:t>
      </w:r>
      <w:r w:rsidRPr="005A4DC1">
        <w:rPr>
          <w:rFonts w:cs="Arial"/>
          <w:b/>
          <w:color w:val="892D4D" w:themeColor="accent1" w:themeShade="BF"/>
          <w:szCs w:val="24"/>
        </w:rPr>
        <w:t>…c…</w:t>
      </w:r>
      <w:r>
        <w:rPr>
          <w:rFonts w:cs="Arial"/>
          <w:szCs w:val="24"/>
        </w:rPr>
        <w:t xml:space="preserve"> ontstaan dan kun je je schade vergoed krijgen via de </w:t>
      </w:r>
      <w:r w:rsidRPr="005A4DC1">
        <w:rPr>
          <w:rFonts w:cs="Arial"/>
          <w:b/>
          <w:color w:val="892D4D" w:themeColor="accent1" w:themeShade="BF"/>
          <w:szCs w:val="24"/>
        </w:rPr>
        <w:t>…d…</w:t>
      </w:r>
      <w:r>
        <w:rPr>
          <w:rFonts w:cs="Arial"/>
          <w:szCs w:val="24"/>
        </w:rPr>
        <w:t xml:space="preserve"> In principe is de </w:t>
      </w:r>
      <w:r w:rsidRPr="005A4DC1">
        <w:rPr>
          <w:rFonts w:cs="Arial"/>
          <w:b/>
          <w:color w:val="892D4D" w:themeColor="accent1" w:themeShade="BF"/>
          <w:szCs w:val="24"/>
        </w:rPr>
        <w:t>…e…</w:t>
      </w:r>
      <w:r>
        <w:rPr>
          <w:rFonts w:cs="Arial"/>
          <w:szCs w:val="24"/>
        </w:rPr>
        <w:t xml:space="preserve"> aansprakelijk voor het leveren van een </w:t>
      </w:r>
      <w:r w:rsidRPr="005A4DC1">
        <w:rPr>
          <w:rFonts w:cs="Arial"/>
          <w:b/>
          <w:color w:val="892D4D" w:themeColor="accent1" w:themeShade="BF"/>
          <w:szCs w:val="24"/>
        </w:rPr>
        <w:t>…f…</w:t>
      </w:r>
      <w:r>
        <w:rPr>
          <w:rFonts w:cs="Arial"/>
          <w:szCs w:val="24"/>
        </w:rPr>
        <w:t xml:space="preserve"> product. </w:t>
      </w:r>
    </w:p>
    <w:p w:rsidR="002E3934" w:rsidRDefault="00F12860">
      <w:r>
        <w:rPr>
          <w:noProof/>
          <w:lang w:eastAsia="nl-NL"/>
        </w:rPr>
        <w:lastRenderedPageBreak/>
        <w:drawing>
          <wp:anchor distT="0" distB="0" distL="114300" distR="114300" simplePos="0" relativeHeight="251702272" behindDoc="1" locked="0" layoutInCell="1" allowOverlap="1" wp14:anchorId="713595DC" wp14:editId="2FC305CB">
            <wp:simplePos x="0" y="0"/>
            <wp:positionH relativeFrom="column">
              <wp:posOffset>4257040</wp:posOffset>
            </wp:positionH>
            <wp:positionV relativeFrom="paragraph">
              <wp:posOffset>71120</wp:posOffset>
            </wp:positionV>
            <wp:extent cx="2403475" cy="2386330"/>
            <wp:effectExtent l="0" t="0" r="0" b="0"/>
            <wp:wrapTight wrapText="bothSides">
              <wp:wrapPolygon edited="0">
                <wp:start x="0" y="0"/>
                <wp:lineTo x="0" y="21382"/>
                <wp:lineTo x="21400" y="21382"/>
                <wp:lineTo x="21400" y="0"/>
                <wp:lineTo x="0" y="0"/>
              </wp:wrapPolygon>
            </wp:wrapTight>
            <wp:docPr id="30" name="Afbeelding 7" descr="http://www.freefree.nl/Anti_colport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reefree.nl/Anti_colportage.jpg"/>
                    <pic:cNvPicPr>
                      <a:picLocks noChangeAspect="1" noChangeArrowheads="1"/>
                    </pic:cNvPicPr>
                  </pic:nvPicPr>
                  <pic:blipFill>
                    <a:blip r:embed="rId31" cstate="print"/>
                    <a:srcRect/>
                    <a:stretch>
                      <a:fillRect/>
                    </a:stretch>
                  </pic:blipFill>
                  <pic:spPr bwMode="auto">
                    <a:xfrm>
                      <a:off x="0" y="0"/>
                      <a:ext cx="2403475" cy="2386330"/>
                    </a:xfrm>
                    <a:prstGeom prst="rect">
                      <a:avLst/>
                    </a:prstGeom>
                    <a:noFill/>
                    <a:ln w="9525">
                      <a:noFill/>
                      <a:miter lim="800000"/>
                      <a:headEnd/>
                      <a:tailEnd/>
                    </a:ln>
                  </pic:spPr>
                </pic:pic>
              </a:graphicData>
            </a:graphic>
          </wp:anchor>
        </w:drawing>
      </w:r>
      <w:r w:rsidR="00162F53">
        <w:t xml:space="preserve">De consument moet beschermd worden tegen opdringerige verkopers. Als je in een winkel staat of op straat wordt aangesproken door een verkoper heb je natuurlijk de mogelijkheid om weg te lopen. Maar wat nu als de verkoper jou thuis opzoekt? Met mooie aanbiedingen proberen ze je op een onverwacht moment te verleiden tot het sluiten van een contract. De regels voor huis-aan-huis verkopen staan in de </w:t>
      </w:r>
      <w:r w:rsidR="00162F53" w:rsidRPr="00477C5C">
        <w:rPr>
          <w:b/>
        </w:rPr>
        <w:t>Colportagewet</w:t>
      </w:r>
      <w:r w:rsidR="00162F53">
        <w:t>. Volgens deze wet h</w:t>
      </w:r>
      <w:r w:rsidR="007F3350">
        <w:t>eb je bij aankopen boven de € 50</w:t>
      </w:r>
      <w:r w:rsidR="00162F53">
        <w:t xml:space="preserve"> een </w:t>
      </w:r>
      <w:r w:rsidR="00162F53" w:rsidRPr="001335A6">
        <w:rPr>
          <w:b/>
        </w:rPr>
        <w:t>afkoelingsperiode</w:t>
      </w:r>
      <w:r w:rsidR="007F3350">
        <w:t xml:space="preserve"> van 14</w:t>
      </w:r>
      <w:r w:rsidR="00162F53">
        <w:t xml:space="preserve"> dagen. Je kunt in deze periode dus zonder opgaaf van rede van de koop af. Je krijgt dan ook gewoon je geld terug. Het ongedaan maken van de koop moet je schriftelijk doen.</w:t>
      </w:r>
      <w:r w:rsidR="00477C5C">
        <w:t xml:space="preserve"> </w:t>
      </w:r>
    </w:p>
    <w:p w:rsidR="00162F53" w:rsidRDefault="00F12860">
      <w:pPr>
        <w:rPr>
          <w:rFonts w:asciiTheme="majorHAnsi" w:eastAsiaTheme="majorEastAsia" w:hAnsiTheme="majorHAnsi" w:cstheme="majorBidi"/>
          <w:b/>
          <w:bCs/>
          <w:color w:val="892D4D" w:themeColor="accent1" w:themeShade="BF"/>
          <w:sz w:val="28"/>
          <w:szCs w:val="28"/>
        </w:rPr>
      </w:pPr>
      <w:r>
        <w:rPr>
          <w:noProof/>
          <w:lang w:eastAsia="nl-NL"/>
        </w:rPr>
        <w:drawing>
          <wp:anchor distT="0" distB="0" distL="114300" distR="114300" simplePos="0" relativeHeight="251696128" behindDoc="1" locked="0" layoutInCell="1" allowOverlap="1" wp14:anchorId="632A1469" wp14:editId="605DFCE6">
            <wp:simplePos x="0" y="0"/>
            <wp:positionH relativeFrom="column">
              <wp:posOffset>3251200</wp:posOffset>
            </wp:positionH>
            <wp:positionV relativeFrom="paragraph">
              <wp:posOffset>1111250</wp:posOffset>
            </wp:positionV>
            <wp:extent cx="3187065" cy="581660"/>
            <wp:effectExtent l="0" t="0" r="0" b="0"/>
            <wp:wrapTight wrapText="bothSides">
              <wp:wrapPolygon edited="0">
                <wp:start x="0" y="0"/>
                <wp:lineTo x="0" y="21223"/>
                <wp:lineTo x="21432" y="21223"/>
                <wp:lineTo x="21432" y="0"/>
                <wp:lineTo x="0" y="0"/>
              </wp:wrapPolygon>
            </wp:wrapTight>
            <wp:docPr id="21" name="Afbeelding 1" descr="consuwijzer.nl">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suwijzer.nl"/>
                    <pic:cNvPicPr>
                      <a:picLocks noChangeAspect="1" noChangeArrowheads="1"/>
                    </pic:cNvPicPr>
                  </pic:nvPicPr>
                  <pic:blipFill>
                    <a:blip r:embed="rId33" cstate="print"/>
                    <a:srcRect/>
                    <a:stretch>
                      <a:fillRect/>
                    </a:stretch>
                  </pic:blipFill>
                  <pic:spPr bwMode="auto">
                    <a:xfrm>
                      <a:off x="0" y="0"/>
                      <a:ext cx="3187065" cy="581660"/>
                    </a:xfrm>
                    <a:prstGeom prst="rect">
                      <a:avLst/>
                    </a:prstGeom>
                    <a:noFill/>
                    <a:ln w="9525">
                      <a:noFill/>
                      <a:miter lim="800000"/>
                      <a:headEnd/>
                      <a:tailEnd/>
                    </a:ln>
                  </pic:spPr>
                </pic:pic>
              </a:graphicData>
            </a:graphic>
          </wp:anchor>
        </w:drawing>
      </w:r>
      <w:r w:rsidR="00477C5C">
        <w:t xml:space="preserve">Een andere wet die consumenten beschermt is de </w:t>
      </w:r>
      <w:r w:rsidR="00477C5C" w:rsidRPr="00477C5C">
        <w:rPr>
          <w:b/>
        </w:rPr>
        <w:t>Wet koop op afstand</w:t>
      </w:r>
      <w:r w:rsidR="00477C5C">
        <w:t>. In deze wet staan eigenlijk dezelfde regels, alleen gaat het dan om contracten die via de telefoon, catalogus of internet zijn afgesloten. Ook voor deze aankopen heb je dus een bedenktijd. De belangrijkste reden voor de afkoelingsperiode is dat je het product nog niet in het echt hebt gezien.</w:t>
      </w:r>
    </w:p>
    <w:p w:rsidR="00C8625F" w:rsidRDefault="00BD3656" w:rsidP="00C8625F">
      <w:pPr>
        <w:pStyle w:val="Kop1"/>
      </w:pPr>
      <w:r>
        <w:t>opdracht 31</w:t>
      </w:r>
    </w:p>
    <w:p w:rsidR="00477C5C" w:rsidRDefault="00477C5C" w:rsidP="00477C5C">
      <w:r>
        <w:t>Gebruik de website van ConsuWijzer (link via het plaatje) en geef aan of het gaat om Colportage, Koop op afstand of normale overeenkomst.</w:t>
      </w:r>
    </w:p>
    <w:p w:rsidR="00477C5C" w:rsidRDefault="00477C5C" w:rsidP="0082001E">
      <w:pPr>
        <w:pStyle w:val="Geenafstand"/>
        <w:ind w:left="705" w:hanging="421"/>
      </w:pPr>
      <w:r w:rsidRPr="005F66A1">
        <w:rPr>
          <w:b/>
          <w:color w:val="874295" w:themeColor="accent2" w:themeShade="BF"/>
        </w:rPr>
        <w:t>a</w:t>
      </w:r>
      <w:r>
        <w:tab/>
        <w:t xml:space="preserve">Mevrouw Seelen loopt door de stad en wordt aangesproken door een verkoper van krantenabonnementen. Er is een leuke aanbieding en mevrouw Seelen sluit een abonnement </w:t>
      </w:r>
      <w:r w:rsidR="002E3934">
        <w:t xml:space="preserve">op het AD </w:t>
      </w:r>
      <w:r>
        <w:t>voor een jaar.</w:t>
      </w:r>
    </w:p>
    <w:p w:rsidR="0082001E" w:rsidRDefault="0082001E" w:rsidP="0082001E">
      <w:pPr>
        <w:pStyle w:val="Geenafstand"/>
        <w:rPr>
          <w:b/>
          <w:color w:val="874295" w:themeColor="accent2" w:themeShade="BF"/>
        </w:rPr>
      </w:pPr>
    </w:p>
    <w:p w:rsidR="00477C5C" w:rsidRDefault="00A619DE" w:rsidP="0082001E">
      <w:pPr>
        <w:pStyle w:val="Geenafstand"/>
        <w:ind w:left="705" w:hanging="421"/>
      </w:pPr>
      <w:r>
        <w:rPr>
          <w:b/>
          <w:noProof/>
          <w:color w:val="874295" w:themeColor="accent2" w:themeShade="BF"/>
          <w:lang w:eastAsia="nl-NL"/>
        </w:rPr>
        <w:drawing>
          <wp:anchor distT="0" distB="0" distL="114300" distR="114300" simplePos="0" relativeHeight="251699200" behindDoc="1" locked="0" layoutInCell="1" allowOverlap="1">
            <wp:simplePos x="0" y="0"/>
            <wp:positionH relativeFrom="column">
              <wp:posOffset>4942865</wp:posOffset>
            </wp:positionH>
            <wp:positionV relativeFrom="paragraph">
              <wp:posOffset>111439</wp:posOffset>
            </wp:positionV>
            <wp:extent cx="1718212" cy="1468718"/>
            <wp:effectExtent l="19050" t="0" r="0" b="0"/>
            <wp:wrapNone/>
            <wp:docPr id="26" name="Afbeelding 4" descr="http://www.telsell.com/vf/producten/Air-Wave-Fryer-003_1600865973_240x205_cropped.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elsell.com/vf/producten/Air-Wave-Fryer-003_1600865973_240x205_cropped.jpg"/>
                    <pic:cNvPicPr>
                      <a:picLocks noChangeAspect="1" noChangeArrowheads="1"/>
                    </pic:cNvPicPr>
                  </pic:nvPicPr>
                  <pic:blipFill>
                    <a:blip r:embed="rId35" cstate="print"/>
                    <a:srcRect/>
                    <a:stretch>
                      <a:fillRect/>
                    </a:stretch>
                  </pic:blipFill>
                  <pic:spPr bwMode="auto">
                    <a:xfrm>
                      <a:off x="0" y="0"/>
                      <a:ext cx="1719146" cy="1469516"/>
                    </a:xfrm>
                    <a:prstGeom prst="rect">
                      <a:avLst/>
                    </a:prstGeom>
                    <a:noFill/>
                    <a:ln w="9525">
                      <a:noFill/>
                      <a:miter lim="800000"/>
                      <a:headEnd/>
                      <a:tailEnd/>
                    </a:ln>
                  </pic:spPr>
                </pic:pic>
              </a:graphicData>
            </a:graphic>
          </wp:anchor>
        </w:drawing>
      </w:r>
      <w:r w:rsidR="00477C5C" w:rsidRPr="005F66A1">
        <w:rPr>
          <w:b/>
          <w:color w:val="874295" w:themeColor="accent2" w:themeShade="BF"/>
        </w:rPr>
        <w:t>b</w:t>
      </w:r>
      <w:r w:rsidR="00477C5C">
        <w:tab/>
      </w:r>
      <w:r w:rsidR="000C1B76">
        <w:t>Mevrouw</w:t>
      </w:r>
      <w:r>
        <w:t xml:space="preserve"> Seelen surft of internet op zoek naar een nieuwe winterjas. Uiteindelijk vindt ze wat ze zoekt bij Wehk</w:t>
      </w:r>
      <w:r w:rsidR="000C1B76">
        <w:t>amp.nl. Ze bestelt</w:t>
      </w:r>
      <w:r w:rsidR="0082001E">
        <w:t xml:space="preserve"> de jas en betaalt via I</w:t>
      </w:r>
      <w:r>
        <w:t>deal.</w:t>
      </w:r>
    </w:p>
    <w:p w:rsidR="0082001E" w:rsidRDefault="0082001E" w:rsidP="0082001E">
      <w:pPr>
        <w:pStyle w:val="Geenafstand"/>
        <w:ind w:left="705" w:hanging="421"/>
      </w:pPr>
    </w:p>
    <w:p w:rsidR="00477C5C" w:rsidRDefault="00477C5C" w:rsidP="0082001E">
      <w:pPr>
        <w:pStyle w:val="Geenafstand"/>
        <w:ind w:left="705" w:hanging="421"/>
      </w:pPr>
      <w:r w:rsidRPr="005F66A1">
        <w:rPr>
          <w:b/>
          <w:color w:val="874295" w:themeColor="accent2" w:themeShade="BF"/>
        </w:rPr>
        <w:t>c</w:t>
      </w:r>
      <w:r>
        <w:tab/>
      </w:r>
      <w:r w:rsidR="00A619DE">
        <w:t>Mevrouw Seelen zie op tv een demonstratie van een gezonde  frietpan. Ze is enthousiast, mede door het gratis kookboek, ze bestelt meteen.</w:t>
      </w:r>
    </w:p>
    <w:p w:rsidR="0082001E" w:rsidRDefault="0082001E" w:rsidP="0082001E">
      <w:pPr>
        <w:pStyle w:val="Geenafstand"/>
        <w:ind w:left="705" w:hanging="421"/>
      </w:pPr>
    </w:p>
    <w:p w:rsidR="00A619DE" w:rsidRDefault="00A619DE" w:rsidP="0082001E">
      <w:pPr>
        <w:pStyle w:val="Geenafstand"/>
        <w:ind w:left="705" w:hanging="421"/>
      </w:pPr>
      <w:r>
        <w:rPr>
          <w:b/>
          <w:color w:val="874295" w:themeColor="accent2" w:themeShade="BF"/>
        </w:rPr>
        <w:t>d</w:t>
      </w:r>
      <w:r>
        <w:tab/>
        <w:t>Er wordt aangebeld bij de familie Seelen. De man aan de deur heeft een prachtige aanbieding voor super snel en zeer voordelig internet. Een handtekening en alles wordt geregeld.</w:t>
      </w:r>
    </w:p>
    <w:p w:rsidR="0082001E" w:rsidRDefault="0082001E" w:rsidP="0082001E">
      <w:pPr>
        <w:pStyle w:val="Geenafstand"/>
        <w:ind w:left="705" w:hanging="421"/>
      </w:pPr>
    </w:p>
    <w:p w:rsidR="00A619DE" w:rsidRDefault="00A619DE" w:rsidP="0082001E">
      <w:pPr>
        <w:pStyle w:val="Geenafstand"/>
        <w:ind w:left="705" w:hanging="421"/>
      </w:pPr>
      <w:r>
        <w:rPr>
          <w:b/>
          <w:color w:val="874295" w:themeColor="accent2" w:themeShade="BF"/>
        </w:rPr>
        <w:t>e</w:t>
      </w:r>
      <w:r>
        <w:tab/>
        <w:t xml:space="preserve">De plaatselijke scouting komt in december langs de deur om oliebollen te </w:t>
      </w:r>
      <w:r w:rsidR="00520489">
        <w:t>verkopen. Mevrouw Seelen koopt</w:t>
      </w:r>
      <w:r>
        <w:t xml:space="preserve"> </w:t>
      </w:r>
      <w:r w:rsidR="00BD3656">
        <w:t>twintig</w:t>
      </w:r>
      <w:r>
        <w:t xml:space="preserve"> oliebollen.</w:t>
      </w:r>
    </w:p>
    <w:p w:rsidR="0082001E" w:rsidRDefault="0082001E" w:rsidP="0082001E">
      <w:pPr>
        <w:pStyle w:val="Geenafstand"/>
        <w:ind w:left="705" w:hanging="421"/>
      </w:pPr>
    </w:p>
    <w:p w:rsidR="0082001E" w:rsidRDefault="0082001E" w:rsidP="0082001E">
      <w:pPr>
        <w:pStyle w:val="Geenafstand"/>
        <w:ind w:left="705" w:hanging="421"/>
      </w:pPr>
      <w:r>
        <w:rPr>
          <w:b/>
          <w:color w:val="874295" w:themeColor="accent2" w:themeShade="BF"/>
        </w:rPr>
        <w:lastRenderedPageBreak/>
        <w:t>f</w:t>
      </w:r>
      <w:r>
        <w:rPr>
          <w:b/>
          <w:color w:val="874295" w:themeColor="accent2" w:themeShade="BF"/>
        </w:rPr>
        <w:tab/>
      </w:r>
      <w:r>
        <w:t>Mevrouw Seelen heeft een tegelzetter gevraagd te komen kijken naar het toilet. De tegelzetter maakt ter plekke een offerte en door een handtekening te plaatsen is het contract ondertekend.</w:t>
      </w:r>
    </w:p>
    <w:p w:rsidR="0082001E" w:rsidRDefault="0082001E" w:rsidP="002E3934"/>
    <w:p w:rsidR="00530969" w:rsidRDefault="002E3934" w:rsidP="002E3934">
      <w:r>
        <w:rPr>
          <w:noProof/>
          <w:lang w:eastAsia="nl-NL"/>
        </w:rPr>
        <w:drawing>
          <wp:anchor distT="0" distB="0" distL="114300" distR="114300" simplePos="0" relativeHeight="251695104" behindDoc="1" locked="0" layoutInCell="1" allowOverlap="1">
            <wp:simplePos x="0" y="0"/>
            <wp:positionH relativeFrom="column">
              <wp:posOffset>5008880</wp:posOffset>
            </wp:positionH>
            <wp:positionV relativeFrom="paragraph">
              <wp:posOffset>95885</wp:posOffset>
            </wp:positionV>
            <wp:extent cx="1643380" cy="2695575"/>
            <wp:effectExtent l="19050" t="0" r="0" b="0"/>
            <wp:wrapTight wrapText="bothSides">
              <wp:wrapPolygon edited="0">
                <wp:start x="-250" y="0"/>
                <wp:lineTo x="-250" y="21524"/>
                <wp:lineTo x="21533" y="21524"/>
                <wp:lineTo x="21533" y="0"/>
                <wp:lineTo x="-250" y="0"/>
              </wp:wrapPolygon>
            </wp:wrapTight>
            <wp:docPr id="20" name="Afbeelding 1" descr="http://www.zozijn.nl/media/160194/betalenmetgeld-2__medium__500x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zozijn.nl/media/160194/betalenmetgeld-2__medium__500x333.jpg"/>
                    <pic:cNvPicPr>
                      <a:picLocks noChangeAspect="1" noChangeArrowheads="1"/>
                    </pic:cNvPicPr>
                  </pic:nvPicPr>
                  <pic:blipFill>
                    <a:blip r:embed="rId36" cstate="print"/>
                    <a:srcRect/>
                    <a:stretch>
                      <a:fillRect/>
                    </a:stretch>
                  </pic:blipFill>
                  <pic:spPr bwMode="auto">
                    <a:xfrm>
                      <a:off x="0" y="0"/>
                      <a:ext cx="1643380" cy="2695575"/>
                    </a:xfrm>
                    <a:prstGeom prst="rect">
                      <a:avLst/>
                    </a:prstGeom>
                    <a:noFill/>
                    <a:ln w="9525">
                      <a:noFill/>
                      <a:miter lim="800000"/>
                      <a:headEnd/>
                      <a:tailEnd/>
                    </a:ln>
                  </pic:spPr>
                </pic:pic>
              </a:graphicData>
            </a:graphic>
          </wp:anchor>
        </w:drawing>
      </w:r>
      <w:r w:rsidR="00530969" w:rsidRPr="002E3934">
        <w:t xml:space="preserve">Heel lang geleden bestond er nog geen geld. Mensen ruilde hun zelf gemaakte spullen met anderen. Zo ruilde een bakker bij de slager een brood voor een stuk vlees. Al snel kwamen de mensen er achter dat deze vorm van </w:t>
      </w:r>
      <w:r w:rsidR="00530969" w:rsidRPr="002E3934">
        <w:rPr>
          <w:b/>
        </w:rPr>
        <w:t>directe ruil</w:t>
      </w:r>
      <w:r w:rsidR="00530969" w:rsidRPr="002E3934">
        <w:t xml:space="preserve"> niet echt praktisch was. Een autohandelaar zit niet te wachten op 20.000 broden. Als hulpmiddel voor het betalen van spullen werd geld bedacht. Het geld moest aan een aantal voorwaarde voldoen. Het moet niet kunnen bederven, eenvoudig te verplaatsen, moeilijk te vervalsen en het vertrouwen hebben van zowel kopers als verkopers. </w:t>
      </w:r>
      <w:r w:rsidR="00791B34" w:rsidRPr="002E3934">
        <w:t xml:space="preserve">Geld vormt dus eigenlijk een tussenstap in de handel. Als je iets koopt of verkoopt tegen geld dan noem je dat </w:t>
      </w:r>
      <w:r w:rsidR="00791B34" w:rsidRPr="002E3934">
        <w:rPr>
          <w:b/>
        </w:rPr>
        <w:t>indirecte ruil</w:t>
      </w:r>
      <w:r w:rsidR="00791B34" w:rsidRPr="002E3934">
        <w:t xml:space="preserve">. </w:t>
      </w:r>
      <w:r w:rsidR="00530969" w:rsidRPr="002E3934">
        <w:t>Sinds 2002 hebben we de euro als wettig betaalmiddel. In Nederland mag je een betaling in euro dan ook niet weigeren. Naast het ruilmiddel kan geld ook gebruikt worden als rekenmiddel en spaarmiddel. Je kunt dankzij geld een product een bepaalde waarde geven. Geld kun je ook opzij zetten en pas later gaan gebruiken</w:t>
      </w:r>
      <w:r w:rsidR="00530969">
        <w:t xml:space="preserve">. </w:t>
      </w:r>
    </w:p>
    <w:p w:rsidR="00ED6D09" w:rsidRDefault="00ED6D09" w:rsidP="004E4C9C">
      <w:pPr>
        <w:pStyle w:val="Kop1"/>
      </w:pPr>
      <w:r>
        <w:t xml:space="preserve">opdracht </w:t>
      </w:r>
      <w:r w:rsidR="00BD3656">
        <w:t>32</w:t>
      </w:r>
    </w:p>
    <w:p w:rsidR="002E3934" w:rsidRDefault="00ED6D09" w:rsidP="004E4C9C">
      <w:r>
        <w:t>Een van de eerste betaalmiddelen wa</w:t>
      </w:r>
      <w:r w:rsidR="002E3934">
        <w:t>ren</w:t>
      </w:r>
      <w:r>
        <w:t xml:space="preserve"> het gebruik van bijzondere schelpen. </w:t>
      </w:r>
      <w:r w:rsidR="00791B34">
        <w:t xml:space="preserve">Bekijk het filmpje via onderstaande link. </w:t>
      </w:r>
    </w:p>
    <w:p w:rsidR="00ED6D09" w:rsidRPr="00ED6D09" w:rsidRDefault="00ED6D09" w:rsidP="004E4C9C">
      <w:r>
        <w:t xml:space="preserve">Welke redenen (minimaal 2) kun je bedenken waarom schelpen </w:t>
      </w:r>
      <w:r w:rsidR="002E3934">
        <w:t>g</w:t>
      </w:r>
      <w:r>
        <w:t>een goed betaalmiddel bleek te zijn.</w:t>
      </w:r>
    </w:p>
    <w:p w:rsidR="00ED6D09" w:rsidRDefault="002E3934" w:rsidP="0083445A">
      <w:pPr>
        <w:pStyle w:val="Geenafstand"/>
        <w:rPr>
          <w:rFonts w:cs="Arial"/>
          <w:szCs w:val="24"/>
        </w:rPr>
      </w:pPr>
      <w:r>
        <w:rPr>
          <w:rFonts w:cs="Arial"/>
          <w:noProof/>
          <w:szCs w:val="24"/>
          <w:lang w:eastAsia="nl-NL"/>
        </w:rPr>
        <w:drawing>
          <wp:inline distT="0" distB="0" distL="0" distR="0">
            <wp:extent cx="4413334" cy="2541319"/>
            <wp:effectExtent l="0" t="0" r="0" b="0"/>
            <wp:docPr id="36" name="Afbeelding 1">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4417870" cy="2543931"/>
                    </a:xfrm>
                    <a:prstGeom prst="rect">
                      <a:avLst/>
                    </a:prstGeom>
                    <a:noFill/>
                    <a:ln w="9525">
                      <a:noFill/>
                      <a:miter lim="800000"/>
                      <a:headEnd/>
                      <a:tailEnd/>
                    </a:ln>
                  </pic:spPr>
                </pic:pic>
              </a:graphicData>
            </a:graphic>
          </wp:inline>
        </w:drawing>
      </w:r>
    </w:p>
    <w:p w:rsidR="00530969" w:rsidRDefault="00530969" w:rsidP="0083445A">
      <w:pPr>
        <w:pStyle w:val="Geenafstand"/>
        <w:rPr>
          <w:rFonts w:cs="Arial"/>
          <w:szCs w:val="24"/>
        </w:rPr>
      </w:pPr>
    </w:p>
    <w:p w:rsidR="00BD3656" w:rsidRDefault="00BD3656">
      <w:pPr>
        <w:rPr>
          <w:rFonts w:asciiTheme="majorHAnsi" w:eastAsiaTheme="majorEastAsia" w:hAnsiTheme="majorHAnsi" w:cstheme="majorBidi"/>
          <w:b/>
          <w:bCs/>
          <w:color w:val="892D4D" w:themeColor="accent1" w:themeShade="BF"/>
          <w:sz w:val="28"/>
          <w:szCs w:val="28"/>
        </w:rPr>
      </w:pPr>
      <w:r>
        <w:br w:type="page"/>
      </w:r>
    </w:p>
    <w:p w:rsidR="004527E6" w:rsidRDefault="004527E6" w:rsidP="004527E6">
      <w:pPr>
        <w:pStyle w:val="Kop1"/>
      </w:pPr>
    </w:p>
    <w:p w:rsidR="00520489" w:rsidRDefault="00520489" w:rsidP="004527E6">
      <w:r>
        <w:t xml:space="preserve">Geld wordt dus gebruikt als ruilmiddel. Maar </w:t>
      </w:r>
      <w:r w:rsidR="00E54CF1">
        <w:t xml:space="preserve">er zijn nog meer </w:t>
      </w:r>
      <w:r w:rsidRPr="00E54CF1">
        <w:rPr>
          <w:b/>
        </w:rPr>
        <w:t>functies</w:t>
      </w:r>
      <w:r w:rsidR="00E54CF1" w:rsidRPr="00E54CF1">
        <w:rPr>
          <w:b/>
        </w:rPr>
        <w:t xml:space="preserve"> van geld</w:t>
      </w:r>
      <w:r>
        <w:t>. Zo kan geld gebruikt worden als rekenmiddel. Door een product uit te drukken in geld, kun je het gaan vergelijken met andere producten.</w:t>
      </w:r>
      <w:r w:rsidR="00E54CF1">
        <w:t xml:space="preserve"> En omdat geld niet bederft en (redelijk) waardevast is kun je het ook prima gebruiken als spaarmiddel.</w:t>
      </w:r>
    </w:p>
    <w:p w:rsidR="00E54CF1" w:rsidRDefault="00E54CF1" w:rsidP="00E54CF1">
      <w:pPr>
        <w:pStyle w:val="Kop1"/>
      </w:pPr>
      <w:r>
        <w:t>opdracht 33</w:t>
      </w:r>
    </w:p>
    <w:p w:rsidR="00E54CF1" w:rsidRDefault="00254780" w:rsidP="004527E6">
      <w:r w:rsidRPr="00E54CF1">
        <w:rPr>
          <w:noProof/>
          <w:lang w:eastAsia="nl-NL"/>
        </w:rPr>
        <w:drawing>
          <wp:anchor distT="0" distB="0" distL="114300" distR="114300" simplePos="0" relativeHeight="251706368" behindDoc="1" locked="0" layoutInCell="1" allowOverlap="1" wp14:anchorId="506E0FE8" wp14:editId="2965061C">
            <wp:simplePos x="0" y="0"/>
            <wp:positionH relativeFrom="column">
              <wp:posOffset>3873500</wp:posOffset>
            </wp:positionH>
            <wp:positionV relativeFrom="paragraph">
              <wp:posOffset>361950</wp:posOffset>
            </wp:positionV>
            <wp:extent cx="1839595" cy="2160905"/>
            <wp:effectExtent l="0" t="0" r="0" b="0"/>
            <wp:wrapTight wrapText="bothSides">
              <wp:wrapPolygon edited="0">
                <wp:start x="0" y="0"/>
                <wp:lineTo x="0" y="21327"/>
                <wp:lineTo x="21473" y="21327"/>
                <wp:lineTo x="21473" y="0"/>
                <wp:lineTo x="0" y="0"/>
              </wp:wrapPolygon>
            </wp:wrapTight>
            <wp:docPr id="15" name="Afbeelding 15" descr="http://static1.persgroep.net/volkskrant/image/1eec51cf-4ee9-4288-a763-45ae493d1109?width=664&amp;height=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atic1.persgroep.net/volkskrant/image/1eec51cf-4ee9-4288-a763-45ae493d1109?width=664&amp;height=374"/>
                    <pic:cNvPicPr>
                      <a:picLocks noChangeAspect="1" noChangeArrowheads="1"/>
                    </pic:cNvPicPr>
                  </pic:nvPicPr>
                  <pic:blipFill rotWithShape="1">
                    <a:blip r:embed="rId39">
                      <a:extLst>
                        <a:ext uri="{28A0092B-C50C-407E-A947-70E740481C1C}">
                          <a14:useLocalDpi xmlns:a14="http://schemas.microsoft.com/office/drawing/2010/main" val="0"/>
                        </a:ext>
                      </a:extLst>
                    </a:blip>
                    <a:srcRect l="13410" r="29885"/>
                    <a:stretch/>
                  </pic:blipFill>
                  <pic:spPr bwMode="auto">
                    <a:xfrm>
                      <a:off x="0" y="0"/>
                      <a:ext cx="1839595" cy="21609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707392" behindDoc="1" locked="0" layoutInCell="1" allowOverlap="1" wp14:anchorId="01E415B0" wp14:editId="2620B936">
            <wp:simplePos x="0" y="0"/>
            <wp:positionH relativeFrom="column">
              <wp:posOffset>1985645</wp:posOffset>
            </wp:positionH>
            <wp:positionV relativeFrom="paragraph">
              <wp:posOffset>290830</wp:posOffset>
            </wp:positionV>
            <wp:extent cx="1851025" cy="2267585"/>
            <wp:effectExtent l="0" t="0" r="0" b="0"/>
            <wp:wrapTight wrapText="bothSides">
              <wp:wrapPolygon edited="0">
                <wp:start x="0" y="0"/>
                <wp:lineTo x="0" y="21412"/>
                <wp:lineTo x="21341" y="21412"/>
                <wp:lineTo x="21341" y="0"/>
                <wp:lineTo x="0" y="0"/>
              </wp:wrapPolygon>
            </wp:wrapTight>
            <wp:docPr id="14" name="Afbeelding 14" descr="https://image.issuu.com/141130094131-c92c3c701cc77731d01414ddd7bfed40/jpg/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age.issuu.com/141130094131-c92c3c701cc77731d01414ddd7bfed40/jpg/page_1.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51025" cy="2267585"/>
                    </a:xfrm>
                    <a:prstGeom prst="rect">
                      <a:avLst/>
                    </a:prstGeom>
                    <a:noFill/>
                    <a:ln>
                      <a:noFill/>
                    </a:ln>
                  </pic:spPr>
                </pic:pic>
              </a:graphicData>
            </a:graphic>
            <wp14:sizeRelH relativeFrom="page">
              <wp14:pctWidth>0</wp14:pctWidth>
            </wp14:sizeRelH>
            <wp14:sizeRelV relativeFrom="page">
              <wp14:pctHeight>0</wp14:pctHeight>
            </wp14:sizeRelV>
          </wp:anchor>
        </w:drawing>
      </w:r>
      <w:r w:rsidR="00E54CF1">
        <w:t>Welke functies van geld herken je op de afbeeldingen hieronder?</w:t>
      </w:r>
    </w:p>
    <w:p w:rsidR="00E54CF1" w:rsidRPr="00254780" w:rsidRDefault="00254780" w:rsidP="00254780">
      <w:pPr>
        <w:ind w:right="992"/>
        <w:rPr>
          <w:b/>
          <w:i/>
          <w:color w:val="874295" w:themeColor="accent2" w:themeShade="BF"/>
        </w:rPr>
      </w:pPr>
      <w:r>
        <w:rPr>
          <w:noProof/>
          <w:lang w:eastAsia="nl-NL"/>
        </w:rPr>
        <w:drawing>
          <wp:anchor distT="0" distB="0" distL="114300" distR="114300" simplePos="0" relativeHeight="251708416" behindDoc="1" locked="0" layoutInCell="1" allowOverlap="1" wp14:anchorId="3EB9869E" wp14:editId="6E6E3862">
            <wp:simplePos x="0" y="0"/>
            <wp:positionH relativeFrom="column">
              <wp:posOffset>26035</wp:posOffset>
            </wp:positionH>
            <wp:positionV relativeFrom="paragraph">
              <wp:posOffset>33020</wp:posOffset>
            </wp:positionV>
            <wp:extent cx="1899920" cy="2161540"/>
            <wp:effectExtent l="0" t="0" r="0" b="0"/>
            <wp:wrapTight wrapText="bothSides">
              <wp:wrapPolygon edited="0">
                <wp:start x="0" y="0"/>
                <wp:lineTo x="0" y="21321"/>
                <wp:lineTo x="21441" y="21321"/>
                <wp:lineTo x="21441" y="0"/>
                <wp:lineTo x="0" y="0"/>
              </wp:wrapPolygon>
            </wp:wrapTight>
            <wp:docPr id="12" name="Afbeelding 12" descr="https://www.lancyrmaasdal.nl/wp-content/uploads/sites/35/2013/08/Regiobank-zomerspaarwe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lancyrmaasdal.nl/wp-content/uploads/sites/35/2013/08/Regiobank-zomerspaarweek.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99920" cy="2161540"/>
                    </a:xfrm>
                    <a:prstGeom prst="rect">
                      <a:avLst/>
                    </a:prstGeom>
                    <a:noFill/>
                    <a:ln>
                      <a:noFill/>
                    </a:ln>
                  </pic:spPr>
                </pic:pic>
              </a:graphicData>
            </a:graphic>
            <wp14:sizeRelH relativeFrom="page">
              <wp14:pctWidth>0</wp14:pctWidth>
            </wp14:sizeRelH>
            <wp14:sizeRelV relativeFrom="page">
              <wp14:pctHeight>0</wp14:pctHeight>
            </wp14:sizeRelV>
          </wp:anchor>
        </w:drawing>
      </w:r>
      <w:r w:rsidR="00E54CF1">
        <w:t xml:space="preserve"> </w:t>
      </w:r>
      <w:r w:rsidR="00E54CF1" w:rsidRPr="00E54CF1">
        <w:t xml:space="preserve"> </w:t>
      </w:r>
      <w:r w:rsidRPr="00254780">
        <w:rPr>
          <w:b/>
          <w:i/>
          <w:color w:val="874295" w:themeColor="accent2" w:themeShade="BF"/>
        </w:rPr>
        <w:t>afbeelding A</w:t>
      </w:r>
      <w:r w:rsidRPr="00254780">
        <w:rPr>
          <w:b/>
          <w:i/>
          <w:color w:val="874295" w:themeColor="accent2" w:themeShade="BF"/>
        </w:rPr>
        <w:tab/>
      </w:r>
      <w:r w:rsidRPr="00254780">
        <w:rPr>
          <w:b/>
          <w:i/>
          <w:color w:val="874295" w:themeColor="accent2" w:themeShade="BF"/>
        </w:rPr>
        <w:tab/>
      </w:r>
      <w:r w:rsidRPr="00254780">
        <w:rPr>
          <w:b/>
          <w:i/>
          <w:color w:val="874295" w:themeColor="accent2" w:themeShade="BF"/>
        </w:rPr>
        <w:tab/>
        <w:t>afbeelding B</w:t>
      </w:r>
      <w:r w:rsidRPr="00254780">
        <w:rPr>
          <w:b/>
          <w:i/>
          <w:color w:val="874295" w:themeColor="accent2" w:themeShade="BF"/>
        </w:rPr>
        <w:tab/>
      </w:r>
      <w:r w:rsidRPr="00254780">
        <w:rPr>
          <w:b/>
          <w:i/>
          <w:color w:val="874295" w:themeColor="accent2" w:themeShade="BF"/>
        </w:rPr>
        <w:tab/>
        <w:t>afbeelding C</w:t>
      </w:r>
    </w:p>
    <w:p w:rsidR="00E54CF1" w:rsidRDefault="00254780" w:rsidP="004527E6">
      <w:r>
        <w:rPr>
          <w:noProof/>
          <w:lang w:eastAsia="nl-NL"/>
        </w:rPr>
        <w:drawing>
          <wp:anchor distT="0" distB="0" distL="114300" distR="114300" simplePos="0" relativeHeight="251703296" behindDoc="1" locked="0" layoutInCell="1" allowOverlap="1" wp14:anchorId="500AA109" wp14:editId="42D0A492">
            <wp:simplePos x="0" y="0"/>
            <wp:positionH relativeFrom="column">
              <wp:posOffset>4741545</wp:posOffset>
            </wp:positionH>
            <wp:positionV relativeFrom="paragraph">
              <wp:posOffset>140970</wp:posOffset>
            </wp:positionV>
            <wp:extent cx="1764665" cy="1579245"/>
            <wp:effectExtent l="0" t="0" r="0" b="0"/>
            <wp:wrapNone/>
            <wp:docPr id="38" name="Afbeelding 10" descr="http://images0.tcdn.nl/incoming/article21273599.ece/BINARY/q/2-euromunt-dubbelportre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mages0.tcdn.nl/incoming/article21273599.ece/BINARY/q/2-euromunt-dubbelportret2.jpg"/>
                    <pic:cNvPicPr>
                      <a:picLocks noChangeAspect="1" noChangeArrowheads="1"/>
                    </pic:cNvPicPr>
                  </pic:nvPicPr>
                  <pic:blipFill>
                    <a:blip r:embed="rId42" cstate="print"/>
                    <a:srcRect/>
                    <a:stretch>
                      <a:fillRect/>
                    </a:stretch>
                  </pic:blipFill>
                  <pic:spPr bwMode="auto">
                    <a:xfrm>
                      <a:off x="0" y="0"/>
                      <a:ext cx="1764665" cy="1579245"/>
                    </a:xfrm>
                    <a:prstGeom prst="rect">
                      <a:avLst/>
                    </a:prstGeom>
                    <a:noFill/>
                    <a:ln w="9525">
                      <a:noFill/>
                      <a:miter lim="800000"/>
                      <a:headEnd/>
                      <a:tailEnd/>
                    </a:ln>
                  </pic:spPr>
                </pic:pic>
              </a:graphicData>
            </a:graphic>
          </wp:anchor>
        </w:drawing>
      </w:r>
    </w:p>
    <w:p w:rsidR="00BD3656" w:rsidRDefault="004527E6" w:rsidP="004527E6">
      <w:r>
        <w:t xml:space="preserve">De Nederlandse geldhoeveelheid wordt onderverdeeld in giraal en chartaal geld. </w:t>
      </w:r>
      <w:r w:rsidRPr="001335A6">
        <w:rPr>
          <w:b/>
        </w:rPr>
        <w:t>Chartaal geld</w:t>
      </w:r>
      <w:r>
        <w:t xml:space="preserve"> zijn de euromunten en eurobankbiljetten. Buitenlandse valuta telt dus niet mee. </w:t>
      </w:r>
      <w:r w:rsidR="001335A6">
        <w:t xml:space="preserve">Het direct beschikbare geld op bankrekeningen noem je </w:t>
      </w:r>
      <w:r w:rsidR="001335A6" w:rsidRPr="001335A6">
        <w:rPr>
          <w:b/>
        </w:rPr>
        <w:t>giraal geld</w:t>
      </w:r>
      <w:r w:rsidR="001335A6">
        <w:t xml:space="preserve">. </w:t>
      </w:r>
    </w:p>
    <w:p w:rsidR="00BD3656" w:rsidRDefault="00254780" w:rsidP="00BD3656">
      <w:pPr>
        <w:pStyle w:val="Kop1"/>
      </w:pPr>
      <w:r>
        <w:t>opdracht 34</w:t>
      </w:r>
    </w:p>
    <w:p w:rsidR="004527E6" w:rsidRDefault="004527E6" w:rsidP="004527E6">
      <w:r>
        <w:t>Gebruik onderstaande woorden in de zin, zodat deze klopt: stijgt, daalt, verander</w:t>
      </w:r>
      <w:r w:rsidR="002E3934">
        <w:t>t</w:t>
      </w:r>
      <w:r>
        <w:t>, chartale, girale</w:t>
      </w:r>
      <w:r w:rsidR="0082001E" w:rsidRPr="0082001E">
        <w:t xml:space="preserve"> </w:t>
      </w:r>
    </w:p>
    <w:p w:rsidR="004527E6" w:rsidRPr="004527E6" w:rsidRDefault="004527E6" w:rsidP="004527E6">
      <w:r>
        <w:t xml:space="preserve">Mevrouw Seelen haalt € 50 uit de muur. Haar </w:t>
      </w:r>
      <w:r w:rsidRPr="004527E6">
        <w:rPr>
          <w:highlight w:val="darkMagenta"/>
        </w:rPr>
        <w:t xml:space="preserve">...1… </w:t>
      </w:r>
      <w:r>
        <w:t xml:space="preserve">geldhoeveelheid stijgt maar haar </w:t>
      </w:r>
      <w:r w:rsidRPr="004527E6">
        <w:rPr>
          <w:highlight w:val="darkMagenta"/>
        </w:rPr>
        <w:t xml:space="preserve">…2… </w:t>
      </w:r>
      <w:r>
        <w:t xml:space="preserve">geldhoeveelheid daalt. Als mevrouw Seelen boodschappen doet bij de </w:t>
      </w:r>
      <w:r w:rsidR="00E66E62">
        <w:t>Jumbo</w:t>
      </w:r>
      <w:r>
        <w:t xml:space="preserve"> en betaalt met een bankbiljet van € 50 dan </w:t>
      </w:r>
      <w:r w:rsidRPr="004527E6">
        <w:rPr>
          <w:highlight w:val="darkMagenta"/>
        </w:rPr>
        <w:t xml:space="preserve">…3… </w:t>
      </w:r>
      <w:r>
        <w:t xml:space="preserve">de totale chartale geldhoeveelheid niet. Aan het einde van de dag brengt een winkelmedewerker het geld naar de bank. De chartale hoeveelheid </w:t>
      </w:r>
      <w:r w:rsidRPr="004527E6">
        <w:rPr>
          <w:highlight w:val="darkMagenta"/>
        </w:rPr>
        <w:t xml:space="preserve">…4… </w:t>
      </w:r>
      <w:r>
        <w:t xml:space="preserve">en de girale hoeveelheid </w:t>
      </w:r>
      <w:r w:rsidRPr="004527E6">
        <w:rPr>
          <w:highlight w:val="darkMagenta"/>
        </w:rPr>
        <w:t xml:space="preserve">…5… </w:t>
      </w:r>
    </w:p>
    <w:p w:rsidR="006E39A2" w:rsidRDefault="006E39A2" w:rsidP="004E4C9C"/>
    <w:p w:rsidR="002E3934" w:rsidRDefault="004527E6" w:rsidP="004E4C9C">
      <w:r>
        <w:lastRenderedPageBreak/>
        <w:t xml:space="preserve">In het nieuws kun je regelmatig het woord koopkracht tegenkomen. Met </w:t>
      </w:r>
      <w:r w:rsidRPr="002E3934">
        <w:rPr>
          <w:b/>
        </w:rPr>
        <w:t>koopkracht</w:t>
      </w:r>
      <w:r>
        <w:t xml:space="preserve"> bedoelen ze hoeveel spullen je kunt kopen met je inkomen. Als je inkomen stijgt, zal je koopkracht stijgen. Als producten duurder worden dan daalt juist je </w:t>
      </w:r>
      <w:r w:rsidR="00FA1C7B">
        <w:t xml:space="preserve">koopkracht. Je kunt immers minder kopen met hetzelfde geld. Het stijgen van de prijzen noem je </w:t>
      </w:r>
      <w:r w:rsidR="00FA1C7B" w:rsidRPr="002E3934">
        <w:rPr>
          <w:b/>
        </w:rPr>
        <w:t>inflatie</w:t>
      </w:r>
      <w:r w:rsidR="00FA1C7B">
        <w:t>. Je geld is dan minder waard. Om de koopkrachtverandering te berekenen gebruiken ze de volgende formule:</w:t>
      </w:r>
    </w:p>
    <w:p w:rsidR="00FA1C7B" w:rsidRPr="006E78BC" w:rsidRDefault="00FA1C7B" w:rsidP="00FA1C7B">
      <w:pPr>
        <w:pStyle w:val="Geenafstand"/>
        <w:ind w:right="0"/>
        <w:rPr>
          <w:b/>
          <w:color w:val="874295" w:themeColor="accent2" w:themeShade="BF"/>
        </w:rPr>
      </w:pPr>
      <w:r w:rsidRPr="006E78BC">
        <w:rPr>
          <w:b/>
          <w:color w:val="874295" w:themeColor="accent2" w:themeShade="BF"/>
        </w:rPr>
        <w:t>Nominaal loon in %</w:t>
      </w:r>
      <w:r w:rsidRPr="006E78BC">
        <w:rPr>
          <w:b/>
          <w:color w:val="874295" w:themeColor="accent2" w:themeShade="BF"/>
        </w:rPr>
        <w:tab/>
        <w:t xml:space="preserve">– </w:t>
      </w:r>
      <w:r w:rsidRPr="006E78BC">
        <w:rPr>
          <w:b/>
          <w:color w:val="874295" w:themeColor="accent2" w:themeShade="BF"/>
        </w:rPr>
        <w:tab/>
        <w:t>Inflatie in %</w:t>
      </w:r>
      <w:r w:rsidRPr="006E78BC">
        <w:rPr>
          <w:b/>
          <w:color w:val="874295" w:themeColor="accent2" w:themeShade="BF"/>
        </w:rPr>
        <w:tab/>
      </w:r>
      <w:r w:rsidRPr="006E78BC">
        <w:rPr>
          <w:b/>
          <w:color w:val="874295" w:themeColor="accent2" w:themeShade="BF"/>
        </w:rPr>
        <w:tab/>
        <w:t xml:space="preserve">= </w:t>
      </w:r>
      <w:r w:rsidRPr="006E78BC">
        <w:rPr>
          <w:b/>
          <w:color w:val="874295" w:themeColor="accent2" w:themeShade="BF"/>
        </w:rPr>
        <w:tab/>
      </w:r>
      <w:r w:rsidR="006E78BC" w:rsidRPr="006E78BC">
        <w:rPr>
          <w:b/>
          <w:color w:val="874295" w:themeColor="accent2" w:themeShade="BF"/>
        </w:rPr>
        <w:t>Reëel</w:t>
      </w:r>
      <w:r w:rsidRPr="006E78BC">
        <w:rPr>
          <w:b/>
          <w:color w:val="874295" w:themeColor="accent2" w:themeShade="BF"/>
        </w:rPr>
        <w:t xml:space="preserve"> loon in %</w:t>
      </w:r>
    </w:p>
    <w:p w:rsidR="00FA1C7B" w:rsidRPr="006E78BC" w:rsidRDefault="00FA1C7B" w:rsidP="00FA1C7B">
      <w:pPr>
        <w:pStyle w:val="Geenafstand"/>
        <w:ind w:right="0"/>
        <w:rPr>
          <w:color w:val="874295" w:themeColor="accent2" w:themeShade="BF"/>
        </w:rPr>
      </w:pPr>
      <w:r w:rsidRPr="006E78BC">
        <w:rPr>
          <w:color w:val="874295" w:themeColor="accent2" w:themeShade="BF"/>
        </w:rPr>
        <w:t>= loonsverhoging</w:t>
      </w:r>
      <w:r w:rsidRPr="006E78BC">
        <w:rPr>
          <w:color w:val="874295" w:themeColor="accent2" w:themeShade="BF"/>
        </w:rPr>
        <w:tab/>
      </w:r>
      <w:r w:rsidRPr="006E78BC">
        <w:rPr>
          <w:color w:val="874295" w:themeColor="accent2" w:themeShade="BF"/>
        </w:rPr>
        <w:tab/>
      </w:r>
      <w:r w:rsidRPr="006E78BC">
        <w:rPr>
          <w:color w:val="874295" w:themeColor="accent2" w:themeShade="BF"/>
        </w:rPr>
        <w:tab/>
        <w:t>= prijsstijging</w:t>
      </w:r>
      <w:r w:rsidRPr="006E78BC">
        <w:rPr>
          <w:color w:val="874295" w:themeColor="accent2" w:themeShade="BF"/>
        </w:rPr>
        <w:tab/>
      </w:r>
      <w:r w:rsidRPr="006E78BC">
        <w:rPr>
          <w:color w:val="874295" w:themeColor="accent2" w:themeShade="BF"/>
        </w:rPr>
        <w:tab/>
      </w:r>
      <w:r w:rsidRPr="006E78BC">
        <w:rPr>
          <w:color w:val="874295" w:themeColor="accent2" w:themeShade="BF"/>
        </w:rPr>
        <w:tab/>
        <w:t>koopkracht verandering</w:t>
      </w:r>
    </w:p>
    <w:p w:rsidR="00FA1C7B" w:rsidRPr="006E78BC" w:rsidRDefault="00FA1C7B" w:rsidP="00FA1C7B">
      <w:pPr>
        <w:pStyle w:val="Geenafstand"/>
        <w:ind w:right="0"/>
        <w:rPr>
          <w:color w:val="874295" w:themeColor="accent2" w:themeShade="BF"/>
        </w:rPr>
      </w:pPr>
      <w:r w:rsidRPr="006E78BC">
        <w:rPr>
          <w:color w:val="874295" w:themeColor="accent2" w:themeShade="BF"/>
        </w:rPr>
        <w:t>= rente van de bank</w:t>
      </w:r>
      <w:r w:rsidRPr="006E78BC">
        <w:rPr>
          <w:color w:val="874295" w:themeColor="accent2" w:themeShade="BF"/>
        </w:rPr>
        <w:tab/>
      </w:r>
      <w:r w:rsidRPr="006E78BC">
        <w:rPr>
          <w:color w:val="874295" w:themeColor="accent2" w:themeShade="BF"/>
        </w:rPr>
        <w:tab/>
      </w:r>
      <w:r w:rsidRPr="006E78BC">
        <w:rPr>
          <w:color w:val="874295" w:themeColor="accent2" w:themeShade="BF"/>
        </w:rPr>
        <w:tab/>
      </w:r>
      <w:r w:rsidRPr="006E78BC">
        <w:rPr>
          <w:color w:val="874295" w:themeColor="accent2" w:themeShade="BF"/>
        </w:rPr>
        <w:tab/>
      </w:r>
      <w:r w:rsidRPr="006E78BC">
        <w:rPr>
          <w:color w:val="874295" w:themeColor="accent2" w:themeShade="BF"/>
        </w:rPr>
        <w:tab/>
      </w:r>
      <w:r w:rsidRPr="006E78BC">
        <w:rPr>
          <w:color w:val="874295" w:themeColor="accent2" w:themeShade="BF"/>
        </w:rPr>
        <w:tab/>
      </w:r>
      <w:r w:rsidR="00F82E14">
        <w:rPr>
          <w:color w:val="874295" w:themeColor="accent2" w:themeShade="BF"/>
        </w:rPr>
        <w:t>(</w:t>
      </w:r>
      <w:r w:rsidRPr="006E78BC">
        <w:rPr>
          <w:color w:val="874295" w:themeColor="accent2" w:themeShade="BF"/>
        </w:rPr>
        <w:t>stijging of daling</w:t>
      </w:r>
      <w:r w:rsidR="00F82E14">
        <w:rPr>
          <w:color w:val="874295" w:themeColor="accent2" w:themeShade="BF"/>
        </w:rPr>
        <w:t>)</w:t>
      </w:r>
    </w:p>
    <w:p w:rsidR="00BD3656" w:rsidRDefault="00822015" w:rsidP="004E4C9C">
      <w:r>
        <w:rPr>
          <w:noProof/>
          <w:lang w:eastAsia="nl-NL"/>
        </w:rPr>
        <w:drawing>
          <wp:anchor distT="0" distB="0" distL="114300" distR="114300" simplePos="0" relativeHeight="251701248" behindDoc="1" locked="0" layoutInCell="1" allowOverlap="1" wp14:anchorId="7C1AC1A3" wp14:editId="29839429">
            <wp:simplePos x="0" y="0"/>
            <wp:positionH relativeFrom="column">
              <wp:posOffset>1149350</wp:posOffset>
            </wp:positionH>
            <wp:positionV relativeFrom="paragraph">
              <wp:posOffset>265430</wp:posOffset>
            </wp:positionV>
            <wp:extent cx="443865" cy="450850"/>
            <wp:effectExtent l="0" t="0" r="0" b="0"/>
            <wp:wrapNone/>
            <wp:docPr id="29"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3865" cy="450850"/>
                    </a:xfrm>
                    <a:prstGeom prst="rect">
                      <a:avLst/>
                    </a:prstGeom>
                    <a:noFill/>
                    <a:ln w="9525">
                      <a:noFill/>
                      <a:miter lim="800000"/>
                      <a:headEnd/>
                      <a:tailEnd/>
                    </a:ln>
                  </pic:spPr>
                </pic:pic>
              </a:graphicData>
            </a:graphic>
          </wp:anchor>
        </w:drawing>
      </w:r>
    </w:p>
    <w:p w:rsidR="00BD3656" w:rsidRDefault="00BD3656" w:rsidP="00BD3656">
      <w:pPr>
        <w:pStyle w:val="Kop1"/>
      </w:pPr>
      <w:r>
        <w:t>opdracht 3</w:t>
      </w:r>
      <w:r w:rsidR="00254780">
        <w:t>5</w:t>
      </w:r>
    </w:p>
    <w:p w:rsidR="00BD3656" w:rsidRDefault="00BD3656" w:rsidP="004E4C9C">
      <w:r>
        <w:t xml:space="preserve">Banken geven op dit moment 0,7% rente op spaarrekeningen. De gemiddelde inflatie ligt rond de 1,2%. </w:t>
      </w:r>
    </w:p>
    <w:p w:rsidR="00BD3656" w:rsidRDefault="00BD3656" w:rsidP="00686B6F">
      <w:pPr>
        <w:ind w:left="705" w:hanging="705"/>
      </w:pPr>
      <w:r w:rsidRPr="00BD3656">
        <w:rPr>
          <w:b/>
          <w:color w:val="892D4D" w:themeColor="accent1" w:themeShade="BF"/>
        </w:rPr>
        <w:t>a</w:t>
      </w:r>
      <w:r>
        <w:tab/>
        <w:t>Wat betekent dit voor de koopkracht van je spaargeld?</w:t>
      </w:r>
      <w:r w:rsidR="00686B6F">
        <w:t xml:space="preserve"> Verklaar je antwoord met een berekening.</w:t>
      </w:r>
    </w:p>
    <w:p w:rsidR="00BD3656" w:rsidRDefault="00BD3656" w:rsidP="00BD3656">
      <w:pPr>
        <w:ind w:right="992"/>
      </w:pPr>
      <w:r w:rsidRPr="00BD3656">
        <w:rPr>
          <w:b/>
          <w:color w:val="892D4D" w:themeColor="accent1" w:themeShade="BF"/>
        </w:rPr>
        <w:t>b</w:t>
      </w:r>
      <w:r>
        <w:tab/>
        <w:t>Is in dit voorbeeld sparen nog wel verstandig? Verklaar je antwoord.</w:t>
      </w:r>
    </w:p>
    <w:p w:rsidR="00FA1C7B" w:rsidRPr="0083445A" w:rsidRDefault="00FA1C7B" w:rsidP="004E4C9C"/>
    <w:p w:rsidR="00FA1C7B" w:rsidRDefault="00822015" w:rsidP="00FA1C7B">
      <w:pPr>
        <w:pStyle w:val="Kop1"/>
      </w:pPr>
      <w:r>
        <w:rPr>
          <w:noProof/>
          <w:lang w:eastAsia="nl-NL"/>
        </w:rPr>
        <w:drawing>
          <wp:anchor distT="0" distB="0" distL="114300" distR="114300" simplePos="0" relativeHeight="251705344" behindDoc="1" locked="0" layoutInCell="1" allowOverlap="1" wp14:anchorId="338C808A" wp14:editId="302C01D4">
            <wp:simplePos x="0" y="0"/>
            <wp:positionH relativeFrom="column">
              <wp:posOffset>1099185</wp:posOffset>
            </wp:positionH>
            <wp:positionV relativeFrom="paragraph">
              <wp:posOffset>-222885</wp:posOffset>
            </wp:positionV>
            <wp:extent cx="443865" cy="450850"/>
            <wp:effectExtent l="0" t="0" r="0" b="0"/>
            <wp:wrapNone/>
            <wp:docPr id="17"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3865" cy="450850"/>
                    </a:xfrm>
                    <a:prstGeom prst="rect">
                      <a:avLst/>
                    </a:prstGeom>
                    <a:noFill/>
                    <a:ln w="9525">
                      <a:noFill/>
                      <a:miter lim="800000"/>
                      <a:headEnd/>
                      <a:tailEnd/>
                    </a:ln>
                  </pic:spPr>
                </pic:pic>
              </a:graphicData>
            </a:graphic>
          </wp:anchor>
        </w:drawing>
      </w:r>
      <w:r w:rsidR="00254780">
        <w:t>opdracht 36</w:t>
      </w:r>
      <w:r w:rsidR="00FA1C7B">
        <w:t xml:space="preserve"> </w:t>
      </w:r>
    </w:p>
    <w:p w:rsidR="00FA1C7B" w:rsidRDefault="00FA1C7B" w:rsidP="00FA1C7B">
      <w:r>
        <w:t>Bereken voor de volgende personen de koopkrachtverandering. Geef ook aan of het om een stijging of een daling gaat.</w:t>
      </w:r>
    </w:p>
    <w:p w:rsidR="00FA1C7B" w:rsidRDefault="00FA1C7B" w:rsidP="005F66A1">
      <w:pPr>
        <w:ind w:left="705" w:hanging="421"/>
      </w:pPr>
      <w:r w:rsidRPr="005F66A1">
        <w:rPr>
          <w:b/>
          <w:color w:val="874295" w:themeColor="accent2" w:themeShade="BF"/>
        </w:rPr>
        <w:t>a</w:t>
      </w:r>
      <w:r>
        <w:tab/>
        <w:t>Joris krijgt een loonsverhoging van 5%. Alle prijzen zijn gemiddeld met 4% gestegen.</w:t>
      </w:r>
    </w:p>
    <w:p w:rsidR="00FA1C7B" w:rsidRDefault="00FA1C7B" w:rsidP="005F66A1">
      <w:pPr>
        <w:ind w:left="705" w:hanging="421"/>
      </w:pPr>
      <w:r w:rsidRPr="005F66A1">
        <w:rPr>
          <w:b/>
          <w:color w:val="874295" w:themeColor="accent2" w:themeShade="BF"/>
        </w:rPr>
        <w:t>b</w:t>
      </w:r>
      <w:r>
        <w:tab/>
        <w:t>Femke krijgt op de bank 1,8% rente op haar spaargeld. De inflatie is 3,2%</w:t>
      </w:r>
    </w:p>
    <w:p w:rsidR="00FA1C7B" w:rsidRPr="00FA1C7B" w:rsidRDefault="00FA1C7B" w:rsidP="005F66A1">
      <w:pPr>
        <w:ind w:left="705" w:hanging="421"/>
      </w:pPr>
      <w:r w:rsidRPr="005F66A1">
        <w:rPr>
          <w:b/>
          <w:noProof/>
          <w:color w:val="874295" w:themeColor="accent2" w:themeShade="BF"/>
          <w:lang w:eastAsia="nl-NL"/>
        </w:rPr>
        <w:drawing>
          <wp:anchor distT="0" distB="0" distL="114300" distR="114300" simplePos="0" relativeHeight="251687936" behindDoc="1" locked="0" layoutInCell="1" allowOverlap="1">
            <wp:simplePos x="0" y="0"/>
            <wp:positionH relativeFrom="column">
              <wp:posOffset>1057910</wp:posOffset>
            </wp:positionH>
            <wp:positionV relativeFrom="paragraph">
              <wp:posOffset>666115</wp:posOffset>
            </wp:positionV>
            <wp:extent cx="443865" cy="450850"/>
            <wp:effectExtent l="19050" t="0" r="0" b="0"/>
            <wp:wrapNone/>
            <wp:docPr id="24"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3865" cy="450850"/>
                    </a:xfrm>
                    <a:prstGeom prst="rect">
                      <a:avLst/>
                    </a:prstGeom>
                    <a:noFill/>
                    <a:ln w="9525">
                      <a:noFill/>
                      <a:miter lim="800000"/>
                      <a:headEnd/>
                      <a:tailEnd/>
                    </a:ln>
                  </pic:spPr>
                </pic:pic>
              </a:graphicData>
            </a:graphic>
          </wp:anchor>
        </w:drawing>
      </w:r>
      <w:r w:rsidRPr="005F66A1">
        <w:rPr>
          <w:b/>
          <w:color w:val="874295" w:themeColor="accent2" w:themeShade="BF"/>
        </w:rPr>
        <w:t>c</w:t>
      </w:r>
      <w:r>
        <w:tab/>
        <w:t xml:space="preserve">Thomas heeft bij zijn baas een loonsverhoging gekregen die gelijk is aan de inflatie van 4%. </w:t>
      </w:r>
      <w:r w:rsidR="005F66A1">
        <w:t>Zijn baas noemt de loonsverhoging prijscompensatie.</w:t>
      </w:r>
    </w:p>
    <w:p w:rsidR="00FA1C7B" w:rsidRDefault="00254780" w:rsidP="00FA1C7B">
      <w:pPr>
        <w:pStyle w:val="Kop1"/>
      </w:pPr>
      <w:r>
        <w:t>opdracht 37</w:t>
      </w:r>
      <w:r w:rsidR="00FA1C7B">
        <w:t xml:space="preserve"> </w:t>
      </w:r>
    </w:p>
    <w:p w:rsidR="005F66A1" w:rsidRDefault="00BD3656" w:rsidP="005F66A1">
      <w:r>
        <w:t>Bart</w:t>
      </w:r>
      <w:r w:rsidR="005F66A1">
        <w:t xml:space="preserve"> heeft een baan waarmee hij € 3.500 per maand verdiend. Hij krijgt een loonsverhoging van € 50 per maand. De inflatie was 2,2%. Bereken de koopkrachtverandering voor </w:t>
      </w:r>
      <w:r w:rsidR="00254780">
        <w:t>Bart</w:t>
      </w:r>
      <w:r w:rsidR="005F66A1">
        <w:t>. Geef ook aan of het om een stijging of een daling gaat.</w:t>
      </w:r>
    </w:p>
    <w:p w:rsidR="005F66A1" w:rsidRDefault="005F66A1" w:rsidP="005F66A1">
      <w:pPr>
        <w:pStyle w:val="Kop1"/>
      </w:pPr>
      <w:r>
        <w:rPr>
          <w:noProof/>
          <w:lang w:eastAsia="nl-NL"/>
        </w:rPr>
        <w:lastRenderedPageBreak/>
        <w:drawing>
          <wp:anchor distT="0" distB="0" distL="114300" distR="114300" simplePos="0" relativeHeight="251693056" behindDoc="1" locked="0" layoutInCell="1" allowOverlap="1">
            <wp:simplePos x="0" y="0"/>
            <wp:positionH relativeFrom="column">
              <wp:posOffset>1057910</wp:posOffset>
            </wp:positionH>
            <wp:positionV relativeFrom="paragraph">
              <wp:posOffset>-178575</wp:posOffset>
            </wp:positionV>
            <wp:extent cx="443865" cy="450850"/>
            <wp:effectExtent l="0" t="0" r="0" b="0"/>
            <wp:wrapNone/>
            <wp:docPr id="27" name="Afbeelding 34" descr="https://metro.scene7.com/is/image/metroNL/NL_PIM_1309932001001_01?wid=230&amp;hei=230&amp;fmt=jpeg&amp;qlt=80,1&amp;op_sharpen=0&amp;resMode=sharp2&amp;op_usm=1,1,6,0&amp;iccEmbed=0&amp;printR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metro.scene7.com/is/image/metroNL/NL_PIM_1309932001001_01?wid=230&amp;hei=230&amp;fmt=jpeg&amp;qlt=80,1&amp;op_sharpen=0&amp;resMode=sharp2&amp;op_usm=1,1,6,0&amp;iccEmbed=0&amp;printRes=72"/>
                    <pic:cNvPicPr>
                      <a:picLocks noChangeAspect="1" noChangeArrowheads="1"/>
                    </pic:cNvPicPr>
                  </pic:nvPicPr>
                  <pic:blipFill>
                    <a:blip r:embed="rId19" cstate="print"/>
                    <a:srcRect/>
                    <a:stretch>
                      <a:fillRect/>
                    </a:stretch>
                  </pic:blipFill>
                  <pic:spPr bwMode="auto">
                    <a:xfrm>
                      <a:off x="0" y="0"/>
                      <a:ext cx="443865" cy="450850"/>
                    </a:xfrm>
                    <a:prstGeom prst="rect">
                      <a:avLst/>
                    </a:prstGeom>
                    <a:noFill/>
                    <a:ln w="9525">
                      <a:noFill/>
                      <a:miter lim="800000"/>
                      <a:headEnd/>
                      <a:tailEnd/>
                    </a:ln>
                  </pic:spPr>
                </pic:pic>
              </a:graphicData>
            </a:graphic>
          </wp:anchor>
        </w:drawing>
      </w:r>
      <w:r w:rsidR="00254780">
        <w:t>opdracht 38</w:t>
      </w:r>
      <w:r>
        <w:t xml:space="preserve"> </w:t>
      </w:r>
    </w:p>
    <w:p w:rsidR="00FA1C7B" w:rsidRDefault="006E78BC" w:rsidP="00FA1C7B">
      <w:r>
        <w:rPr>
          <w:noProof/>
          <w:lang w:eastAsia="nl-NL"/>
        </w:rPr>
        <w:drawing>
          <wp:anchor distT="0" distB="0" distL="114300" distR="114300" simplePos="0" relativeHeight="251694080" behindDoc="1" locked="0" layoutInCell="1" allowOverlap="1">
            <wp:simplePos x="0" y="0"/>
            <wp:positionH relativeFrom="column">
              <wp:posOffset>4392930</wp:posOffset>
            </wp:positionH>
            <wp:positionV relativeFrom="paragraph">
              <wp:posOffset>582295</wp:posOffset>
            </wp:positionV>
            <wp:extent cx="1471930" cy="1471930"/>
            <wp:effectExtent l="0" t="0" r="0" b="0"/>
            <wp:wrapTight wrapText="bothSides">
              <wp:wrapPolygon edited="0">
                <wp:start x="0" y="0"/>
                <wp:lineTo x="0" y="21246"/>
                <wp:lineTo x="21246" y="21246"/>
                <wp:lineTo x="21246" y="0"/>
                <wp:lineTo x="0" y="0"/>
              </wp:wrapPolygon>
            </wp:wrapTight>
            <wp:docPr id="32" name="Afbeelding 4">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1471930" cy="1471930"/>
                    </a:xfrm>
                    <a:prstGeom prst="rect">
                      <a:avLst/>
                    </a:prstGeom>
                    <a:noFill/>
                    <a:ln w="9525">
                      <a:noFill/>
                      <a:miter lim="800000"/>
                      <a:headEnd/>
                      <a:tailEnd/>
                    </a:ln>
                  </pic:spPr>
                </pic:pic>
              </a:graphicData>
            </a:graphic>
            <wp14:sizeRelH relativeFrom="margin">
              <wp14:pctWidth>0</wp14:pctWidth>
            </wp14:sizeRelH>
          </wp:anchor>
        </w:drawing>
      </w:r>
      <w:r w:rsidR="00BD3656">
        <w:t>Bart</w:t>
      </w:r>
      <w:r w:rsidR="005F66A1">
        <w:t xml:space="preserve"> wil zijn koopkracht behouden. Hoe groot zou de loonsverhoging</w:t>
      </w:r>
      <w:r w:rsidR="00686B6F">
        <w:t xml:space="preserve"> (zowel in procenten als in euro)</w:t>
      </w:r>
      <w:r w:rsidR="005F66A1">
        <w:t xml:space="preserve"> minimaal moeten zijn geweest om geen verandering te hebben in zijn koopkracht.</w:t>
      </w:r>
    </w:p>
    <w:p w:rsidR="006E78BC" w:rsidRDefault="006E78BC" w:rsidP="006E78BC"/>
    <w:p w:rsidR="006E78BC" w:rsidRDefault="006E78BC" w:rsidP="006E78BC">
      <w:r>
        <w:t>Bekijk via de link hiernaast de webpagina over het kopen of huren van een woning.</w:t>
      </w:r>
    </w:p>
    <w:p w:rsidR="006E78BC" w:rsidRDefault="006E78BC" w:rsidP="006E78BC"/>
    <w:p w:rsidR="005F66A1" w:rsidRDefault="00254780" w:rsidP="005F66A1">
      <w:pPr>
        <w:pStyle w:val="Kop1"/>
      </w:pPr>
      <w:r>
        <w:t>opdracht 39</w:t>
      </w:r>
    </w:p>
    <w:p w:rsidR="005F66A1" w:rsidRDefault="005F66A1" w:rsidP="005F66A1">
      <w:r>
        <w:t>Hoe noem je een langlopende geldlening voor de aanschaf van een huis? Als je de lening niet meer kunt terugbetalen dan mag de bank het onderpand (=huis) gaan verkopen.</w:t>
      </w:r>
    </w:p>
    <w:p w:rsidR="00254780" w:rsidRDefault="00254780" w:rsidP="005F66A1">
      <w:pPr>
        <w:pStyle w:val="Kop1"/>
      </w:pPr>
    </w:p>
    <w:p w:rsidR="005F66A1" w:rsidRDefault="00254780" w:rsidP="005F66A1">
      <w:pPr>
        <w:pStyle w:val="Kop1"/>
      </w:pPr>
      <w:r>
        <w:t>opdracht 40</w:t>
      </w:r>
    </w:p>
    <w:p w:rsidR="005F66A1" w:rsidRDefault="005F66A1" w:rsidP="005F66A1">
      <w:pPr>
        <w:ind w:firstLine="284"/>
      </w:pPr>
      <w:r w:rsidRPr="005F66A1">
        <w:rPr>
          <w:b/>
          <w:color w:val="874295" w:themeColor="accent2" w:themeShade="BF"/>
        </w:rPr>
        <w:t>a</w:t>
      </w:r>
      <w:r>
        <w:tab/>
        <w:t>Wat is het voordeel van het huren van een woning</w:t>
      </w:r>
      <w:r w:rsidR="006E78BC">
        <w:t>?</w:t>
      </w:r>
      <w:r w:rsidR="00F82E14">
        <w:t xml:space="preserve"> (2 redenen)</w:t>
      </w:r>
    </w:p>
    <w:p w:rsidR="006E78BC" w:rsidRDefault="005F66A1" w:rsidP="005F66A1">
      <w:pPr>
        <w:ind w:firstLine="284"/>
      </w:pPr>
      <w:r w:rsidRPr="005F66A1">
        <w:rPr>
          <w:b/>
          <w:color w:val="874295" w:themeColor="accent2" w:themeShade="BF"/>
        </w:rPr>
        <w:t>b</w:t>
      </w:r>
      <w:r>
        <w:tab/>
        <w:t>Wat is het voordeel van het kopen van een woning</w:t>
      </w:r>
      <w:r w:rsidR="006E78BC">
        <w:t>?</w:t>
      </w:r>
      <w:r w:rsidR="00F82E14" w:rsidRPr="00F82E14">
        <w:t xml:space="preserve"> </w:t>
      </w:r>
      <w:r w:rsidR="00F82E14">
        <w:t>(2 redenen)</w:t>
      </w:r>
    </w:p>
    <w:p w:rsidR="005F66A1" w:rsidRDefault="005F66A1" w:rsidP="006E78BC">
      <w:r>
        <w:t xml:space="preserve"> </w:t>
      </w:r>
    </w:p>
    <w:p w:rsidR="00822015" w:rsidRDefault="00E66E62" w:rsidP="00822015">
      <w:pPr>
        <w:pStyle w:val="Kop1"/>
      </w:pPr>
      <w:r w:rsidRPr="00E66E62">
        <w:rPr>
          <w:noProof/>
          <w:lang w:eastAsia="nl-NL"/>
        </w:rPr>
        <w:drawing>
          <wp:anchor distT="0" distB="0" distL="114300" distR="114300" simplePos="0" relativeHeight="251709440" behindDoc="1" locked="0" layoutInCell="1" allowOverlap="1" wp14:anchorId="3FB75A05" wp14:editId="780551CC">
            <wp:simplePos x="0" y="0"/>
            <wp:positionH relativeFrom="column">
              <wp:posOffset>3599815</wp:posOffset>
            </wp:positionH>
            <wp:positionV relativeFrom="paragraph">
              <wp:posOffset>192405</wp:posOffset>
            </wp:positionV>
            <wp:extent cx="2890520" cy="2006600"/>
            <wp:effectExtent l="0" t="0" r="0" b="0"/>
            <wp:wrapTight wrapText="bothSides">
              <wp:wrapPolygon edited="0">
                <wp:start x="0" y="0"/>
                <wp:lineTo x="0" y="21327"/>
                <wp:lineTo x="21496" y="21327"/>
                <wp:lineTo x="21496" y="0"/>
                <wp:lineTo x="0" y="0"/>
              </wp:wrapPolygon>
            </wp:wrapTight>
            <wp:docPr id="23" name="Afbeelding 23" descr="http://www.woneninoosteinde.nl/wp-content/uploads/2014/06/6.-Te-koop-b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woneninoosteinde.nl/wp-content/uploads/2014/06/6.-Te-koop-bord.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890520" cy="2006600"/>
                    </a:xfrm>
                    <a:prstGeom prst="rect">
                      <a:avLst/>
                    </a:prstGeom>
                    <a:noFill/>
                    <a:ln>
                      <a:noFill/>
                    </a:ln>
                  </pic:spPr>
                </pic:pic>
              </a:graphicData>
            </a:graphic>
            <wp14:sizeRelH relativeFrom="page">
              <wp14:pctWidth>0</wp14:pctWidth>
            </wp14:sizeRelH>
            <wp14:sizeRelV relativeFrom="page">
              <wp14:pctHeight>0</wp14:pctHeight>
            </wp14:sizeRelV>
          </wp:anchor>
        </w:drawing>
      </w:r>
      <w:r w:rsidR="00254780">
        <w:t>opdracht 41</w:t>
      </w:r>
    </w:p>
    <w:p w:rsidR="00822015" w:rsidRPr="00822015" w:rsidRDefault="00822015" w:rsidP="00822015">
      <w:r>
        <w:t>Joris (20 jaar) is net klaar met zijn opleiding. Hij wil graag een huis kopen in het centrum van Oss. Hij heeft een leuk appartement gezien voor € 200.000. Joris heeft geen spaargeld en de bank wil hem geen hypotheek verstrekken. Geef een reden waarom de bank</w:t>
      </w:r>
      <w:r w:rsidR="00E66E62">
        <w:t>,</w:t>
      </w:r>
      <w:r>
        <w:t xml:space="preserve"> Joris geen hypotheek wil geven voor € 200.000.</w:t>
      </w:r>
      <w:r w:rsidR="00E66E62" w:rsidRPr="00E66E62">
        <w:t xml:space="preserve"> </w:t>
      </w:r>
    </w:p>
    <w:p w:rsidR="00254780" w:rsidRDefault="00254780">
      <w:pPr>
        <w:rPr>
          <w:rFonts w:asciiTheme="majorHAnsi" w:eastAsiaTheme="majorEastAsia" w:hAnsiTheme="majorHAnsi" w:cstheme="majorBidi"/>
          <w:b/>
          <w:bCs/>
          <w:color w:val="892D4D" w:themeColor="accent1" w:themeShade="BF"/>
          <w:sz w:val="28"/>
          <w:szCs w:val="28"/>
        </w:rPr>
      </w:pPr>
      <w:r>
        <w:br w:type="page"/>
      </w:r>
    </w:p>
    <w:p w:rsidR="006E78BC" w:rsidRDefault="006E78BC" w:rsidP="006E78BC">
      <w:pPr>
        <w:pStyle w:val="Kop1"/>
      </w:pPr>
      <w:r w:rsidRPr="0083445A">
        <w:lastRenderedPageBreak/>
        <w:t>PLUS Opdracht</w:t>
      </w:r>
    </w:p>
    <w:p w:rsidR="005F66A1" w:rsidRDefault="005F66A1" w:rsidP="005F66A1"/>
    <w:p w:rsidR="006E78BC" w:rsidRDefault="006E78BC" w:rsidP="005F66A1">
      <w:r>
        <w:t>Bekijk het filmpje van onderstaande link</w:t>
      </w:r>
    </w:p>
    <w:p w:rsidR="006E78BC" w:rsidRDefault="00B21AF2" w:rsidP="005F66A1">
      <w:r>
        <w:rPr>
          <w:noProof/>
          <w:lang w:eastAsia="nl-NL"/>
        </w:rPr>
        <w:drawing>
          <wp:inline distT="0" distB="0" distL="0" distR="0">
            <wp:extent cx="3513191" cy="1927917"/>
            <wp:effectExtent l="19050" t="0" r="0" b="0"/>
            <wp:docPr id="33" name="Afbeelding 7">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513191" cy="1927917"/>
                    </a:xfrm>
                    <a:prstGeom prst="rect">
                      <a:avLst/>
                    </a:prstGeom>
                    <a:noFill/>
                    <a:ln w="9525">
                      <a:noFill/>
                      <a:miter lim="800000"/>
                      <a:headEnd/>
                      <a:tailEnd/>
                    </a:ln>
                  </pic:spPr>
                </pic:pic>
              </a:graphicData>
            </a:graphic>
          </wp:inline>
        </w:drawing>
      </w:r>
      <w:r>
        <w:t xml:space="preserve"> </w:t>
      </w:r>
    </w:p>
    <w:p w:rsidR="002E3934" w:rsidRDefault="00B21AF2" w:rsidP="002E3934">
      <w:r>
        <w:t xml:space="preserve">Hans Sibbel </w:t>
      </w:r>
      <w:r w:rsidR="00C03B1D">
        <w:t xml:space="preserve">(Lebbis) </w:t>
      </w:r>
      <w:r>
        <w:t>heeft diverse voorbeelden gegeven.</w:t>
      </w:r>
      <w:r w:rsidR="002E3934">
        <w:t xml:space="preserve"> </w:t>
      </w:r>
    </w:p>
    <w:p w:rsidR="005F66A1" w:rsidRPr="00695C36" w:rsidRDefault="002E3934">
      <w:r>
        <w:t xml:space="preserve">Bedenk een eigen frustratie over een product. </w:t>
      </w:r>
      <w:r w:rsidR="00F82E14">
        <w:t>Gebruik hiervoor maximaal 60 woorden.</w:t>
      </w:r>
      <w:bookmarkStart w:id="0" w:name="_GoBack"/>
      <w:bookmarkEnd w:id="0"/>
    </w:p>
    <w:sectPr w:rsidR="005F66A1" w:rsidRPr="00695C36" w:rsidSect="0045730C">
      <w:headerReference w:type="default" r:id="rId48"/>
      <w:footerReference w:type="default" r:id="rId4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0E14" w:rsidRDefault="006A0E14" w:rsidP="004E4C9C">
      <w:r>
        <w:separator/>
      </w:r>
    </w:p>
  </w:endnote>
  <w:endnote w:type="continuationSeparator" w:id="0">
    <w:p w:rsidR="006A0E14" w:rsidRDefault="006A0E14" w:rsidP="004E4C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rebuchet MS">
    <w:panose1 w:val="020B0603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0E14" w:rsidRDefault="006A0E14" w:rsidP="006E78BC">
    <w:pPr>
      <w:pStyle w:val="Voettekst"/>
      <w:ind w:right="0"/>
    </w:pPr>
    <w:r>
      <w:rPr>
        <w:noProof/>
        <w:lang w:eastAsia="nl-NL"/>
      </w:rPr>
      <w:drawing>
        <wp:anchor distT="0" distB="0" distL="114300" distR="114300" simplePos="0" relativeHeight="251660288" behindDoc="1" locked="0" layoutInCell="1" allowOverlap="1" wp14:anchorId="4C655017" wp14:editId="65BE6FAD">
          <wp:simplePos x="0" y="0"/>
          <wp:positionH relativeFrom="column">
            <wp:posOffset>1843490</wp:posOffset>
          </wp:positionH>
          <wp:positionV relativeFrom="paragraph">
            <wp:posOffset>-222118</wp:posOffset>
          </wp:positionV>
          <wp:extent cx="2101847" cy="724395"/>
          <wp:effectExtent l="0" t="0" r="0" b="0"/>
          <wp:wrapNone/>
          <wp:docPr id="40" name="Afbeelding 40" descr="http://roosters.hethooghuis.nl/image/logo_por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oosters.hethooghuis.nl/image/logo_port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1689" b="9091"/>
                  <a:stretch/>
                </pic:blipFill>
                <pic:spPr bwMode="auto">
                  <a:xfrm>
                    <a:off x="0" y="0"/>
                    <a:ext cx="2101847" cy="7243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Economie leerjaar 3</w:t>
    </w:r>
    <w:r w:rsidRPr="009D0553">
      <w:ptab w:relativeTo="margin" w:alignment="center" w:leader="none"/>
    </w:r>
    <w:r w:rsidRPr="0027126D">
      <w:t xml:space="preserve"> </w:t>
    </w:r>
    <w:r w:rsidRPr="009D0553">
      <w:ptab w:relativeTo="margin" w:alignment="right" w:leader="none"/>
    </w:r>
    <w:r>
      <w:t>Consumeren deel 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0E14" w:rsidRDefault="006A0E14" w:rsidP="004E4C9C">
      <w:r>
        <w:separator/>
      </w:r>
    </w:p>
  </w:footnote>
  <w:footnote w:type="continuationSeparator" w:id="0">
    <w:p w:rsidR="006A0E14" w:rsidRDefault="006A0E14" w:rsidP="004E4C9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1736"/>
      <w:gridCol w:w="4508"/>
    </w:tblGrid>
    <w:tr w:rsidR="006A0E14" w:rsidTr="00504E15">
      <w:trPr>
        <w:trHeight w:hRule="exact" w:val="792"/>
      </w:trPr>
      <w:tc>
        <w:tcPr>
          <w:tcW w:w="1736" w:type="dxa"/>
          <w:shd w:val="clear" w:color="auto" w:fill="AC66BB" w:themeFill="accent2"/>
          <w:vAlign w:val="center"/>
        </w:tcPr>
        <w:p w:rsidR="006A0E14" w:rsidRPr="00300623" w:rsidRDefault="006A0E14" w:rsidP="00791B34">
          <w:pPr>
            <w:pStyle w:val="Voettekst"/>
            <w:tabs>
              <w:tab w:val="left" w:pos="851"/>
            </w:tabs>
            <w:ind w:right="669"/>
            <w:rPr>
              <w:color w:val="FFFFFF" w:themeColor="background1"/>
            </w:rPr>
          </w:pPr>
          <w:r w:rsidRPr="00791B34">
            <w:rPr>
              <w:sz w:val="52"/>
            </w:rPr>
            <w:fldChar w:fldCharType="begin"/>
          </w:r>
          <w:r w:rsidRPr="00791B34">
            <w:rPr>
              <w:sz w:val="52"/>
            </w:rPr>
            <w:instrText xml:space="preserve"> PAGE  \* MERGEFORMAT </w:instrText>
          </w:r>
          <w:r w:rsidRPr="00791B34">
            <w:rPr>
              <w:sz w:val="52"/>
            </w:rPr>
            <w:fldChar w:fldCharType="separate"/>
          </w:r>
          <w:r w:rsidR="00695C36" w:rsidRPr="00695C36">
            <w:rPr>
              <w:noProof/>
              <w:color w:val="FFFFFF" w:themeColor="background1"/>
              <w:sz w:val="52"/>
            </w:rPr>
            <w:t>16</w:t>
          </w:r>
          <w:r w:rsidRPr="00791B34">
            <w:rPr>
              <w:sz w:val="52"/>
            </w:rPr>
            <w:fldChar w:fldCharType="end"/>
          </w:r>
        </w:p>
      </w:tc>
      <w:sdt>
        <w:sdtPr>
          <w:alias w:val="Titel"/>
          <w:id w:val="23280118"/>
          <w:placeholder>
            <w:docPart w:val="459F3EAF18184797BCF31237E5D4C02C"/>
          </w:placeholder>
          <w:dataBinding w:prefixMappings="xmlns:ns0='http://schemas.openxmlformats.org/package/2006/metadata/core-properties' xmlns:ns1='http://purl.org/dc/elements/1.1/'" w:xpath="/ns0:coreProperties[1]/ns1:title[1]" w:storeItemID="{6C3C8BC8-F283-45AE-878A-BAB7291924A1}"/>
          <w:text/>
        </w:sdtPr>
        <w:sdtEndPr/>
        <w:sdtContent>
          <w:tc>
            <w:tcPr>
              <w:tcW w:w="0" w:type="auto"/>
              <w:vAlign w:val="center"/>
            </w:tcPr>
            <w:p w:rsidR="006A0E14" w:rsidRPr="00300623" w:rsidRDefault="006A0E14" w:rsidP="004E4C9C">
              <w:pPr>
                <w:pStyle w:val="Voettekst"/>
              </w:pPr>
              <w:r>
                <w:t>Consumeren deel 1</w:t>
              </w:r>
              <w:r w:rsidRPr="00300623">
                <w:t xml:space="preserve"> “</w:t>
              </w:r>
              <w:r>
                <w:t>Kopen</w:t>
              </w:r>
              <w:r w:rsidRPr="00300623">
                <w:t>”</w:t>
              </w:r>
            </w:p>
          </w:tc>
        </w:sdtContent>
      </w:sdt>
    </w:tr>
  </w:tbl>
  <w:p w:rsidR="006A0E14" w:rsidRDefault="006A0E14" w:rsidP="004E4C9C">
    <w:pPr>
      <w:pStyle w:val="Koptekst"/>
    </w:pPr>
    <w:r>
      <w:rPr>
        <w:noProof/>
        <w:lang w:eastAsia="nl-NL"/>
      </w:rPr>
      <w:drawing>
        <wp:anchor distT="0" distB="0" distL="114300" distR="114300" simplePos="0" relativeHeight="251659264" behindDoc="1" locked="0" layoutInCell="1" allowOverlap="1" wp14:anchorId="1A996F70" wp14:editId="0B54E8F1">
          <wp:simplePos x="0" y="0"/>
          <wp:positionH relativeFrom="column">
            <wp:posOffset>4878435</wp:posOffset>
          </wp:positionH>
          <wp:positionV relativeFrom="paragraph">
            <wp:posOffset>-952500</wp:posOffset>
          </wp:positionV>
          <wp:extent cx="1789254" cy="1122799"/>
          <wp:effectExtent l="19050" t="0" r="1446"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l="27032" t="30180" r="13175" b="19595"/>
                  <a:stretch>
                    <a:fillRect/>
                  </a:stretch>
                </pic:blipFill>
                <pic:spPr bwMode="auto">
                  <a:xfrm>
                    <a:off x="0" y="0"/>
                    <a:ext cx="1789254" cy="1122799"/>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12953EB"/>
    <w:multiLevelType w:val="hybridMultilevel"/>
    <w:tmpl w:val="05F6F10A"/>
    <w:lvl w:ilvl="0" w:tplc="FCBC7912">
      <w:numFmt w:val="bullet"/>
      <w:lvlText w:val="-"/>
      <w:lvlJc w:val="left"/>
      <w:pPr>
        <w:ind w:left="360" w:hanging="360"/>
      </w:pPr>
      <w:rPr>
        <w:rFonts w:ascii="Trebuchet MS" w:eastAsiaTheme="minorHAnsi" w:hAnsi="Trebuchet MS"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56E43DFD"/>
    <w:multiLevelType w:val="hybridMultilevel"/>
    <w:tmpl w:val="6D281DC2"/>
    <w:lvl w:ilvl="0" w:tplc="D4C4ECC8">
      <w:numFmt w:val="bullet"/>
      <w:lvlText w:val="-"/>
      <w:lvlJc w:val="left"/>
      <w:pPr>
        <w:ind w:left="786" w:hanging="360"/>
      </w:pPr>
      <w:rPr>
        <w:rFonts w:ascii="Trebuchet MS" w:eastAsiaTheme="minorHAnsi" w:hAnsi="Trebuchet MS" w:cstheme="minorBidi" w:hint="default"/>
      </w:rPr>
    </w:lvl>
    <w:lvl w:ilvl="1" w:tplc="04130003" w:tentative="1">
      <w:start w:val="1"/>
      <w:numFmt w:val="bullet"/>
      <w:lvlText w:val="o"/>
      <w:lvlJc w:val="left"/>
      <w:pPr>
        <w:ind w:left="1506" w:hanging="360"/>
      </w:pPr>
      <w:rPr>
        <w:rFonts w:ascii="Courier New" w:hAnsi="Courier New" w:cs="Courier New" w:hint="default"/>
      </w:rPr>
    </w:lvl>
    <w:lvl w:ilvl="2" w:tplc="04130005" w:tentative="1">
      <w:start w:val="1"/>
      <w:numFmt w:val="bullet"/>
      <w:lvlText w:val=""/>
      <w:lvlJc w:val="left"/>
      <w:pPr>
        <w:ind w:left="2226" w:hanging="360"/>
      </w:pPr>
      <w:rPr>
        <w:rFonts w:ascii="Wingdings" w:hAnsi="Wingdings" w:hint="default"/>
      </w:rPr>
    </w:lvl>
    <w:lvl w:ilvl="3" w:tplc="04130001" w:tentative="1">
      <w:start w:val="1"/>
      <w:numFmt w:val="bullet"/>
      <w:lvlText w:val=""/>
      <w:lvlJc w:val="left"/>
      <w:pPr>
        <w:ind w:left="2946" w:hanging="360"/>
      </w:pPr>
      <w:rPr>
        <w:rFonts w:ascii="Symbol" w:hAnsi="Symbol" w:hint="default"/>
      </w:rPr>
    </w:lvl>
    <w:lvl w:ilvl="4" w:tplc="04130003" w:tentative="1">
      <w:start w:val="1"/>
      <w:numFmt w:val="bullet"/>
      <w:lvlText w:val="o"/>
      <w:lvlJc w:val="left"/>
      <w:pPr>
        <w:ind w:left="3666" w:hanging="360"/>
      </w:pPr>
      <w:rPr>
        <w:rFonts w:ascii="Courier New" w:hAnsi="Courier New" w:cs="Courier New" w:hint="default"/>
      </w:rPr>
    </w:lvl>
    <w:lvl w:ilvl="5" w:tplc="04130005" w:tentative="1">
      <w:start w:val="1"/>
      <w:numFmt w:val="bullet"/>
      <w:lvlText w:val=""/>
      <w:lvlJc w:val="left"/>
      <w:pPr>
        <w:ind w:left="4386" w:hanging="360"/>
      </w:pPr>
      <w:rPr>
        <w:rFonts w:ascii="Wingdings" w:hAnsi="Wingdings" w:hint="default"/>
      </w:rPr>
    </w:lvl>
    <w:lvl w:ilvl="6" w:tplc="04130001" w:tentative="1">
      <w:start w:val="1"/>
      <w:numFmt w:val="bullet"/>
      <w:lvlText w:val=""/>
      <w:lvlJc w:val="left"/>
      <w:pPr>
        <w:ind w:left="5106" w:hanging="360"/>
      </w:pPr>
      <w:rPr>
        <w:rFonts w:ascii="Symbol" w:hAnsi="Symbol" w:hint="default"/>
      </w:rPr>
    </w:lvl>
    <w:lvl w:ilvl="7" w:tplc="04130003" w:tentative="1">
      <w:start w:val="1"/>
      <w:numFmt w:val="bullet"/>
      <w:lvlText w:val="o"/>
      <w:lvlJc w:val="left"/>
      <w:pPr>
        <w:ind w:left="5826" w:hanging="360"/>
      </w:pPr>
      <w:rPr>
        <w:rFonts w:ascii="Courier New" w:hAnsi="Courier New" w:cs="Courier New" w:hint="default"/>
      </w:rPr>
    </w:lvl>
    <w:lvl w:ilvl="8" w:tplc="04130005" w:tentative="1">
      <w:start w:val="1"/>
      <w:numFmt w:val="bullet"/>
      <w:lvlText w:val=""/>
      <w:lvlJc w:val="left"/>
      <w:pPr>
        <w:ind w:left="6546" w:hanging="360"/>
      </w:pPr>
      <w:rPr>
        <w:rFonts w:ascii="Wingdings" w:hAnsi="Wingdings" w:hint="default"/>
      </w:rPr>
    </w:lvl>
  </w:abstractNum>
  <w:abstractNum w:abstractNumId="2">
    <w:nsid w:val="59AE3FC8"/>
    <w:multiLevelType w:val="hybridMultilevel"/>
    <w:tmpl w:val="8D687876"/>
    <w:lvl w:ilvl="0" w:tplc="203C0992">
      <w:numFmt w:val="bullet"/>
      <w:lvlText w:val="-"/>
      <w:lvlJc w:val="left"/>
      <w:pPr>
        <w:ind w:left="786" w:hanging="360"/>
      </w:pPr>
      <w:rPr>
        <w:rFonts w:ascii="Trebuchet MS" w:eastAsiaTheme="minorHAnsi" w:hAnsi="Trebuchet MS" w:cstheme="minorBidi" w:hint="default"/>
      </w:rPr>
    </w:lvl>
    <w:lvl w:ilvl="1" w:tplc="04130003" w:tentative="1">
      <w:start w:val="1"/>
      <w:numFmt w:val="bullet"/>
      <w:lvlText w:val="o"/>
      <w:lvlJc w:val="left"/>
      <w:pPr>
        <w:ind w:left="1506" w:hanging="360"/>
      </w:pPr>
      <w:rPr>
        <w:rFonts w:ascii="Courier New" w:hAnsi="Courier New" w:cs="Courier New" w:hint="default"/>
      </w:rPr>
    </w:lvl>
    <w:lvl w:ilvl="2" w:tplc="04130005" w:tentative="1">
      <w:start w:val="1"/>
      <w:numFmt w:val="bullet"/>
      <w:lvlText w:val=""/>
      <w:lvlJc w:val="left"/>
      <w:pPr>
        <w:ind w:left="2226" w:hanging="360"/>
      </w:pPr>
      <w:rPr>
        <w:rFonts w:ascii="Wingdings" w:hAnsi="Wingdings" w:hint="default"/>
      </w:rPr>
    </w:lvl>
    <w:lvl w:ilvl="3" w:tplc="04130001" w:tentative="1">
      <w:start w:val="1"/>
      <w:numFmt w:val="bullet"/>
      <w:lvlText w:val=""/>
      <w:lvlJc w:val="left"/>
      <w:pPr>
        <w:ind w:left="2946" w:hanging="360"/>
      </w:pPr>
      <w:rPr>
        <w:rFonts w:ascii="Symbol" w:hAnsi="Symbol" w:hint="default"/>
      </w:rPr>
    </w:lvl>
    <w:lvl w:ilvl="4" w:tplc="04130003" w:tentative="1">
      <w:start w:val="1"/>
      <w:numFmt w:val="bullet"/>
      <w:lvlText w:val="o"/>
      <w:lvlJc w:val="left"/>
      <w:pPr>
        <w:ind w:left="3666" w:hanging="360"/>
      </w:pPr>
      <w:rPr>
        <w:rFonts w:ascii="Courier New" w:hAnsi="Courier New" w:cs="Courier New" w:hint="default"/>
      </w:rPr>
    </w:lvl>
    <w:lvl w:ilvl="5" w:tplc="04130005" w:tentative="1">
      <w:start w:val="1"/>
      <w:numFmt w:val="bullet"/>
      <w:lvlText w:val=""/>
      <w:lvlJc w:val="left"/>
      <w:pPr>
        <w:ind w:left="4386" w:hanging="360"/>
      </w:pPr>
      <w:rPr>
        <w:rFonts w:ascii="Wingdings" w:hAnsi="Wingdings" w:hint="default"/>
      </w:rPr>
    </w:lvl>
    <w:lvl w:ilvl="6" w:tplc="04130001" w:tentative="1">
      <w:start w:val="1"/>
      <w:numFmt w:val="bullet"/>
      <w:lvlText w:val=""/>
      <w:lvlJc w:val="left"/>
      <w:pPr>
        <w:ind w:left="5106" w:hanging="360"/>
      </w:pPr>
      <w:rPr>
        <w:rFonts w:ascii="Symbol" w:hAnsi="Symbol" w:hint="default"/>
      </w:rPr>
    </w:lvl>
    <w:lvl w:ilvl="7" w:tplc="04130003" w:tentative="1">
      <w:start w:val="1"/>
      <w:numFmt w:val="bullet"/>
      <w:lvlText w:val="o"/>
      <w:lvlJc w:val="left"/>
      <w:pPr>
        <w:ind w:left="5826" w:hanging="360"/>
      </w:pPr>
      <w:rPr>
        <w:rFonts w:ascii="Courier New" w:hAnsi="Courier New" w:cs="Courier New" w:hint="default"/>
      </w:rPr>
    </w:lvl>
    <w:lvl w:ilvl="8" w:tplc="04130005" w:tentative="1">
      <w:start w:val="1"/>
      <w:numFmt w:val="bullet"/>
      <w:lvlText w:val=""/>
      <w:lvlJc w:val="left"/>
      <w:pPr>
        <w:ind w:left="6546"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54273"/>
  </w:hdrShapeDefaults>
  <w:footnotePr>
    <w:footnote w:id="-1"/>
    <w:footnote w:id="0"/>
  </w:footnotePr>
  <w:endnotePr>
    <w:endnote w:id="-1"/>
    <w:endnote w:id="0"/>
  </w:endnotePr>
  <w:compat>
    <w:compatSetting w:name="compatibilityMode" w:uri="http://schemas.microsoft.com/office/word" w:val="12"/>
  </w:compat>
  <w:rsids>
    <w:rsidRoot w:val="00300623"/>
    <w:rsid w:val="00016675"/>
    <w:rsid w:val="00021FA1"/>
    <w:rsid w:val="00042134"/>
    <w:rsid w:val="00065AE5"/>
    <w:rsid w:val="000A67F7"/>
    <w:rsid w:val="000C1B76"/>
    <w:rsid w:val="000C6C97"/>
    <w:rsid w:val="001032E4"/>
    <w:rsid w:val="00110512"/>
    <w:rsid w:val="001335A6"/>
    <w:rsid w:val="00135306"/>
    <w:rsid w:val="00152E56"/>
    <w:rsid w:val="00162F53"/>
    <w:rsid w:val="00165B28"/>
    <w:rsid w:val="00225FB4"/>
    <w:rsid w:val="00226A01"/>
    <w:rsid w:val="00236047"/>
    <w:rsid w:val="002536C2"/>
    <w:rsid w:val="00254780"/>
    <w:rsid w:val="00255D1F"/>
    <w:rsid w:val="0027126D"/>
    <w:rsid w:val="0028706E"/>
    <w:rsid w:val="00291544"/>
    <w:rsid w:val="002E3934"/>
    <w:rsid w:val="002E7809"/>
    <w:rsid w:val="00300623"/>
    <w:rsid w:val="00301B89"/>
    <w:rsid w:val="00303AB0"/>
    <w:rsid w:val="00317B81"/>
    <w:rsid w:val="00320445"/>
    <w:rsid w:val="00330F00"/>
    <w:rsid w:val="00333AF9"/>
    <w:rsid w:val="00352AC3"/>
    <w:rsid w:val="003A42F6"/>
    <w:rsid w:val="004527E6"/>
    <w:rsid w:val="0045730C"/>
    <w:rsid w:val="00477C5C"/>
    <w:rsid w:val="004A2FEA"/>
    <w:rsid w:val="004A77DD"/>
    <w:rsid w:val="004E1C2D"/>
    <w:rsid w:val="004E251E"/>
    <w:rsid w:val="004E4C9C"/>
    <w:rsid w:val="004E6C8D"/>
    <w:rsid w:val="00504E15"/>
    <w:rsid w:val="00515390"/>
    <w:rsid w:val="00520489"/>
    <w:rsid w:val="00530969"/>
    <w:rsid w:val="00545FB5"/>
    <w:rsid w:val="00552BCE"/>
    <w:rsid w:val="005651C1"/>
    <w:rsid w:val="00573837"/>
    <w:rsid w:val="005A4DC1"/>
    <w:rsid w:val="005F66A1"/>
    <w:rsid w:val="006047BD"/>
    <w:rsid w:val="00607CF2"/>
    <w:rsid w:val="00651068"/>
    <w:rsid w:val="006510A7"/>
    <w:rsid w:val="00686B6F"/>
    <w:rsid w:val="00695C36"/>
    <w:rsid w:val="006A0E14"/>
    <w:rsid w:val="006E39A2"/>
    <w:rsid w:val="006E78BC"/>
    <w:rsid w:val="006F3922"/>
    <w:rsid w:val="00791B34"/>
    <w:rsid w:val="007E768C"/>
    <w:rsid w:val="007F3350"/>
    <w:rsid w:val="0082001E"/>
    <w:rsid w:val="00822015"/>
    <w:rsid w:val="0083445A"/>
    <w:rsid w:val="00846DFA"/>
    <w:rsid w:val="008A2C97"/>
    <w:rsid w:val="00950524"/>
    <w:rsid w:val="0095536D"/>
    <w:rsid w:val="00995525"/>
    <w:rsid w:val="009D0553"/>
    <w:rsid w:val="009F1D25"/>
    <w:rsid w:val="009F3DE5"/>
    <w:rsid w:val="009F7282"/>
    <w:rsid w:val="00A223A2"/>
    <w:rsid w:val="00A4711B"/>
    <w:rsid w:val="00A619DE"/>
    <w:rsid w:val="00A77B12"/>
    <w:rsid w:val="00AA0F6A"/>
    <w:rsid w:val="00AC3196"/>
    <w:rsid w:val="00AE183F"/>
    <w:rsid w:val="00AE6849"/>
    <w:rsid w:val="00AF63E7"/>
    <w:rsid w:val="00B21AF2"/>
    <w:rsid w:val="00B22F84"/>
    <w:rsid w:val="00B24C5A"/>
    <w:rsid w:val="00BD3656"/>
    <w:rsid w:val="00BE0B82"/>
    <w:rsid w:val="00C03396"/>
    <w:rsid w:val="00C03B1D"/>
    <w:rsid w:val="00C273A6"/>
    <w:rsid w:val="00C70D07"/>
    <w:rsid w:val="00C72205"/>
    <w:rsid w:val="00C778A6"/>
    <w:rsid w:val="00C84BF2"/>
    <w:rsid w:val="00C8625F"/>
    <w:rsid w:val="00CC4B98"/>
    <w:rsid w:val="00CE2D26"/>
    <w:rsid w:val="00D10B37"/>
    <w:rsid w:val="00D202F1"/>
    <w:rsid w:val="00DC0618"/>
    <w:rsid w:val="00E54CF1"/>
    <w:rsid w:val="00E66E62"/>
    <w:rsid w:val="00E7723D"/>
    <w:rsid w:val="00EC4816"/>
    <w:rsid w:val="00EC7EA4"/>
    <w:rsid w:val="00ED6D09"/>
    <w:rsid w:val="00EF5D1D"/>
    <w:rsid w:val="00F1003E"/>
    <w:rsid w:val="00F12860"/>
    <w:rsid w:val="00F20766"/>
    <w:rsid w:val="00F25BAC"/>
    <w:rsid w:val="00F3207E"/>
    <w:rsid w:val="00F82E14"/>
    <w:rsid w:val="00FA1C7B"/>
    <w:rsid w:val="00FC3E9F"/>
    <w:rsid w:val="00FD1FB4"/>
    <w:rsid w:val="00FD4D77"/>
    <w:rsid w:val="00FF14B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4273"/>
    <o:shapelayout v:ext="edit">
      <o:idmap v:ext="edit" data="1"/>
    </o:shapelayout>
  </w:shapeDefaults>
  <w:decimalSymbol w:val=","/>
  <w:listSeparator w:val=";"/>
  <w15:docId w15:val="{04D51B4C-E223-4EFC-9B31-DAF5DA6EC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ind w:right="1276"/>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E4C9C"/>
    <w:rPr>
      <w:rFonts w:ascii="Arial" w:hAnsi="Arial"/>
      <w:sz w:val="24"/>
    </w:rPr>
  </w:style>
  <w:style w:type="paragraph" w:styleId="Kop1">
    <w:name w:val="heading 1"/>
    <w:basedOn w:val="Standaard"/>
    <w:next w:val="Standaard"/>
    <w:link w:val="Kop1Char"/>
    <w:uiPriority w:val="9"/>
    <w:qFormat/>
    <w:rsid w:val="00FF14B7"/>
    <w:pPr>
      <w:keepNext/>
      <w:keepLines/>
      <w:spacing w:before="480" w:after="0"/>
      <w:outlineLvl w:val="0"/>
    </w:pPr>
    <w:rPr>
      <w:rFonts w:asciiTheme="majorHAnsi" w:eastAsiaTheme="majorEastAsia" w:hAnsiTheme="majorHAnsi" w:cstheme="majorBidi"/>
      <w:b/>
      <w:bCs/>
      <w:color w:val="892D4D"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0062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00623"/>
  </w:style>
  <w:style w:type="paragraph" w:styleId="Voettekst">
    <w:name w:val="footer"/>
    <w:basedOn w:val="Standaard"/>
    <w:link w:val="VoettekstChar"/>
    <w:uiPriority w:val="99"/>
    <w:unhideWhenUsed/>
    <w:rsid w:val="0030062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00623"/>
  </w:style>
  <w:style w:type="paragraph" w:styleId="Ballontekst">
    <w:name w:val="Balloon Text"/>
    <w:basedOn w:val="Standaard"/>
    <w:link w:val="BallontekstChar"/>
    <w:uiPriority w:val="99"/>
    <w:semiHidden/>
    <w:unhideWhenUsed/>
    <w:rsid w:val="0030062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00623"/>
    <w:rPr>
      <w:rFonts w:ascii="Tahoma" w:hAnsi="Tahoma" w:cs="Tahoma"/>
      <w:sz w:val="16"/>
      <w:szCs w:val="16"/>
    </w:rPr>
  </w:style>
  <w:style w:type="paragraph" w:styleId="Geenafstand">
    <w:name w:val="No Spacing"/>
    <w:uiPriority w:val="1"/>
    <w:qFormat/>
    <w:rsid w:val="0083445A"/>
    <w:pPr>
      <w:spacing w:after="0" w:line="240" w:lineRule="auto"/>
    </w:pPr>
    <w:rPr>
      <w:rFonts w:ascii="Arial" w:hAnsi="Arial"/>
      <w:sz w:val="24"/>
    </w:rPr>
  </w:style>
  <w:style w:type="table" w:styleId="Tabelraster">
    <w:name w:val="Table Grid"/>
    <w:basedOn w:val="Standaardtabel"/>
    <w:uiPriority w:val="59"/>
    <w:rsid w:val="0011051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emiddeldraster1-accent2">
    <w:name w:val="Medium Grid 1 Accent 2"/>
    <w:basedOn w:val="Standaardtabel"/>
    <w:uiPriority w:val="67"/>
    <w:rsid w:val="00352AC3"/>
    <w:pPr>
      <w:spacing w:after="0" w:line="240" w:lineRule="auto"/>
    </w:pPr>
    <w:tblPr>
      <w:tblStyleRowBandSize w:val="1"/>
      <w:tblStyleColBandSize w:val="1"/>
      <w:tblInd w:w="0" w:type="dxa"/>
      <w:tblBorders>
        <w:top w:val="single" w:sz="8" w:space="0" w:color="C08CCC" w:themeColor="accent2" w:themeTint="BF"/>
        <w:left w:val="single" w:sz="8" w:space="0" w:color="C08CCC" w:themeColor="accent2" w:themeTint="BF"/>
        <w:bottom w:val="single" w:sz="8" w:space="0" w:color="C08CCC" w:themeColor="accent2" w:themeTint="BF"/>
        <w:right w:val="single" w:sz="8" w:space="0" w:color="C08CCC" w:themeColor="accent2" w:themeTint="BF"/>
        <w:insideH w:val="single" w:sz="8" w:space="0" w:color="C08CCC" w:themeColor="accent2" w:themeTint="BF"/>
        <w:insideV w:val="single" w:sz="8" w:space="0" w:color="C08CCC" w:themeColor="accent2" w:themeTint="BF"/>
      </w:tblBorders>
      <w:tblCellMar>
        <w:top w:w="0" w:type="dxa"/>
        <w:left w:w="108" w:type="dxa"/>
        <w:bottom w:w="0" w:type="dxa"/>
        <w:right w:w="108" w:type="dxa"/>
      </w:tblCellMar>
    </w:tblPr>
    <w:tcPr>
      <w:shd w:val="clear" w:color="auto" w:fill="EAD9EE" w:themeFill="accent2" w:themeFillTint="3F"/>
    </w:tcPr>
    <w:tblStylePr w:type="firstRow">
      <w:rPr>
        <w:b/>
        <w:bCs/>
      </w:rPr>
    </w:tblStylePr>
    <w:tblStylePr w:type="lastRow">
      <w:rPr>
        <w:b/>
        <w:bCs/>
      </w:rPr>
      <w:tblPr/>
      <w:tcPr>
        <w:tcBorders>
          <w:top w:val="single" w:sz="18" w:space="0" w:color="C08CCC" w:themeColor="accent2" w:themeTint="BF"/>
        </w:tcBorders>
      </w:tcPr>
    </w:tblStylePr>
    <w:tblStylePr w:type="firstCol">
      <w:rPr>
        <w:b/>
        <w:bCs/>
      </w:rPr>
    </w:tblStylePr>
    <w:tblStylePr w:type="lastCol">
      <w:rPr>
        <w:b/>
        <w:bCs/>
      </w:rPr>
    </w:tblStylePr>
    <w:tblStylePr w:type="band1Vert">
      <w:tblPr/>
      <w:tcPr>
        <w:shd w:val="clear" w:color="auto" w:fill="D5B2DD" w:themeFill="accent2" w:themeFillTint="7F"/>
      </w:tcPr>
    </w:tblStylePr>
    <w:tblStylePr w:type="band1Horz">
      <w:tblPr/>
      <w:tcPr>
        <w:shd w:val="clear" w:color="auto" w:fill="D5B2DD" w:themeFill="accent2" w:themeFillTint="7F"/>
      </w:tcPr>
    </w:tblStylePr>
  </w:style>
  <w:style w:type="paragraph" w:styleId="Titel">
    <w:name w:val="Title"/>
    <w:basedOn w:val="Standaard"/>
    <w:next w:val="Standaard"/>
    <w:link w:val="TitelChar"/>
    <w:uiPriority w:val="10"/>
    <w:qFormat/>
    <w:rsid w:val="00FF14B7"/>
    <w:pPr>
      <w:pBdr>
        <w:bottom w:val="single" w:sz="8" w:space="4" w:color="B83D68" w:themeColor="accent1"/>
      </w:pBdr>
      <w:spacing w:after="300" w:line="240" w:lineRule="auto"/>
      <w:contextualSpacing/>
    </w:pPr>
    <w:rPr>
      <w:rFonts w:asciiTheme="majorHAnsi" w:eastAsiaTheme="majorEastAsia" w:hAnsiTheme="majorHAnsi" w:cstheme="majorBidi"/>
      <w:color w:val="842F73" w:themeColor="text2" w:themeShade="BF"/>
      <w:spacing w:val="5"/>
      <w:kern w:val="28"/>
      <w:sz w:val="52"/>
      <w:szCs w:val="52"/>
    </w:rPr>
  </w:style>
  <w:style w:type="character" w:customStyle="1" w:styleId="TitelChar">
    <w:name w:val="Titel Char"/>
    <w:basedOn w:val="Standaardalinea-lettertype"/>
    <w:link w:val="Titel"/>
    <w:uiPriority w:val="10"/>
    <w:rsid w:val="00FF14B7"/>
    <w:rPr>
      <w:rFonts w:asciiTheme="majorHAnsi" w:eastAsiaTheme="majorEastAsia" w:hAnsiTheme="majorHAnsi" w:cstheme="majorBidi"/>
      <w:color w:val="842F73" w:themeColor="text2" w:themeShade="BF"/>
      <w:spacing w:val="5"/>
      <w:kern w:val="28"/>
      <w:sz w:val="52"/>
      <w:szCs w:val="52"/>
    </w:rPr>
  </w:style>
  <w:style w:type="character" w:customStyle="1" w:styleId="Kop1Char">
    <w:name w:val="Kop 1 Char"/>
    <w:basedOn w:val="Standaardalinea-lettertype"/>
    <w:link w:val="Kop1"/>
    <w:uiPriority w:val="9"/>
    <w:rsid w:val="00FF14B7"/>
    <w:rPr>
      <w:rFonts w:asciiTheme="majorHAnsi" w:eastAsiaTheme="majorEastAsia" w:hAnsiTheme="majorHAnsi" w:cstheme="majorBidi"/>
      <w:b/>
      <w:bCs/>
      <w:color w:val="892D4D" w:themeColor="accent1" w:themeShade="BF"/>
      <w:sz w:val="28"/>
      <w:szCs w:val="28"/>
    </w:rPr>
  </w:style>
  <w:style w:type="character" w:customStyle="1" w:styleId="apple-converted-space">
    <w:name w:val="apple-converted-space"/>
    <w:basedOn w:val="Standaardalinea-lettertype"/>
    <w:rsid w:val="00FC3E9F"/>
  </w:style>
  <w:style w:type="character" w:styleId="Hyperlink">
    <w:name w:val="Hyperlink"/>
    <w:basedOn w:val="Standaardalinea-lettertype"/>
    <w:uiPriority w:val="99"/>
    <w:unhideWhenUsed/>
    <w:rsid w:val="006E78BC"/>
    <w:rPr>
      <w:color w:val="0000FF"/>
      <w:u w:val="single"/>
    </w:rPr>
  </w:style>
  <w:style w:type="character" w:styleId="GevolgdeHyperlink">
    <w:name w:val="FollowedHyperlink"/>
    <w:basedOn w:val="Standaardalinea-lettertype"/>
    <w:uiPriority w:val="99"/>
    <w:semiHidden/>
    <w:unhideWhenUsed/>
    <w:rsid w:val="00254780"/>
    <w:rPr>
      <w:color w:val="D490C5"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605368">
      <w:bodyDiv w:val="1"/>
      <w:marLeft w:val="0"/>
      <w:marRight w:val="0"/>
      <w:marTop w:val="0"/>
      <w:marBottom w:val="0"/>
      <w:divBdr>
        <w:top w:val="none" w:sz="0" w:space="0" w:color="auto"/>
        <w:left w:val="none" w:sz="0" w:space="0" w:color="auto"/>
        <w:bottom w:val="none" w:sz="0" w:space="0" w:color="auto"/>
        <w:right w:val="none" w:sz="0" w:space="0" w:color="auto"/>
      </w:divBdr>
    </w:div>
    <w:div w:id="1108936223">
      <w:bodyDiv w:val="1"/>
      <w:marLeft w:val="0"/>
      <w:marRight w:val="0"/>
      <w:marTop w:val="0"/>
      <w:marBottom w:val="0"/>
      <w:divBdr>
        <w:top w:val="none" w:sz="0" w:space="0" w:color="auto"/>
        <w:left w:val="none" w:sz="0" w:space="0" w:color="auto"/>
        <w:bottom w:val="none" w:sz="0" w:space="0" w:color="auto"/>
        <w:right w:val="none" w:sz="0" w:space="0" w:color="auto"/>
      </w:divBdr>
    </w:div>
    <w:div w:id="1135023028">
      <w:bodyDiv w:val="1"/>
      <w:marLeft w:val="0"/>
      <w:marRight w:val="0"/>
      <w:marTop w:val="0"/>
      <w:marBottom w:val="0"/>
      <w:divBdr>
        <w:top w:val="none" w:sz="0" w:space="0" w:color="auto"/>
        <w:left w:val="none" w:sz="0" w:space="0" w:color="auto"/>
        <w:bottom w:val="none" w:sz="0" w:space="0" w:color="auto"/>
        <w:right w:val="none" w:sz="0" w:space="0" w:color="auto"/>
      </w:divBdr>
    </w:div>
    <w:div w:id="1618634391">
      <w:bodyDiv w:val="1"/>
      <w:marLeft w:val="0"/>
      <w:marRight w:val="0"/>
      <w:marTop w:val="0"/>
      <w:marBottom w:val="0"/>
      <w:divBdr>
        <w:top w:val="none" w:sz="0" w:space="0" w:color="auto"/>
        <w:left w:val="none" w:sz="0" w:space="0" w:color="auto"/>
        <w:bottom w:val="none" w:sz="0" w:space="0" w:color="auto"/>
        <w:right w:val="none" w:sz="0" w:space="0" w:color="auto"/>
      </w:divBdr>
    </w:div>
    <w:div w:id="2065176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image" Target="media/image6.jpeg"/><Relationship Id="rId26" Type="http://schemas.openxmlformats.org/officeDocument/2006/relationships/image" Target="media/image12.jpeg"/><Relationship Id="rId39" Type="http://schemas.openxmlformats.org/officeDocument/2006/relationships/image" Target="media/image22.jpe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yperlink" Target="http://www.youtube.com/watch?feature=player_embedded&amp;v=9Y3zdyMylrU" TargetMode="External"/><Relationship Id="rId42" Type="http://schemas.openxmlformats.org/officeDocument/2006/relationships/image" Target="media/image25.jpeg"/><Relationship Id="rId47" Type="http://schemas.openxmlformats.org/officeDocument/2006/relationships/image" Target="media/image28.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diagramQuickStyle" Target="diagrams/quickStyle1.xml"/><Relationship Id="rId17" Type="http://schemas.openxmlformats.org/officeDocument/2006/relationships/image" Target="media/image5.jpeg"/><Relationship Id="rId25" Type="http://schemas.openxmlformats.org/officeDocument/2006/relationships/hyperlink" Target="http://www.schooltv.nl/video/reclame-en-doelgroepen-kinderen-huisvrouwen-en-ouderen/" TargetMode="External"/><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hyperlink" Target="http://www.youtube.com/watch?v=KOsS_26Ooa8"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5.jpeg"/><Relationship Id="rId41"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Layout" Target="diagrams/layout1.xml"/><Relationship Id="rId24" Type="http://schemas.openxmlformats.org/officeDocument/2006/relationships/image" Target="media/image11.jpeg"/><Relationship Id="rId32" Type="http://schemas.openxmlformats.org/officeDocument/2006/relationships/hyperlink" Target="http://www.consuwijzer.nl/thema/colportage-verkoop-aan-deur-en-verkoopdemonstraties?cookie=nee.1377463869971-405242876" TargetMode="External"/><Relationship Id="rId37" Type="http://schemas.openxmlformats.org/officeDocument/2006/relationships/hyperlink" Target="http://www.schooltv.nl/beeldbank/clip/20121204_geschiedenisgeld01" TargetMode="External"/><Relationship Id="rId40" Type="http://schemas.openxmlformats.org/officeDocument/2006/relationships/image" Target="media/image23.jpeg"/><Relationship Id="rId45"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www.nibud.nl/omgaan-met-geld/kinderen-en-geld/nibud-voor-scholieren.html" TargetMode="External"/><Relationship Id="rId28" Type="http://schemas.openxmlformats.org/officeDocument/2006/relationships/image" Target="media/image14.jpeg"/><Relationship Id="rId36" Type="http://schemas.openxmlformats.org/officeDocument/2006/relationships/image" Target="media/image20.jpeg"/><Relationship Id="rId49" Type="http://schemas.openxmlformats.org/officeDocument/2006/relationships/footer" Target="footer1.xml"/><Relationship Id="rId10" Type="http://schemas.openxmlformats.org/officeDocument/2006/relationships/diagramData" Target="diagrams/data1.xml"/><Relationship Id="rId19" Type="http://schemas.openxmlformats.org/officeDocument/2006/relationships/image" Target="media/image7.jpeg"/><Relationship Id="rId31" Type="http://schemas.openxmlformats.org/officeDocument/2006/relationships/image" Target="media/image17.jpeg"/><Relationship Id="rId44" Type="http://schemas.openxmlformats.org/officeDocument/2006/relationships/image" Target="media/image26.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diagramDrawing" Target="diagrams/drawing1.xml"/><Relationship Id="rId22" Type="http://schemas.openxmlformats.org/officeDocument/2006/relationships/image" Target="media/image10.jpeg"/><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image" Target="media/image19.jpeg"/><Relationship Id="rId43" Type="http://schemas.openxmlformats.org/officeDocument/2006/relationships/hyperlink" Target="http://www.nibud.nl/uitgaven/wonen/kopen-of-huren.html" TargetMode="External"/><Relationship Id="rId48"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30.jpe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04690A9-B5E6-4FA6-9767-84D5D21FE375}"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nl-NL"/>
        </a:p>
      </dgm:t>
    </dgm:pt>
    <dgm:pt modelId="{47CCC665-88E2-496B-9FB0-AE971CA4CF41}">
      <dgm:prSet phldrT="[Tekst]"/>
      <dgm:spPr>
        <a:solidFill>
          <a:schemeClr val="accent2">
            <a:lumMod val="60000"/>
            <a:lumOff val="40000"/>
          </a:schemeClr>
        </a:solidFill>
      </dgm:spPr>
      <dgm:t>
        <a:bodyPr/>
        <a:lstStyle/>
        <a:p>
          <a:r>
            <a:rPr lang="nl-NL"/>
            <a:t>inkomen</a:t>
          </a:r>
        </a:p>
      </dgm:t>
    </dgm:pt>
    <dgm:pt modelId="{8B4B58FD-E599-46E0-A473-D832D8475C57}" type="parTrans" cxnId="{206EE927-6235-4CF3-B8A0-F5B91CD5CA64}">
      <dgm:prSet/>
      <dgm:spPr/>
      <dgm:t>
        <a:bodyPr/>
        <a:lstStyle/>
        <a:p>
          <a:endParaRPr lang="nl-NL"/>
        </a:p>
      </dgm:t>
    </dgm:pt>
    <dgm:pt modelId="{FE1141AF-0F7C-436B-B342-2F1A5BF56D31}" type="sibTrans" cxnId="{206EE927-6235-4CF3-B8A0-F5B91CD5CA64}">
      <dgm:prSet/>
      <dgm:spPr/>
      <dgm:t>
        <a:bodyPr/>
        <a:lstStyle/>
        <a:p>
          <a:endParaRPr lang="nl-NL"/>
        </a:p>
      </dgm:t>
    </dgm:pt>
    <dgm:pt modelId="{CBEAFEF1-945C-4B90-99CD-A8C9CCE27EC1}">
      <dgm:prSet phldrT="[Tekst]"/>
      <dgm:spPr>
        <a:solidFill>
          <a:schemeClr val="accent2">
            <a:lumMod val="60000"/>
            <a:lumOff val="40000"/>
          </a:schemeClr>
        </a:solidFill>
      </dgm:spPr>
      <dgm:t>
        <a:bodyPr/>
        <a:lstStyle/>
        <a:p>
          <a:r>
            <a:rPr lang="nl-NL"/>
            <a:t>primair inkomen</a:t>
          </a:r>
        </a:p>
      </dgm:t>
    </dgm:pt>
    <dgm:pt modelId="{17BA2240-CE1D-49AF-A824-16D0A246FF51}" type="parTrans" cxnId="{9A31EDCD-20DF-4B73-B716-88DCEABB1E4D}">
      <dgm:prSet/>
      <dgm:spPr/>
      <dgm:t>
        <a:bodyPr/>
        <a:lstStyle/>
        <a:p>
          <a:endParaRPr lang="nl-NL"/>
        </a:p>
      </dgm:t>
    </dgm:pt>
    <dgm:pt modelId="{63B1B311-8E15-4D12-955C-C2E18C28BFC9}" type="sibTrans" cxnId="{9A31EDCD-20DF-4B73-B716-88DCEABB1E4D}">
      <dgm:prSet/>
      <dgm:spPr/>
      <dgm:t>
        <a:bodyPr/>
        <a:lstStyle/>
        <a:p>
          <a:endParaRPr lang="nl-NL"/>
        </a:p>
      </dgm:t>
    </dgm:pt>
    <dgm:pt modelId="{FD4A9452-E826-4A30-8059-F318B4F6F311}">
      <dgm:prSet phldrT="[Tekst]"/>
      <dgm:spPr>
        <a:solidFill>
          <a:schemeClr val="accent2">
            <a:lumMod val="60000"/>
            <a:lumOff val="40000"/>
          </a:schemeClr>
        </a:solidFill>
      </dgm:spPr>
      <dgm:t>
        <a:bodyPr/>
        <a:lstStyle/>
        <a:p>
          <a:r>
            <a:rPr lang="nl-NL"/>
            <a:t>inkomen uit arbeid</a:t>
          </a:r>
        </a:p>
      </dgm:t>
    </dgm:pt>
    <dgm:pt modelId="{21480570-8587-4124-88B7-09A09CBCC5BF}" type="parTrans" cxnId="{6172AFEE-922C-4AC1-B3DC-3347D1AB7AE7}">
      <dgm:prSet/>
      <dgm:spPr/>
      <dgm:t>
        <a:bodyPr/>
        <a:lstStyle/>
        <a:p>
          <a:endParaRPr lang="nl-NL"/>
        </a:p>
      </dgm:t>
    </dgm:pt>
    <dgm:pt modelId="{160D77A1-8A77-4042-8EA6-30AB819DD655}" type="sibTrans" cxnId="{6172AFEE-922C-4AC1-B3DC-3347D1AB7AE7}">
      <dgm:prSet/>
      <dgm:spPr/>
      <dgm:t>
        <a:bodyPr/>
        <a:lstStyle/>
        <a:p>
          <a:endParaRPr lang="nl-NL"/>
        </a:p>
      </dgm:t>
    </dgm:pt>
    <dgm:pt modelId="{72EC363D-F2AA-4790-B874-36D1F73B7574}">
      <dgm:prSet phldrT="[Tekst]"/>
      <dgm:spPr>
        <a:solidFill>
          <a:schemeClr val="accent2">
            <a:lumMod val="60000"/>
            <a:lumOff val="40000"/>
          </a:schemeClr>
        </a:solidFill>
      </dgm:spPr>
      <dgm:t>
        <a:bodyPr/>
        <a:lstStyle/>
        <a:p>
          <a:r>
            <a:rPr lang="nl-NL"/>
            <a:t>secundair inkomen</a:t>
          </a:r>
        </a:p>
      </dgm:t>
    </dgm:pt>
    <dgm:pt modelId="{69EDFBDE-46B8-43C0-8719-2A512F56C0DD}" type="parTrans" cxnId="{89B90C5D-D87B-4E60-B1C4-F7D459376E7C}">
      <dgm:prSet/>
      <dgm:spPr/>
      <dgm:t>
        <a:bodyPr/>
        <a:lstStyle/>
        <a:p>
          <a:endParaRPr lang="nl-NL"/>
        </a:p>
      </dgm:t>
    </dgm:pt>
    <dgm:pt modelId="{23E59F67-1D19-4673-A140-0BB5AE2E9A48}" type="sibTrans" cxnId="{89B90C5D-D87B-4E60-B1C4-F7D459376E7C}">
      <dgm:prSet/>
      <dgm:spPr/>
      <dgm:t>
        <a:bodyPr/>
        <a:lstStyle/>
        <a:p>
          <a:endParaRPr lang="nl-NL"/>
        </a:p>
      </dgm:t>
    </dgm:pt>
    <dgm:pt modelId="{799C67EF-5AA7-48C2-9D05-36DB58C9EF40}">
      <dgm:prSet phldrT="[Tekst]"/>
      <dgm:spPr>
        <a:solidFill>
          <a:schemeClr val="accent2">
            <a:lumMod val="60000"/>
            <a:lumOff val="40000"/>
          </a:schemeClr>
        </a:solidFill>
      </dgm:spPr>
      <dgm:t>
        <a:bodyPr/>
        <a:lstStyle/>
        <a:p>
          <a:r>
            <a:rPr lang="nl-NL"/>
            <a:t>overdrachts inkomen</a:t>
          </a:r>
        </a:p>
      </dgm:t>
    </dgm:pt>
    <dgm:pt modelId="{835FD5DC-85C5-4FBF-9F7D-D974A672C546}" type="parTrans" cxnId="{F7A264FF-D615-4058-881E-7C68DC3C7F94}">
      <dgm:prSet/>
      <dgm:spPr/>
      <dgm:t>
        <a:bodyPr/>
        <a:lstStyle/>
        <a:p>
          <a:endParaRPr lang="nl-NL"/>
        </a:p>
      </dgm:t>
    </dgm:pt>
    <dgm:pt modelId="{3A0E2288-C0CA-4579-A834-49A722267B9B}" type="sibTrans" cxnId="{F7A264FF-D615-4058-881E-7C68DC3C7F94}">
      <dgm:prSet/>
      <dgm:spPr/>
      <dgm:t>
        <a:bodyPr/>
        <a:lstStyle/>
        <a:p>
          <a:endParaRPr lang="nl-NL"/>
        </a:p>
      </dgm:t>
    </dgm:pt>
    <dgm:pt modelId="{7E275908-05ED-4CA6-9C99-00744D3D34F5}">
      <dgm:prSet phldrT="[Tekst]"/>
      <dgm:spPr>
        <a:solidFill>
          <a:schemeClr val="accent2">
            <a:lumMod val="60000"/>
            <a:lumOff val="40000"/>
          </a:schemeClr>
        </a:solidFill>
      </dgm:spPr>
      <dgm:t>
        <a:bodyPr/>
        <a:lstStyle/>
        <a:p>
          <a:r>
            <a:rPr lang="nl-NL"/>
            <a:t>arbeid: loon</a:t>
          </a:r>
        </a:p>
      </dgm:t>
    </dgm:pt>
    <dgm:pt modelId="{2CBA2ABE-221C-458D-92EF-2C1C082CC44C}" type="parTrans" cxnId="{E4FDDF5A-7882-412B-AD4F-A0686E7D7D9E}">
      <dgm:prSet/>
      <dgm:spPr/>
      <dgm:t>
        <a:bodyPr/>
        <a:lstStyle/>
        <a:p>
          <a:endParaRPr lang="nl-NL"/>
        </a:p>
      </dgm:t>
    </dgm:pt>
    <dgm:pt modelId="{8DCDC613-9688-4E18-A709-C70F7B3EC242}" type="sibTrans" cxnId="{E4FDDF5A-7882-412B-AD4F-A0686E7D7D9E}">
      <dgm:prSet/>
      <dgm:spPr/>
      <dgm:t>
        <a:bodyPr/>
        <a:lstStyle/>
        <a:p>
          <a:endParaRPr lang="nl-NL"/>
        </a:p>
      </dgm:t>
    </dgm:pt>
    <dgm:pt modelId="{54CF95EC-DACC-4B62-BDA4-69FED636EB8F}">
      <dgm:prSet phldrT="[Tekst]"/>
      <dgm:spPr>
        <a:solidFill>
          <a:schemeClr val="accent2">
            <a:lumMod val="60000"/>
            <a:lumOff val="40000"/>
          </a:schemeClr>
        </a:solidFill>
      </dgm:spPr>
      <dgm:t>
        <a:bodyPr/>
        <a:lstStyle/>
        <a:p>
          <a:r>
            <a:rPr lang="nl-NL"/>
            <a:t>inkomen uit bezit</a:t>
          </a:r>
        </a:p>
      </dgm:t>
    </dgm:pt>
    <dgm:pt modelId="{85612698-6DBC-43E2-9375-C7F2AE22984C}" type="parTrans" cxnId="{3B6F5217-E4A1-4D74-9012-92F7279D6FF7}">
      <dgm:prSet/>
      <dgm:spPr/>
      <dgm:t>
        <a:bodyPr/>
        <a:lstStyle/>
        <a:p>
          <a:endParaRPr lang="nl-NL"/>
        </a:p>
      </dgm:t>
    </dgm:pt>
    <dgm:pt modelId="{B2AEE1EE-CFCE-4AE2-99EC-722B09BF2816}" type="sibTrans" cxnId="{3B6F5217-E4A1-4D74-9012-92F7279D6FF7}">
      <dgm:prSet/>
      <dgm:spPr/>
      <dgm:t>
        <a:bodyPr/>
        <a:lstStyle/>
        <a:p>
          <a:endParaRPr lang="nl-NL"/>
        </a:p>
      </dgm:t>
    </dgm:pt>
    <dgm:pt modelId="{E2DF245B-0187-4477-A4F2-3EC0991710ED}">
      <dgm:prSet phldrT="[Tekst]"/>
      <dgm:spPr>
        <a:solidFill>
          <a:schemeClr val="accent2">
            <a:lumMod val="60000"/>
            <a:lumOff val="40000"/>
          </a:schemeClr>
        </a:solidFill>
      </dgm:spPr>
      <dgm:t>
        <a:bodyPr/>
        <a:lstStyle/>
        <a:p>
          <a:r>
            <a:rPr lang="nl-NL"/>
            <a:t>kapitaal: rente/ huur</a:t>
          </a:r>
        </a:p>
      </dgm:t>
    </dgm:pt>
    <dgm:pt modelId="{874E0FEB-4E3A-42A7-972F-D1BADCEC0EC2}" type="parTrans" cxnId="{76C9EF73-5FE8-4723-89F6-2FBC9E880202}">
      <dgm:prSet/>
      <dgm:spPr/>
      <dgm:t>
        <a:bodyPr/>
        <a:lstStyle/>
        <a:p>
          <a:endParaRPr lang="nl-NL"/>
        </a:p>
      </dgm:t>
    </dgm:pt>
    <dgm:pt modelId="{A2A15F70-C6C9-431E-9993-AD062FEE969F}" type="sibTrans" cxnId="{76C9EF73-5FE8-4723-89F6-2FBC9E880202}">
      <dgm:prSet/>
      <dgm:spPr/>
      <dgm:t>
        <a:bodyPr/>
        <a:lstStyle/>
        <a:p>
          <a:endParaRPr lang="nl-NL"/>
        </a:p>
      </dgm:t>
    </dgm:pt>
    <dgm:pt modelId="{B8F501D6-60B1-4FB5-9C48-635E4BB55F6F}">
      <dgm:prSet phldrT="[Tekst]"/>
      <dgm:spPr>
        <a:solidFill>
          <a:schemeClr val="accent2">
            <a:lumMod val="60000"/>
            <a:lumOff val="40000"/>
          </a:schemeClr>
        </a:solidFill>
      </dgm:spPr>
      <dgm:t>
        <a:bodyPr/>
        <a:lstStyle/>
        <a:p>
          <a:r>
            <a:rPr lang="nl-NL"/>
            <a:t>natuur: pacht</a:t>
          </a:r>
        </a:p>
      </dgm:t>
    </dgm:pt>
    <dgm:pt modelId="{9B04E692-52F9-42F3-B59D-6E93CE1F5C4D}" type="parTrans" cxnId="{61030D57-F2F3-4400-8D03-6AD9A6908729}">
      <dgm:prSet/>
      <dgm:spPr/>
      <dgm:t>
        <a:bodyPr/>
        <a:lstStyle/>
        <a:p>
          <a:endParaRPr lang="nl-NL"/>
        </a:p>
      </dgm:t>
    </dgm:pt>
    <dgm:pt modelId="{CC034CCD-3C9E-40ED-8B52-34AE5CD6D21C}" type="sibTrans" cxnId="{61030D57-F2F3-4400-8D03-6AD9A6908729}">
      <dgm:prSet/>
      <dgm:spPr/>
      <dgm:t>
        <a:bodyPr/>
        <a:lstStyle/>
        <a:p>
          <a:endParaRPr lang="nl-NL"/>
        </a:p>
      </dgm:t>
    </dgm:pt>
    <dgm:pt modelId="{15CCA3FE-B224-4716-92E9-E8D5684408C4}">
      <dgm:prSet phldrT="[Tekst]"/>
      <dgm:spPr>
        <a:solidFill>
          <a:schemeClr val="accent2">
            <a:lumMod val="60000"/>
            <a:lumOff val="40000"/>
          </a:schemeClr>
        </a:solidFill>
      </dgm:spPr>
      <dgm:t>
        <a:bodyPr/>
        <a:lstStyle/>
        <a:p>
          <a:r>
            <a:rPr lang="nl-NL"/>
            <a:t>onderschap: winst</a:t>
          </a:r>
        </a:p>
      </dgm:t>
    </dgm:pt>
    <dgm:pt modelId="{C25E7309-536C-4806-AD5F-ED34FD563969}" type="parTrans" cxnId="{FA4616DE-CE77-45FD-BC73-A6CC8897A4BB}">
      <dgm:prSet/>
      <dgm:spPr/>
      <dgm:t>
        <a:bodyPr/>
        <a:lstStyle/>
        <a:p>
          <a:endParaRPr lang="nl-NL"/>
        </a:p>
      </dgm:t>
    </dgm:pt>
    <dgm:pt modelId="{2082E106-A71D-43B0-BFD3-1F2C4529D422}" type="sibTrans" cxnId="{FA4616DE-CE77-45FD-BC73-A6CC8897A4BB}">
      <dgm:prSet/>
      <dgm:spPr/>
      <dgm:t>
        <a:bodyPr/>
        <a:lstStyle/>
        <a:p>
          <a:endParaRPr lang="nl-NL"/>
        </a:p>
      </dgm:t>
    </dgm:pt>
    <dgm:pt modelId="{4E448DCC-C93F-4A45-B4B7-0457BF648865}">
      <dgm:prSet phldrT="[Tekst]"/>
      <dgm:spPr>
        <a:solidFill>
          <a:schemeClr val="accent2">
            <a:lumMod val="60000"/>
            <a:lumOff val="40000"/>
          </a:schemeClr>
        </a:solidFill>
      </dgm:spPr>
      <dgm:t>
        <a:bodyPr/>
        <a:lstStyle/>
        <a:p>
          <a:r>
            <a:rPr lang="nl-NL"/>
            <a:t>uitkeringen</a:t>
          </a:r>
        </a:p>
      </dgm:t>
    </dgm:pt>
    <dgm:pt modelId="{5A442D3D-F9E7-472E-B5CD-627A437F00AF}" type="parTrans" cxnId="{75299CE6-23F1-44DD-BC02-78A576B358C4}">
      <dgm:prSet/>
      <dgm:spPr/>
      <dgm:t>
        <a:bodyPr/>
        <a:lstStyle/>
        <a:p>
          <a:endParaRPr lang="nl-NL"/>
        </a:p>
      </dgm:t>
    </dgm:pt>
    <dgm:pt modelId="{B0B27634-E4F3-43C4-9227-2CCB9E155DE5}" type="sibTrans" cxnId="{75299CE6-23F1-44DD-BC02-78A576B358C4}">
      <dgm:prSet/>
      <dgm:spPr/>
      <dgm:t>
        <a:bodyPr/>
        <a:lstStyle/>
        <a:p>
          <a:endParaRPr lang="nl-NL"/>
        </a:p>
      </dgm:t>
    </dgm:pt>
    <dgm:pt modelId="{808BDA82-DC07-4EFF-AC1C-CB6ECA9DF1C9}">
      <dgm:prSet phldrT="[Tekst]"/>
      <dgm:spPr>
        <a:solidFill>
          <a:schemeClr val="accent2">
            <a:lumMod val="60000"/>
            <a:lumOff val="40000"/>
          </a:schemeClr>
        </a:solidFill>
      </dgm:spPr>
      <dgm:t>
        <a:bodyPr/>
        <a:lstStyle/>
        <a:p>
          <a:r>
            <a:rPr lang="nl-NL"/>
            <a:t>toeslagen</a:t>
          </a:r>
        </a:p>
      </dgm:t>
    </dgm:pt>
    <dgm:pt modelId="{E9EBF513-5368-423D-A08B-2F41F4773F78}" type="parTrans" cxnId="{96854356-787A-45CF-B661-02DE1D3BE7D8}">
      <dgm:prSet/>
      <dgm:spPr/>
      <dgm:t>
        <a:bodyPr/>
        <a:lstStyle/>
        <a:p>
          <a:endParaRPr lang="nl-NL"/>
        </a:p>
      </dgm:t>
    </dgm:pt>
    <dgm:pt modelId="{5A25548E-DC3A-4124-B260-21CA3B6E4F66}" type="sibTrans" cxnId="{96854356-787A-45CF-B661-02DE1D3BE7D8}">
      <dgm:prSet/>
      <dgm:spPr/>
      <dgm:t>
        <a:bodyPr/>
        <a:lstStyle/>
        <a:p>
          <a:endParaRPr lang="nl-NL"/>
        </a:p>
      </dgm:t>
    </dgm:pt>
    <dgm:pt modelId="{B78EC79A-35F2-43DD-823D-D8CD05E21153}" type="pres">
      <dgm:prSet presAssocID="{604690A9-B5E6-4FA6-9767-84D5D21FE375}" presName="diagram" presStyleCnt="0">
        <dgm:presLayoutVars>
          <dgm:chPref val="1"/>
          <dgm:dir/>
          <dgm:animOne val="branch"/>
          <dgm:animLvl val="lvl"/>
          <dgm:resizeHandles val="exact"/>
        </dgm:presLayoutVars>
      </dgm:prSet>
      <dgm:spPr/>
      <dgm:t>
        <a:bodyPr/>
        <a:lstStyle/>
        <a:p>
          <a:endParaRPr lang="nl-NL"/>
        </a:p>
      </dgm:t>
    </dgm:pt>
    <dgm:pt modelId="{D45E07ED-A53B-4A47-A1BE-F487CA60B3E8}" type="pres">
      <dgm:prSet presAssocID="{47CCC665-88E2-496B-9FB0-AE971CA4CF41}" presName="root1" presStyleCnt="0"/>
      <dgm:spPr/>
    </dgm:pt>
    <dgm:pt modelId="{B671221C-C17F-48A5-9096-C5DFD00A53F9}" type="pres">
      <dgm:prSet presAssocID="{47CCC665-88E2-496B-9FB0-AE971CA4CF41}" presName="LevelOneTextNode" presStyleLbl="node0" presStyleIdx="0" presStyleCnt="1" custScaleX="116974" custLinFactNeighborX="-6540" custLinFactNeighborY="4360">
        <dgm:presLayoutVars>
          <dgm:chPref val="3"/>
        </dgm:presLayoutVars>
      </dgm:prSet>
      <dgm:spPr/>
      <dgm:t>
        <a:bodyPr/>
        <a:lstStyle/>
        <a:p>
          <a:endParaRPr lang="nl-NL"/>
        </a:p>
      </dgm:t>
    </dgm:pt>
    <dgm:pt modelId="{BD5CB04E-FBAA-4508-A889-9568EA102FE7}" type="pres">
      <dgm:prSet presAssocID="{47CCC665-88E2-496B-9FB0-AE971CA4CF41}" presName="level2hierChild" presStyleCnt="0"/>
      <dgm:spPr/>
    </dgm:pt>
    <dgm:pt modelId="{E5AD3B0B-4E1E-49A0-9CD0-6BF376D120D5}" type="pres">
      <dgm:prSet presAssocID="{17BA2240-CE1D-49AF-A824-16D0A246FF51}" presName="conn2-1" presStyleLbl="parChTrans1D2" presStyleIdx="0" presStyleCnt="2"/>
      <dgm:spPr/>
      <dgm:t>
        <a:bodyPr/>
        <a:lstStyle/>
        <a:p>
          <a:endParaRPr lang="nl-NL"/>
        </a:p>
      </dgm:t>
    </dgm:pt>
    <dgm:pt modelId="{09D94394-E953-41F1-BD65-6F366F63D0FC}" type="pres">
      <dgm:prSet presAssocID="{17BA2240-CE1D-49AF-A824-16D0A246FF51}" presName="connTx" presStyleLbl="parChTrans1D2" presStyleIdx="0" presStyleCnt="2"/>
      <dgm:spPr/>
      <dgm:t>
        <a:bodyPr/>
        <a:lstStyle/>
        <a:p>
          <a:endParaRPr lang="nl-NL"/>
        </a:p>
      </dgm:t>
    </dgm:pt>
    <dgm:pt modelId="{DE67ACF7-3868-4133-907D-5B136910D23D}" type="pres">
      <dgm:prSet presAssocID="{CBEAFEF1-945C-4B90-99CD-A8C9CCE27EC1}" presName="root2" presStyleCnt="0"/>
      <dgm:spPr/>
    </dgm:pt>
    <dgm:pt modelId="{7264A9EF-078A-4600-8275-815DE3F667AA}" type="pres">
      <dgm:prSet presAssocID="{CBEAFEF1-945C-4B90-99CD-A8C9CCE27EC1}" presName="LevelTwoTextNode" presStyleLbl="node2" presStyleIdx="0" presStyleCnt="2">
        <dgm:presLayoutVars>
          <dgm:chPref val="3"/>
        </dgm:presLayoutVars>
      </dgm:prSet>
      <dgm:spPr/>
      <dgm:t>
        <a:bodyPr/>
        <a:lstStyle/>
        <a:p>
          <a:endParaRPr lang="nl-NL"/>
        </a:p>
      </dgm:t>
    </dgm:pt>
    <dgm:pt modelId="{5B3B6E3D-FA80-4F4B-BCFF-0BB71472A1B2}" type="pres">
      <dgm:prSet presAssocID="{CBEAFEF1-945C-4B90-99CD-A8C9CCE27EC1}" presName="level3hierChild" presStyleCnt="0"/>
      <dgm:spPr/>
    </dgm:pt>
    <dgm:pt modelId="{90E085EA-F513-49F2-AA94-EAF8AE00C6E8}" type="pres">
      <dgm:prSet presAssocID="{21480570-8587-4124-88B7-09A09CBCC5BF}" presName="conn2-1" presStyleLbl="parChTrans1D3" presStyleIdx="0" presStyleCnt="3"/>
      <dgm:spPr/>
      <dgm:t>
        <a:bodyPr/>
        <a:lstStyle/>
        <a:p>
          <a:endParaRPr lang="nl-NL"/>
        </a:p>
      </dgm:t>
    </dgm:pt>
    <dgm:pt modelId="{A22EBDBD-EF98-41BD-8D9C-0C8D997DE15C}" type="pres">
      <dgm:prSet presAssocID="{21480570-8587-4124-88B7-09A09CBCC5BF}" presName="connTx" presStyleLbl="parChTrans1D3" presStyleIdx="0" presStyleCnt="3"/>
      <dgm:spPr/>
      <dgm:t>
        <a:bodyPr/>
        <a:lstStyle/>
        <a:p>
          <a:endParaRPr lang="nl-NL"/>
        </a:p>
      </dgm:t>
    </dgm:pt>
    <dgm:pt modelId="{A79040AA-D357-4BB5-A68F-7C528594DED0}" type="pres">
      <dgm:prSet presAssocID="{FD4A9452-E826-4A30-8059-F318B4F6F311}" presName="root2" presStyleCnt="0"/>
      <dgm:spPr/>
    </dgm:pt>
    <dgm:pt modelId="{73A682F1-D6E0-470D-A89F-21B4710ED2DA}" type="pres">
      <dgm:prSet presAssocID="{FD4A9452-E826-4A30-8059-F318B4F6F311}" presName="LevelTwoTextNode" presStyleLbl="node3" presStyleIdx="0" presStyleCnt="3">
        <dgm:presLayoutVars>
          <dgm:chPref val="3"/>
        </dgm:presLayoutVars>
      </dgm:prSet>
      <dgm:spPr/>
      <dgm:t>
        <a:bodyPr/>
        <a:lstStyle/>
        <a:p>
          <a:endParaRPr lang="nl-NL"/>
        </a:p>
      </dgm:t>
    </dgm:pt>
    <dgm:pt modelId="{EE79C39C-99D4-4453-8D5F-B4EA9D39820F}" type="pres">
      <dgm:prSet presAssocID="{FD4A9452-E826-4A30-8059-F318B4F6F311}" presName="level3hierChild" presStyleCnt="0"/>
      <dgm:spPr/>
    </dgm:pt>
    <dgm:pt modelId="{3B6453A9-D192-41B0-8C20-EE79A9DF9B2C}" type="pres">
      <dgm:prSet presAssocID="{2CBA2ABE-221C-458D-92EF-2C1C082CC44C}" presName="conn2-1" presStyleLbl="parChTrans1D4" presStyleIdx="0" presStyleCnt="6"/>
      <dgm:spPr/>
      <dgm:t>
        <a:bodyPr/>
        <a:lstStyle/>
        <a:p>
          <a:endParaRPr lang="nl-NL"/>
        </a:p>
      </dgm:t>
    </dgm:pt>
    <dgm:pt modelId="{38F980D8-E634-4306-9C5A-DBF7F296D6D8}" type="pres">
      <dgm:prSet presAssocID="{2CBA2ABE-221C-458D-92EF-2C1C082CC44C}" presName="connTx" presStyleLbl="parChTrans1D4" presStyleIdx="0" presStyleCnt="6"/>
      <dgm:spPr/>
      <dgm:t>
        <a:bodyPr/>
        <a:lstStyle/>
        <a:p>
          <a:endParaRPr lang="nl-NL"/>
        </a:p>
      </dgm:t>
    </dgm:pt>
    <dgm:pt modelId="{461A6629-A770-4A1A-A18D-E0E32E58FB70}" type="pres">
      <dgm:prSet presAssocID="{7E275908-05ED-4CA6-9C99-00744D3D34F5}" presName="root2" presStyleCnt="0"/>
      <dgm:spPr/>
    </dgm:pt>
    <dgm:pt modelId="{1351E931-9650-41F8-B104-C5C69723934B}" type="pres">
      <dgm:prSet presAssocID="{7E275908-05ED-4CA6-9C99-00744D3D34F5}" presName="LevelTwoTextNode" presStyleLbl="node4" presStyleIdx="0" presStyleCnt="6" custScaleX="180663">
        <dgm:presLayoutVars>
          <dgm:chPref val="3"/>
        </dgm:presLayoutVars>
      </dgm:prSet>
      <dgm:spPr/>
      <dgm:t>
        <a:bodyPr/>
        <a:lstStyle/>
        <a:p>
          <a:endParaRPr lang="nl-NL"/>
        </a:p>
      </dgm:t>
    </dgm:pt>
    <dgm:pt modelId="{3767B6E4-1A90-4FAD-9AFE-CB7772613489}" type="pres">
      <dgm:prSet presAssocID="{7E275908-05ED-4CA6-9C99-00744D3D34F5}" presName="level3hierChild" presStyleCnt="0"/>
      <dgm:spPr/>
    </dgm:pt>
    <dgm:pt modelId="{3C5E6B0C-A066-40F5-973C-C6FFBF46BB8C}" type="pres">
      <dgm:prSet presAssocID="{85612698-6DBC-43E2-9375-C7F2AE22984C}" presName="conn2-1" presStyleLbl="parChTrans1D3" presStyleIdx="1" presStyleCnt="3"/>
      <dgm:spPr/>
      <dgm:t>
        <a:bodyPr/>
        <a:lstStyle/>
        <a:p>
          <a:endParaRPr lang="nl-NL"/>
        </a:p>
      </dgm:t>
    </dgm:pt>
    <dgm:pt modelId="{506F3904-6281-4F7A-90B9-29F078AFF6B7}" type="pres">
      <dgm:prSet presAssocID="{85612698-6DBC-43E2-9375-C7F2AE22984C}" presName="connTx" presStyleLbl="parChTrans1D3" presStyleIdx="1" presStyleCnt="3"/>
      <dgm:spPr/>
      <dgm:t>
        <a:bodyPr/>
        <a:lstStyle/>
        <a:p>
          <a:endParaRPr lang="nl-NL"/>
        </a:p>
      </dgm:t>
    </dgm:pt>
    <dgm:pt modelId="{29DE83ED-0E23-4087-A1D6-A5A319CF289F}" type="pres">
      <dgm:prSet presAssocID="{54CF95EC-DACC-4B62-BDA4-69FED636EB8F}" presName="root2" presStyleCnt="0"/>
      <dgm:spPr/>
    </dgm:pt>
    <dgm:pt modelId="{031CD869-F709-47A1-9A65-FDC8D619FFFE}" type="pres">
      <dgm:prSet presAssocID="{54CF95EC-DACC-4B62-BDA4-69FED636EB8F}" presName="LevelTwoTextNode" presStyleLbl="node3" presStyleIdx="1" presStyleCnt="3">
        <dgm:presLayoutVars>
          <dgm:chPref val="3"/>
        </dgm:presLayoutVars>
      </dgm:prSet>
      <dgm:spPr/>
      <dgm:t>
        <a:bodyPr/>
        <a:lstStyle/>
        <a:p>
          <a:endParaRPr lang="nl-NL"/>
        </a:p>
      </dgm:t>
    </dgm:pt>
    <dgm:pt modelId="{39C471F7-536C-41D8-959B-31647E90D1B3}" type="pres">
      <dgm:prSet presAssocID="{54CF95EC-DACC-4B62-BDA4-69FED636EB8F}" presName="level3hierChild" presStyleCnt="0"/>
      <dgm:spPr/>
    </dgm:pt>
    <dgm:pt modelId="{A0FFBB97-9528-4034-A11D-75D1B232C16F}" type="pres">
      <dgm:prSet presAssocID="{874E0FEB-4E3A-42A7-972F-D1BADCEC0EC2}" presName="conn2-1" presStyleLbl="parChTrans1D4" presStyleIdx="1" presStyleCnt="6"/>
      <dgm:spPr/>
      <dgm:t>
        <a:bodyPr/>
        <a:lstStyle/>
        <a:p>
          <a:endParaRPr lang="nl-NL"/>
        </a:p>
      </dgm:t>
    </dgm:pt>
    <dgm:pt modelId="{8F8C8499-4723-4D77-BC9A-10F987937B82}" type="pres">
      <dgm:prSet presAssocID="{874E0FEB-4E3A-42A7-972F-D1BADCEC0EC2}" presName="connTx" presStyleLbl="parChTrans1D4" presStyleIdx="1" presStyleCnt="6"/>
      <dgm:spPr/>
      <dgm:t>
        <a:bodyPr/>
        <a:lstStyle/>
        <a:p>
          <a:endParaRPr lang="nl-NL"/>
        </a:p>
      </dgm:t>
    </dgm:pt>
    <dgm:pt modelId="{63D9231B-370A-4CD0-A553-14096B057066}" type="pres">
      <dgm:prSet presAssocID="{E2DF245B-0187-4477-A4F2-3EC0991710ED}" presName="root2" presStyleCnt="0"/>
      <dgm:spPr/>
    </dgm:pt>
    <dgm:pt modelId="{25B17719-D41C-45A4-8A0D-05CFF823AD8A}" type="pres">
      <dgm:prSet presAssocID="{E2DF245B-0187-4477-A4F2-3EC0991710ED}" presName="LevelTwoTextNode" presStyleLbl="node4" presStyleIdx="1" presStyleCnt="6" custScaleX="182843">
        <dgm:presLayoutVars>
          <dgm:chPref val="3"/>
        </dgm:presLayoutVars>
      </dgm:prSet>
      <dgm:spPr/>
      <dgm:t>
        <a:bodyPr/>
        <a:lstStyle/>
        <a:p>
          <a:endParaRPr lang="nl-NL"/>
        </a:p>
      </dgm:t>
    </dgm:pt>
    <dgm:pt modelId="{1AE5068B-3AD7-4592-A7D5-2CA41B657B8C}" type="pres">
      <dgm:prSet presAssocID="{E2DF245B-0187-4477-A4F2-3EC0991710ED}" presName="level3hierChild" presStyleCnt="0"/>
      <dgm:spPr/>
    </dgm:pt>
    <dgm:pt modelId="{211F94AE-8857-4088-8A8D-16091315D3E4}" type="pres">
      <dgm:prSet presAssocID="{9B04E692-52F9-42F3-B59D-6E93CE1F5C4D}" presName="conn2-1" presStyleLbl="parChTrans1D4" presStyleIdx="2" presStyleCnt="6"/>
      <dgm:spPr/>
      <dgm:t>
        <a:bodyPr/>
        <a:lstStyle/>
        <a:p>
          <a:endParaRPr lang="nl-NL"/>
        </a:p>
      </dgm:t>
    </dgm:pt>
    <dgm:pt modelId="{9DDB139D-0BEF-4D0B-AECF-B13FF1FFBF88}" type="pres">
      <dgm:prSet presAssocID="{9B04E692-52F9-42F3-B59D-6E93CE1F5C4D}" presName="connTx" presStyleLbl="parChTrans1D4" presStyleIdx="2" presStyleCnt="6"/>
      <dgm:spPr/>
      <dgm:t>
        <a:bodyPr/>
        <a:lstStyle/>
        <a:p>
          <a:endParaRPr lang="nl-NL"/>
        </a:p>
      </dgm:t>
    </dgm:pt>
    <dgm:pt modelId="{037B4D19-2725-4B22-9BE9-D3043BA84007}" type="pres">
      <dgm:prSet presAssocID="{B8F501D6-60B1-4FB5-9C48-635E4BB55F6F}" presName="root2" presStyleCnt="0"/>
      <dgm:spPr/>
    </dgm:pt>
    <dgm:pt modelId="{507B997F-0AAE-4708-A2F4-2AFE8C82E802}" type="pres">
      <dgm:prSet presAssocID="{B8F501D6-60B1-4FB5-9C48-635E4BB55F6F}" presName="LevelTwoTextNode" presStyleLbl="node4" presStyleIdx="2" presStyleCnt="6" custScaleX="180664">
        <dgm:presLayoutVars>
          <dgm:chPref val="3"/>
        </dgm:presLayoutVars>
      </dgm:prSet>
      <dgm:spPr/>
      <dgm:t>
        <a:bodyPr/>
        <a:lstStyle/>
        <a:p>
          <a:endParaRPr lang="nl-NL"/>
        </a:p>
      </dgm:t>
    </dgm:pt>
    <dgm:pt modelId="{C36384A4-DA13-4301-9A32-3C89D646299A}" type="pres">
      <dgm:prSet presAssocID="{B8F501D6-60B1-4FB5-9C48-635E4BB55F6F}" presName="level3hierChild" presStyleCnt="0"/>
      <dgm:spPr/>
    </dgm:pt>
    <dgm:pt modelId="{A542DE3F-215E-401C-AFC9-C26995E3263F}" type="pres">
      <dgm:prSet presAssocID="{C25E7309-536C-4806-AD5F-ED34FD563969}" presName="conn2-1" presStyleLbl="parChTrans1D4" presStyleIdx="3" presStyleCnt="6"/>
      <dgm:spPr/>
      <dgm:t>
        <a:bodyPr/>
        <a:lstStyle/>
        <a:p>
          <a:endParaRPr lang="nl-NL"/>
        </a:p>
      </dgm:t>
    </dgm:pt>
    <dgm:pt modelId="{32DDA41D-6E33-405F-B3A7-73035FFE6275}" type="pres">
      <dgm:prSet presAssocID="{C25E7309-536C-4806-AD5F-ED34FD563969}" presName="connTx" presStyleLbl="parChTrans1D4" presStyleIdx="3" presStyleCnt="6"/>
      <dgm:spPr/>
      <dgm:t>
        <a:bodyPr/>
        <a:lstStyle/>
        <a:p>
          <a:endParaRPr lang="nl-NL"/>
        </a:p>
      </dgm:t>
    </dgm:pt>
    <dgm:pt modelId="{F8E4980F-56D3-4A30-9A74-10125186B647}" type="pres">
      <dgm:prSet presAssocID="{15CCA3FE-B224-4716-92E9-E8D5684408C4}" presName="root2" presStyleCnt="0"/>
      <dgm:spPr/>
    </dgm:pt>
    <dgm:pt modelId="{44BCF807-3DD9-4DE3-AB4B-32F88E0C2896}" type="pres">
      <dgm:prSet presAssocID="{15CCA3FE-B224-4716-92E9-E8D5684408C4}" presName="LevelTwoTextNode" presStyleLbl="node4" presStyleIdx="3" presStyleCnt="6" custScaleX="181770">
        <dgm:presLayoutVars>
          <dgm:chPref val="3"/>
        </dgm:presLayoutVars>
      </dgm:prSet>
      <dgm:spPr/>
      <dgm:t>
        <a:bodyPr/>
        <a:lstStyle/>
        <a:p>
          <a:endParaRPr lang="nl-NL"/>
        </a:p>
      </dgm:t>
    </dgm:pt>
    <dgm:pt modelId="{A78B6569-CFEB-453E-BB7C-2D51F6859E1E}" type="pres">
      <dgm:prSet presAssocID="{15CCA3FE-B224-4716-92E9-E8D5684408C4}" presName="level3hierChild" presStyleCnt="0"/>
      <dgm:spPr/>
    </dgm:pt>
    <dgm:pt modelId="{E54B964E-98CB-4204-885A-AE88E0497A30}" type="pres">
      <dgm:prSet presAssocID="{69EDFBDE-46B8-43C0-8719-2A512F56C0DD}" presName="conn2-1" presStyleLbl="parChTrans1D2" presStyleIdx="1" presStyleCnt="2"/>
      <dgm:spPr/>
      <dgm:t>
        <a:bodyPr/>
        <a:lstStyle/>
        <a:p>
          <a:endParaRPr lang="nl-NL"/>
        </a:p>
      </dgm:t>
    </dgm:pt>
    <dgm:pt modelId="{D87708C3-E5FB-4486-A40A-7A4E407CB548}" type="pres">
      <dgm:prSet presAssocID="{69EDFBDE-46B8-43C0-8719-2A512F56C0DD}" presName="connTx" presStyleLbl="parChTrans1D2" presStyleIdx="1" presStyleCnt="2"/>
      <dgm:spPr/>
      <dgm:t>
        <a:bodyPr/>
        <a:lstStyle/>
        <a:p>
          <a:endParaRPr lang="nl-NL"/>
        </a:p>
      </dgm:t>
    </dgm:pt>
    <dgm:pt modelId="{D5A316A2-1980-490B-8ED7-9CDC4924B018}" type="pres">
      <dgm:prSet presAssocID="{72EC363D-F2AA-4790-B874-36D1F73B7574}" presName="root2" presStyleCnt="0"/>
      <dgm:spPr/>
    </dgm:pt>
    <dgm:pt modelId="{ACFC14E1-657B-4FE6-BD61-E641635B5285}" type="pres">
      <dgm:prSet presAssocID="{72EC363D-F2AA-4790-B874-36D1F73B7574}" presName="LevelTwoTextNode" presStyleLbl="node2" presStyleIdx="1" presStyleCnt="2">
        <dgm:presLayoutVars>
          <dgm:chPref val="3"/>
        </dgm:presLayoutVars>
      </dgm:prSet>
      <dgm:spPr/>
      <dgm:t>
        <a:bodyPr/>
        <a:lstStyle/>
        <a:p>
          <a:endParaRPr lang="nl-NL"/>
        </a:p>
      </dgm:t>
    </dgm:pt>
    <dgm:pt modelId="{1C6A128B-131B-40A9-9B66-8CD5403F3183}" type="pres">
      <dgm:prSet presAssocID="{72EC363D-F2AA-4790-B874-36D1F73B7574}" presName="level3hierChild" presStyleCnt="0"/>
      <dgm:spPr/>
    </dgm:pt>
    <dgm:pt modelId="{3809215E-DAD8-4A40-8711-E1E50B30E5BF}" type="pres">
      <dgm:prSet presAssocID="{835FD5DC-85C5-4FBF-9F7D-D974A672C546}" presName="conn2-1" presStyleLbl="parChTrans1D3" presStyleIdx="2" presStyleCnt="3"/>
      <dgm:spPr/>
      <dgm:t>
        <a:bodyPr/>
        <a:lstStyle/>
        <a:p>
          <a:endParaRPr lang="nl-NL"/>
        </a:p>
      </dgm:t>
    </dgm:pt>
    <dgm:pt modelId="{0495CAD2-2C1A-42D3-A83D-9A1FA1798DB5}" type="pres">
      <dgm:prSet presAssocID="{835FD5DC-85C5-4FBF-9F7D-D974A672C546}" presName="connTx" presStyleLbl="parChTrans1D3" presStyleIdx="2" presStyleCnt="3"/>
      <dgm:spPr/>
      <dgm:t>
        <a:bodyPr/>
        <a:lstStyle/>
        <a:p>
          <a:endParaRPr lang="nl-NL"/>
        </a:p>
      </dgm:t>
    </dgm:pt>
    <dgm:pt modelId="{E506DE63-C886-484B-AEDF-848219315C9A}" type="pres">
      <dgm:prSet presAssocID="{799C67EF-5AA7-48C2-9D05-36DB58C9EF40}" presName="root2" presStyleCnt="0"/>
      <dgm:spPr/>
    </dgm:pt>
    <dgm:pt modelId="{5F911C76-4DA8-4E37-A364-330E30FFBC9B}" type="pres">
      <dgm:prSet presAssocID="{799C67EF-5AA7-48C2-9D05-36DB58C9EF40}" presName="LevelTwoTextNode" presStyleLbl="node3" presStyleIdx="2" presStyleCnt="3">
        <dgm:presLayoutVars>
          <dgm:chPref val="3"/>
        </dgm:presLayoutVars>
      </dgm:prSet>
      <dgm:spPr/>
      <dgm:t>
        <a:bodyPr/>
        <a:lstStyle/>
        <a:p>
          <a:endParaRPr lang="nl-NL"/>
        </a:p>
      </dgm:t>
    </dgm:pt>
    <dgm:pt modelId="{53BD5391-9456-41F7-91B3-50B0ADED780C}" type="pres">
      <dgm:prSet presAssocID="{799C67EF-5AA7-48C2-9D05-36DB58C9EF40}" presName="level3hierChild" presStyleCnt="0"/>
      <dgm:spPr/>
    </dgm:pt>
    <dgm:pt modelId="{5CF3881F-1597-4D1B-A91E-D1AAEC58939E}" type="pres">
      <dgm:prSet presAssocID="{5A442D3D-F9E7-472E-B5CD-627A437F00AF}" presName="conn2-1" presStyleLbl="parChTrans1D4" presStyleIdx="4" presStyleCnt="6"/>
      <dgm:spPr/>
      <dgm:t>
        <a:bodyPr/>
        <a:lstStyle/>
        <a:p>
          <a:endParaRPr lang="nl-NL"/>
        </a:p>
      </dgm:t>
    </dgm:pt>
    <dgm:pt modelId="{4203F5D8-C58B-4456-B10A-7884DC053E9E}" type="pres">
      <dgm:prSet presAssocID="{5A442D3D-F9E7-472E-B5CD-627A437F00AF}" presName="connTx" presStyleLbl="parChTrans1D4" presStyleIdx="4" presStyleCnt="6"/>
      <dgm:spPr/>
      <dgm:t>
        <a:bodyPr/>
        <a:lstStyle/>
        <a:p>
          <a:endParaRPr lang="nl-NL"/>
        </a:p>
      </dgm:t>
    </dgm:pt>
    <dgm:pt modelId="{2E3219F5-9133-49F3-8DAB-7857241B40B2}" type="pres">
      <dgm:prSet presAssocID="{4E448DCC-C93F-4A45-B4B7-0457BF648865}" presName="root2" presStyleCnt="0"/>
      <dgm:spPr/>
    </dgm:pt>
    <dgm:pt modelId="{5EE02419-F875-4CDD-A853-67583A20AFE5}" type="pres">
      <dgm:prSet presAssocID="{4E448DCC-C93F-4A45-B4B7-0457BF648865}" presName="LevelTwoTextNode" presStyleLbl="node4" presStyleIdx="4" presStyleCnt="6" custScaleX="117441">
        <dgm:presLayoutVars>
          <dgm:chPref val="3"/>
        </dgm:presLayoutVars>
      </dgm:prSet>
      <dgm:spPr/>
      <dgm:t>
        <a:bodyPr/>
        <a:lstStyle/>
        <a:p>
          <a:endParaRPr lang="nl-NL"/>
        </a:p>
      </dgm:t>
    </dgm:pt>
    <dgm:pt modelId="{0A7EC287-B314-49D2-8CFF-0ECED3E9AD54}" type="pres">
      <dgm:prSet presAssocID="{4E448DCC-C93F-4A45-B4B7-0457BF648865}" presName="level3hierChild" presStyleCnt="0"/>
      <dgm:spPr/>
    </dgm:pt>
    <dgm:pt modelId="{8EB9E946-D7AF-4F67-9D65-BC7CA42ED352}" type="pres">
      <dgm:prSet presAssocID="{E9EBF513-5368-423D-A08B-2F41F4773F78}" presName="conn2-1" presStyleLbl="parChTrans1D4" presStyleIdx="5" presStyleCnt="6"/>
      <dgm:spPr/>
      <dgm:t>
        <a:bodyPr/>
        <a:lstStyle/>
        <a:p>
          <a:endParaRPr lang="nl-NL"/>
        </a:p>
      </dgm:t>
    </dgm:pt>
    <dgm:pt modelId="{2A0FB2D1-56B9-4A6A-9D4D-BC9DB76D263F}" type="pres">
      <dgm:prSet presAssocID="{E9EBF513-5368-423D-A08B-2F41F4773F78}" presName="connTx" presStyleLbl="parChTrans1D4" presStyleIdx="5" presStyleCnt="6"/>
      <dgm:spPr/>
      <dgm:t>
        <a:bodyPr/>
        <a:lstStyle/>
        <a:p>
          <a:endParaRPr lang="nl-NL"/>
        </a:p>
      </dgm:t>
    </dgm:pt>
    <dgm:pt modelId="{5C41CB4C-2312-4882-9096-73424A2D5E1A}" type="pres">
      <dgm:prSet presAssocID="{808BDA82-DC07-4EFF-AC1C-CB6ECA9DF1C9}" presName="root2" presStyleCnt="0"/>
      <dgm:spPr/>
    </dgm:pt>
    <dgm:pt modelId="{87A256A4-D701-4666-A6F3-BDA2D7E7069D}" type="pres">
      <dgm:prSet presAssocID="{808BDA82-DC07-4EFF-AC1C-CB6ECA9DF1C9}" presName="LevelTwoTextNode" presStyleLbl="node4" presStyleIdx="5" presStyleCnt="6" custScaleX="119621">
        <dgm:presLayoutVars>
          <dgm:chPref val="3"/>
        </dgm:presLayoutVars>
      </dgm:prSet>
      <dgm:spPr/>
      <dgm:t>
        <a:bodyPr/>
        <a:lstStyle/>
        <a:p>
          <a:endParaRPr lang="nl-NL"/>
        </a:p>
      </dgm:t>
    </dgm:pt>
    <dgm:pt modelId="{1857E17C-0ABD-4CD7-A7C0-42E76C8D0B96}" type="pres">
      <dgm:prSet presAssocID="{808BDA82-DC07-4EFF-AC1C-CB6ECA9DF1C9}" presName="level3hierChild" presStyleCnt="0"/>
      <dgm:spPr/>
    </dgm:pt>
  </dgm:ptLst>
  <dgm:cxnLst>
    <dgm:cxn modelId="{1D6FF6B2-E4A2-4F38-A46D-7C1CDB6C1995}" type="presOf" srcId="{B8F501D6-60B1-4FB5-9C48-635E4BB55F6F}" destId="{507B997F-0AAE-4708-A2F4-2AFE8C82E802}" srcOrd="0" destOrd="0" presId="urn:microsoft.com/office/officeart/2005/8/layout/hierarchy2"/>
    <dgm:cxn modelId="{D3A417DD-1018-443A-B282-67092776DFBE}" type="presOf" srcId="{69EDFBDE-46B8-43C0-8719-2A512F56C0DD}" destId="{D87708C3-E5FB-4486-A40A-7A4E407CB548}" srcOrd="1" destOrd="0" presId="urn:microsoft.com/office/officeart/2005/8/layout/hierarchy2"/>
    <dgm:cxn modelId="{AA646CB9-C512-4A24-8B5C-6739219632F5}" type="presOf" srcId="{5A442D3D-F9E7-472E-B5CD-627A437F00AF}" destId="{5CF3881F-1597-4D1B-A91E-D1AAEC58939E}" srcOrd="0" destOrd="0" presId="urn:microsoft.com/office/officeart/2005/8/layout/hierarchy2"/>
    <dgm:cxn modelId="{5F151056-4470-4311-B1ED-6A00BAAED601}" type="presOf" srcId="{C25E7309-536C-4806-AD5F-ED34FD563969}" destId="{A542DE3F-215E-401C-AFC9-C26995E3263F}" srcOrd="0" destOrd="0" presId="urn:microsoft.com/office/officeart/2005/8/layout/hierarchy2"/>
    <dgm:cxn modelId="{E4FDDF5A-7882-412B-AD4F-A0686E7D7D9E}" srcId="{FD4A9452-E826-4A30-8059-F318B4F6F311}" destId="{7E275908-05ED-4CA6-9C99-00744D3D34F5}" srcOrd="0" destOrd="0" parTransId="{2CBA2ABE-221C-458D-92EF-2C1C082CC44C}" sibTransId="{8DCDC613-9688-4E18-A709-C70F7B3EC242}"/>
    <dgm:cxn modelId="{6C7D3A8B-A71A-4782-98BD-7EB814B5F277}" type="presOf" srcId="{835FD5DC-85C5-4FBF-9F7D-D974A672C546}" destId="{3809215E-DAD8-4A40-8711-E1E50B30E5BF}" srcOrd="0" destOrd="0" presId="urn:microsoft.com/office/officeart/2005/8/layout/hierarchy2"/>
    <dgm:cxn modelId="{D2E91CE3-3262-454B-A8B8-8595F3E178D5}" type="presOf" srcId="{808BDA82-DC07-4EFF-AC1C-CB6ECA9DF1C9}" destId="{87A256A4-D701-4666-A6F3-BDA2D7E7069D}" srcOrd="0" destOrd="0" presId="urn:microsoft.com/office/officeart/2005/8/layout/hierarchy2"/>
    <dgm:cxn modelId="{CEFC2390-8DAC-4878-92FC-DEFE507388F9}" type="presOf" srcId="{15CCA3FE-B224-4716-92E9-E8D5684408C4}" destId="{44BCF807-3DD9-4DE3-AB4B-32F88E0C2896}" srcOrd="0" destOrd="0" presId="urn:microsoft.com/office/officeart/2005/8/layout/hierarchy2"/>
    <dgm:cxn modelId="{D342E2FA-8A7C-4362-A9FC-40224F9BB733}" type="presOf" srcId="{835FD5DC-85C5-4FBF-9F7D-D974A672C546}" destId="{0495CAD2-2C1A-42D3-A83D-9A1FA1798DB5}" srcOrd="1" destOrd="0" presId="urn:microsoft.com/office/officeart/2005/8/layout/hierarchy2"/>
    <dgm:cxn modelId="{89A9A725-D591-459F-BE01-D3732E2715EE}" type="presOf" srcId="{E9EBF513-5368-423D-A08B-2F41F4773F78}" destId="{8EB9E946-D7AF-4F67-9D65-BC7CA42ED352}" srcOrd="0" destOrd="0" presId="urn:microsoft.com/office/officeart/2005/8/layout/hierarchy2"/>
    <dgm:cxn modelId="{2A2680C3-B967-4E52-919E-831BB1F5D719}" type="presOf" srcId="{5A442D3D-F9E7-472E-B5CD-627A437F00AF}" destId="{4203F5D8-C58B-4456-B10A-7884DC053E9E}" srcOrd="1" destOrd="0" presId="urn:microsoft.com/office/officeart/2005/8/layout/hierarchy2"/>
    <dgm:cxn modelId="{206EE927-6235-4CF3-B8A0-F5B91CD5CA64}" srcId="{604690A9-B5E6-4FA6-9767-84D5D21FE375}" destId="{47CCC665-88E2-496B-9FB0-AE971CA4CF41}" srcOrd="0" destOrd="0" parTransId="{8B4B58FD-E599-46E0-A473-D832D8475C57}" sibTransId="{FE1141AF-0F7C-436B-B342-2F1A5BF56D31}"/>
    <dgm:cxn modelId="{5F508F5E-CAD1-4CA1-B1D4-52D7663E2B2B}" type="presOf" srcId="{17BA2240-CE1D-49AF-A824-16D0A246FF51}" destId="{09D94394-E953-41F1-BD65-6F366F63D0FC}" srcOrd="1" destOrd="0" presId="urn:microsoft.com/office/officeart/2005/8/layout/hierarchy2"/>
    <dgm:cxn modelId="{EA006009-C94A-473A-8F63-38DE61A8C030}" type="presOf" srcId="{4E448DCC-C93F-4A45-B4B7-0457BF648865}" destId="{5EE02419-F875-4CDD-A853-67583A20AFE5}" srcOrd="0" destOrd="0" presId="urn:microsoft.com/office/officeart/2005/8/layout/hierarchy2"/>
    <dgm:cxn modelId="{75299CE6-23F1-44DD-BC02-78A576B358C4}" srcId="{799C67EF-5AA7-48C2-9D05-36DB58C9EF40}" destId="{4E448DCC-C93F-4A45-B4B7-0457BF648865}" srcOrd="0" destOrd="0" parTransId="{5A442D3D-F9E7-472E-B5CD-627A437F00AF}" sibTransId="{B0B27634-E4F3-43C4-9227-2CCB9E155DE5}"/>
    <dgm:cxn modelId="{FA4616DE-CE77-45FD-BC73-A6CC8897A4BB}" srcId="{54CF95EC-DACC-4B62-BDA4-69FED636EB8F}" destId="{15CCA3FE-B224-4716-92E9-E8D5684408C4}" srcOrd="2" destOrd="0" parTransId="{C25E7309-536C-4806-AD5F-ED34FD563969}" sibTransId="{2082E106-A71D-43B0-BFD3-1F2C4529D422}"/>
    <dgm:cxn modelId="{4632F3D4-0891-4D6E-8837-A98BB53CD9EA}" type="presOf" srcId="{874E0FEB-4E3A-42A7-972F-D1BADCEC0EC2}" destId="{A0FFBB97-9528-4034-A11D-75D1B232C16F}" srcOrd="0" destOrd="0" presId="urn:microsoft.com/office/officeart/2005/8/layout/hierarchy2"/>
    <dgm:cxn modelId="{C4DDED0E-E471-4C09-B259-CDA44E9BE625}" type="presOf" srcId="{47CCC665-88E2-496B-9FB0-AE971CA4CF41}" destId="{B671221C-C17F-48A5-9096-C5DFD00A53F9}" srcOrd="0" destOrd="0" presId="urn:microsoft.com/office/officeart/2005/8/layout/hierarchy2"/>
    <dgm:cxn modelId="{1E74DB85-025B-4385-96E8-E3D321906FBE}" type="presOf" srcId="{CBEAFEF1-945C-4B90-99CD-A8C9CCE27EC1}" destId="{7264A9EF-078A-4600-8275-815DE3F667AA}" srcOrd="0" destOrd="0" presId="urn:microsoft.com/office/officeart/2005/8/layout/hierarchy2"/>
    <dgm:cxn modelId="{C640D63F-2911-4139-B339-51F42C5F1326}" type="presOf" srcId="{E9EBF513-5368-423D-A08B-2F41F4773F78}" destId="{2A0FB2D1-56B9-4A6A-9D4D-BC9DB76D263F}" srcOrd="1" destOrd="0" presId="urn:microsoft.com/office/officeart/2005/8/layout/hierarchy2"/>
    <dgm:cxn modelId="{C4E0B767-3AFF-42E6-B6D2-7D3C72126343}" type="presOf" srcId="{21480570-8587-4124-88B7-09A09CBCC5BF}" destId="{90E085EA-F513-49F2-AA94-EAF8AE00C6E8}" srcOrd="0" destOrd="0" presId="urn:microsoft.com/office/officeart/2005/8/layout/hierarchy2"/>
    <dgm:cxn modelId="{7E3D4F4E-2C42-4055-9D5A-3AEFD22F5168}" type="presOf" srcId="{21480570-8587-4124-88B7-09A09CBCC5BF}" destId="{A22EBDBD-EF98-41BD-8D9C-0C8D997DE15C}" srcOrd="1" destOrd="0" presId="urn:microsoft.com/office/officeart/2005/8/layout/hierarchy2"/>
    <dgm:cxn modelId="{8852410B-6CD2-4616-ADDA-A1113B2A6361}" type="presOf" srcId="{C25E7309-536C-4806-AD5F-ED34FD563969}" destId="{32DDA41D-6E33-405F-B3A7-73035FFE6275}" srcOrd="1" destOrd="0" presId="urn:microsoft.com/office/officeart/2005/8/layout/hierarchy2"/>
    <dgm:cxn modelId="{96854356-787A-45CF-B661-02DE1D3BE7D8}" srcId="{799C67EF-5AA7-48C2-9D05-36DB58C9EF40}" destId="{808BDA82-DC07-4EFF-AC1C-CB6ECA9DF1C9}" srcOrd="1" destOrd="0" parTransId="{E9EBF513-5368-423D-A08B-2F41F4773F78}" sibTransId="{5A25548E-DC3A-4124-B260-21CA3B6E4F66}"/>
    <dgm:cxn modelId="{61030D57-F2F3-4400-8D03-6AD9A6908729}" srcId="{54CF95EC-DACC-4B62-BDA4-69FED636EB8F}" destId="{B8F501D6-60B1-4FB5-9C48-635E4BB55F6F}" srcOrd="1" destOrd="0" parTransId="{9B04E692-52F9-42F3-B59D-6E93CE1F5C4D}" sibTransId="{CC034CCD-3C9E-40ED-8B52-34AE5CD6D21C}"/>
    <dgm:cxn modelId="{EAF2742B-38B7-4FFA-B5C3-17CF8352433B}" type="presOf" srcId="{69EDFBDE-46B8-43C0-8719-2A512F56C0DD}" destId="{E54B964E-98CB-4204-885A-AE88E0497A30}" srcOrd="0" destOrd="0" presId="urn:microsoft.com/office/officeart/2005/8/layout/hierarchy2"/>
    <dgm:cxn modelId="{3A4819F0-3FC4-4BC0-B879-70C6DFB3E0FC}" type="presOf" srcId="{85612698-6DBC-43E2-9375-C7F2AE22984C}" destId="{3C5E6B0C-A066-40F5-973C-C6FFBF46BB8C}" srcOrd="0" destOrd="0" presId="urn:microsoft.com/office/officeart/2005/8/layout/hierarchy2"/>
    <dgm:cxn modelId="{4B61364A-428E-4D54-9D3B-8936FA3DD1A9}" type="presOf" srcId="{85612698-6DBC-43E2-9375-C7F2AE22984C}" destId="{506F3904-6281-4F7A-90B9-29F078AFF6B7}" srcOrd="1" destOrd="0" presId="urn:microsoft.com/office/officeart/2005/8/layout/hierarchy2"/>
    <dgm:cxn modelId="{6172AFEE-922C-4AC1-B3DC-3347D1AB7AE7}" srcId="{CBEAFEF1-945C-4B90-99CD-A8C9CCE27EC1}" destId="{FD4A9452-E826-4A30-8059-F318B4F6F311}" srcOrd="0" destOrd="0" parTransId="{21480570-8587-4124-88B7-09A09CBCC5BF}" sibTransId="{160D77A1-8A77-4042-8EA6-30AB819DD655}"/>
    <dgm:cxn modelId="{3B6F5217-E4A1-4D74-9012-92F7279D6FF7}" srcId="{CBEAFEF1-945C-4B90-99CD-A8C9CCE27EC1}" destId="{54CF95EC-DACC-4B62-BDA4-69FED636EB8F}" srcOrd="1" destOrd="0" parTransId="{85612698-6DBC-43E2-9375-C7F2AE22984C}" sibTransId="{B2AEE1EE-CFCE-4AE2-99EC-722B09BF2816}"/>
    <dgm:cxn modelId="{C94C266F-C684-4FF3-92E5-5B7A8761AA96}" type="presOf" srcId="{FD4A9452-E826-4A30-8059-F318B4F6F311}" destId="{73A682F1-D6E0-470D-A89F-21B4710ED2DA}" srcOrd="0" destOrd="0" presId="urn:microsoft.com/office/officeart/2005/8/layout/hierarchy2"/>
    <dgm:cxn modelId="{76C9EF73-5FE8-4723-89F6-2FBC9E880202}" srcId="{54CF95EC-DACC-4B62-BDA4-69FED636EB8F}" destId="{E2DF245B-0187-4477-A4F2-3EC0991710ED}" srcOrd="0" destOrd="0" parTransId="{874E0FEB-4E3A-42A7-972F-D1BADCEC0EC2}" sibTransId="{A2A15F70-C6C9-431E-9993-AD062FEE969F}"/>
    <dgm:cxn modelId="{1ADB5007-195A-4FDB-94A0-F9955E0A8C15}" type="presOf" srcId="{604690A9-B5E6-4FA6-9767-84D5D21FE375}" destId="{B78EC79A-35F2-43DD-823D-D8CD05E21153}" srcOrd="0" destOrd="0" presId="urn:microsoft.com/office/officeart/2005/8/layout/hierarchy2"/>
    <dgm:cxn modelId="{EB53C321-666B-4C2F-8F0E-D7E83CD111D4}" type="presOf" srcId="{874E0FEB-4E3A-42A7-972F-D1BADCEC0EC2}" destId="{8F8C8499-4723-4D77-BC9A-10F987937B82}" srcOrd="1" destOrd="0" presId="urn:microsoft.com/office/officeart/2005/8/layout/hierarchy2"/>
    <dgm:cxn modelId="{1BB96F55-D902-4836-B3B1-A814B0DA5D30}" type="presOf" srcId="{E2DF245B-0187-4477-A4F2-3EC0991710ED}" destId="{25B17719-D41C-45A4-8A0D-05CFF823AD8A}" srcOrd="0" destOrd="0" presId="urn:microsoft.com/office/officeart/2005/8/layout/hierarchy2"/>
    <dgm:cxn modelId="{4F7B8F86-23E8-4F20-B2A3-12B6C68DE265}" type="presOf" srcId="{2CBA2ABE-221C-458D-92EF-2C1C082CC44C}" destId="{3B6453A9-D192-41B0-8C20-EE79A9DF9B2C}" srcOrd="0" destOrd="0" presId="urn:microsoft.com/office/officeart/2005/8/layout/hierarchy2"/>
    <dgm:cxn modelId="{C2136718-5648-4CC6-9202-D0651475385C}" type="presOf" srcId="{72EC363D-F2AA-4790-B874-36D1F73B7574}" destId="{ACFC14E1-657B-4FE6-BD61-E641635B5285}" srcOrd="0" destOrd="0" presId="urn:microsoft.com/office/officeart/2005/8/layout/hierarchy2"/>
    <dgm:cxn modelId="{DC91F301-5612-4CD1-89B0-615AC51A93AB}" type="presOf" srcId="{9B04E692-52F9-42F3-B59D-6E93CE1F5C4D}" destId="{9DDB139D-0BEF-4D0B-AECF-B13FF1FFBF88}" srcOrd="1" destOrd="0" presId="urn:microsoft.com/office/officeart/2005/8/layout/hierarchy2"/>
    <dgm:cxn modelId="{FF475811-F724-4EDB-9B13-4621B6AECDB4}" type="presOf" srcId="{7E275908-05ED-4CA6-9C99-00744D3D34F5}" destId="{1351E931-9650-41F8-B104-C5C69723934B}" srcOrd="0" destOrd="0" presId="urn:microsoft.com/office/officeart/2005/8/layout/hierarchy2"/>
    <dgm:cxn modelId="{679EFFB9-A342-4E44-B7B6-17F95FBEC6EA}" type="presOf" srcId="{2CBA2ABE-221C-458D-92EF-2C1C082CC44C}" destId="{38F980D8-E634-4306-9C5A-DBF7F296D6D8}" srcOrd="1" destOrd="0" presId="urn:microsoft.com/office/officeart/2005/8/layout/hierarchy2"/>
    <dgm:cxn modelId="{F7A264FF-D615-4058-881E-7C68DC3C7F94}" srcId="{72EC363D-F2AA-4790-B874-36D1F73B7574}" destId="{799C67EF-5AA7-48C2-9D05-36DB58C9EF40}" srcOrd="0" destOrd="0" parTransId="{835FD5DC-85C5-4FBF-9F7D-D974A672C546}" sibTransId="{3A0E2288-C0CA-4579-A834-49A722267B9B}"/>
    <dgm:cxn modelId="{C073C376-7BC1-4F5A-8EB2-9E267D602185}" type="presOf" srcId="{799C67EF-5AA7-48C2-9D05-36DB58C9EF40}" destId="{5F911C76-4DA8-4E37-A364-330E30FFBC9B}" srcOrd="0" destOrd="0" presId="urn:microsoft.com/office/officeart/2005/8/layout/hierarchy2"/>
    <dgm:cxn modelId="{F9ADE0EF-981E-4ABF-B944-1CE0995A4FB0}" type="presOf" srcId="{17BA2240-CE1D-49AF-A824-16D0A246FF51}" destId="{E5AD3B0B-4E1E-49A0-9CD0-6BF376D120D5}" srcOrd="0" destOrd="0" presId="urn:microsoft.com/office/officeart/2005/8/layout/hierarchy2"/>
    <dgm:cxn modelId="{89B90C5D-D87B-4E60-B1C4-F7D459376E7C}" srcId="{47CCC665-88E2-496B-9FB0-AE971CA4CF41}" destId="{72EC363D-F2AA-4790-B874-36D1F73B7574}" srcOrd="1" destOrd="0" parTransId="{69EDFBDE-46B8-43C0-8719-2A512F56C0DD}" sibTransId="{23E59F67-1D19-4673-A140-0BB5AE2E9A48}"/>
    <dgm:cxn modelId="{5915BDDF-DF16-4D2D-B805-48497E33DFE6}" type="presOf" srcId="{54CF95EC-DACC-4B62-BDA4-69FED636EB8F}" destId="{031CD869-F709-47A1-9A65-FDC8D619FFFE}" srcOrd="0" destOrd="0" presId="urn:microsoft.com/office/officeart/2005/8/layout/hierarchy2"/>
    <dgm:cxn modelId="{1CE8EF71-CF4F-4FF0-A8D0-A864A4C0FCD5}" type="presOf" srcId="{9B04E692-52F9-42F3-B59D-6E93CE1F5C4D}" destId="{211F94AE-8857-4088-8A8D-16091315D3E4}" srcOrd="0" destOrd="0" presId="urn:microsoft.com/office/officeart/2005/8/layout/hierarchy2"/>
    <dgm:cxn modelId="{9A31EDCD-20DF-4B73-B716-88DCEABB1E4D}" srcId="{47CCC665-88E2-496B-9FB0-AE971CA4CF41}" destId="{CBEAFEF1-945C-4B90-99CD-A8C9CCE27EC1}" srcOrd="0" destOrd="0" parTransId="{17BA2240-CE1D-49AF-A824-16D0A246FF51}" sibTransId="{63B1B311-8E15-4D12-955C-C2E18C28BFC9}"/>
    <dgm:cxn modelId="{A44320E5-0F96-4204-85A2-7D7BC6523A55}" type="presParOf" srcId="{B78EC79A-35F2-43DD-823D-D8CD05E21153}" destId="{D45E07ED-A53B-4A47-A1BE-F487CA60B3E8}" srcOrd="0" destOrd="0" presId="urn:microsoft.com/office/officeart/2005/8/layout/hierarchy2"/>
    <dgm:cxn modelId="{7BA08840-29C2-49E8-AF19-4521CF61E94B}" type="presParOf" srcId="{D45E07ED-A53B-4A47-A1BE-F487CA60B3E8}" destId="{B671221C-C17F-48A5-9096-C5DFD00A53F9}" srcOrd="0" destOrd="0" presId="urn:microsoft.com/office/officeart/2005/8/layout/hierarchy2"/>
    <dgm:cxn modelId="{E7C12A3A-357F-4BE5-BEA9-CB03A52BF81A}" type="presParOf" srcId="{D45E07ED-A53B-4A47-A1BE-F487CA60B3E8}" destId="{BD5CB04E-FBAA-4508-A889-9568EA102FE7}" srcOrd="1" destOrd="0" presId="urn:microsoft.com/office/officeart/2005/8/layout/hierarchy2"/>
    <dgm:cxn modelId="{10452274-3063-4EA6-A746-F342220894B8}" type="presParOf" srcId="{BD5CB04E-FBAA-4508-A889-9568EA102FE7}" destId="{E5AD3B0B-4E1E-49A0-9CD0-6BF376D120D5}" srcOrd="0" destOrd="0" presId="urn:microsoft.com/office/officeart/2005/8/layout/hierarchy2"/>
    <dgm:cxn modelId="{671CC33C-DEA2-4AD7-AFD2-0EEE61BBBF87}" type="presParOf" srcId="{E5AD3B0B-4E1E-49A0-9CD0-6BF376D120D5}" destId="{09D94394-E953-41F1-BD65-6F366F63D0FC}" srcOrd="0" destOrd="0" presId="urn:microsoft.com/office/officeart/2005/8/layout/hierarchy2"/>
    <dgm:cxn modelId="{8FE16B5B-392F-4075-84C4-4224DAC8ADDE}" type="presParOf" srcId="{BD5CB04E-FBAA-4508-A889-9568EA102FE7}" destId="{DE67ACF7-3868-4133-907D-5B136910D23D}" srcOrd="1" destOrd="0" presId="urn:microsoft.com/office/officeart/2005/8/layout/hierarchy2"/>
    <dgm:cxn modelId="{EC45329C-0699-4F1D-9DF4-1F186FA92C88}" type="presParOf" srcId="{DE67ACF7-3868-4133-907D-5B136910D23D}" destId="{7264A9EF-078A-4600-8275-815DE3F667AA}" srcOrd="0" destOrd="0" presId="urn:microsoft.com/office/officeart/2005/8/layout/hierarchy2"/>
    <dgm:cxn modelId="{A546765D-7EA7-45AE-9683-04C25A455CA5}" type="presParOf" srcId="{DE67ACF7-3868-4133-907D-5B136910D23D}" destId="{5B3B6E3D-FA80-4F4B-BCFF-0BB71472A1B2}" srcOrd="1" destOrd="0" presId="urn:microsoft.com/office/officeart/2005/8/layout/hierarchy2"/>
    <dgm:cxn modelId="{C085AEAD-B282-424C-9A2C-23E2C4B99DCB}" type="presParOf" srcId="{5B3B6E3D-FA80-4F4B-BCFF-0BB71472A1B2}" destId="{90E085EA-F513-49F2-AA94-EAF8AE00C6E8}" srcOrd="0" destOrd="0" presId="urn:microsoft.com/office/officeart/2005/8/layout/hierarchy2"/>
    <dgm:cxn modelId="{4930A2F9-6FF2-412E-8F30-67B63EB23253}" type="presParOf" srcId="{90E085EA-F513-49F2-AA94-EAF8AE00C6E8}" destId="{A22EBDBD-EF98-41BD-8D9C-0C8D997DE15C}" srcOrd="0" destOrd="0" presId="urn:microsoft.com/office/officeart/2005/8/layout/hierarchy2"/>
    <dgm:cxn modelId="{CCDCA273-2C31-4342-8AB1-B5F177D189D8}" type="presParOf" srcId="{5B3B6E3D-FA80-4F4B-BCFF-0BB71472A1B2}" destId="{A79040AA-D357-4BB5-A68F-7C528594DED0}" srcOrd="1" destOrd="0" presId="urn:microsoft.com/office/officeart/2005/8/layout/hierarchy2"/>
    <dgm:cxn modelId="{57A75A90-2D06-4DDF-BCBF-8F9145CFA7DF}" type="presParOf" srcId="{A79040AA-D357-4BB5-A68F-7C528594DED0}" destId="{73A682F1-D6E0-470D-A89F-21B4710ED2DA}" srcOrd="0" destOrd="0" presId="urn:microsoft.com/office/officeart/2005/8/layout/hierarchy2"/>
    <dgm:cxn modelId="{47DAB4C0-FEC3-4BCA-B3AE-7F20A140E108}" type="presParOf" srcId="{A79040AA-D357-4BB5-A68F-7C528594DED0}" destId="{EE79C39C-99D4-4453-8D5F-B4EA9D39820F}" srcOrd="1" destOrd="0" presId="urn:microsoft.com/office/officeart/2005/8/layout/hierarchy2"/>
    <dgm:cxn modelId="{EDE02245-C66F-4101-A2A6-773D63EEED95}" type="presParOf" srcId="{EE79C39C-99D4-4453-8D5F-B4EA9D39820F}" destId="{3B6453A9-D192-41B0-8C20-EE79A9DF9B2C}" srcOrd="0" destOrd="0" presId="urn:microsoft.com/office/officeart/2005/8/layout/hierarchy2"/>
    <dgm:cxn modelId="{CA1A91F6-2F42-4FB1-8839-270DDD11477E}" type="presParOf" srcId="{3B6453A9-D192-41B0-8C20-EE79A9DF9B2C}" destId="{38F980D8-E634-4306-9C5A-DBF7F296D6D8}" srcOrd="0" destOrd="0" presId="urn:microsoft.com/office/officeart/2005/8/layout/hierarchy2"/>
    <dgm:cxn modelId="{E03E741B-250A-4C80-A5F8-EA70FFA81508}" type="presParOf" srcId="{EE79C39C-99D4-4453-8D5F-B4EA9D39820F}" destId="{461A6629-A770-4A1A-A18D-E0E32E58FB70}" srcOrd="1" destOrd="0" presId="urn:microsoft.com/office/officeart/2005/8/layout/hierarchy2"/>
    <dgm:cxn modelId="{93110EE3-D558-472C-B63C-FA5B9FD3E5AA}" type="presParOf" srcId="{461A6629-A770-4A1A-A18D-E0E32E58FB70}" destId="{1351E931-9650-41F8-B104-C5C69723934B}" srcOrd="0" destOrd="0" presId="urn:microsoft.com/office/officeart/2005/8/layout/hierarchy2"/>
    <dgm:cxn modelId="{E57D3FF8-0220-4296-93A8-DCB17DECBE4A}" type="presParOf" srcId="{461A6629-A770-4A1A-A18D-E0E32E58FB70}" destId="{3767B6E4-1A90-4FAD-9AFE-CB7772613489}" srcOrd="1" destOrd="0" presId="urn:microsoft.com/office/officeart/2005/8/layout/hierarchy2"/>
    <dgm:cxn modelId="{50E42AFD-51D7-4F23-9422-8E6305409047}" type="presParOf" srcId="{5B3B6E3D-FA80-4F4B-BCFF-0BB71472A1B2}" destId="{3C5E6B0C-A066-40F5-973C-C6FFBF46BB8C}" srcOrd="2" destOrd="0" presId="urn:microsoft.com/office/officeart/2005/8/layout/hierarchy2"/>
    <dgm:cxn modelId="{7B72BDF1-513E-4AD1-886D-80032BFBE355}" type="presParOf" srcId="{3C5E6B0C-A066-40F5-973C-C6FFBF46BB8C}" destId="{506F3904-6281-4F7A-90B9-29F078AFF6B7}" srcOrd="0" destOrd="0" presId="urn:microsoft.com/office/officeart/2005/8/layout/hierarchy2"/>
    <dgm:cxn modelId="{1DF47E2E-CC3A-46C2-AF90-AE2DE2367A3D}" type="presParOf" srcId="{5B3B6E3D-FA80-4F4B-BCFF-0BB71472A1B2}" destId="{29DE83ED-0E23-4087-A1D6-A5A319CF289F}" srcOrd="3" destOrd="0" presId="urn:microsoft.com/office/officeart/2005/8/layout/hierarchy2"/>
    <dgm:cxn modelId="{8E7E9806-6EF7-42C1-96B2-BF5D1775918A}" type="presParOf" srcId="{29DE83ED-0E23-4087-A1D6-A5A319CF289F}" destId="{031CD869-F709-47A1-9A65-FDC8D619FFFE}" srcOrd="0" destOrd="0" presId="urn:microsoft.com/office/officeart/2005/8/layout/hierarchy2"/>
    <dgm:cxn modelId="{CC6F33EC-4B91-4C98-B022-70C66AE67384}" type="presParOf" srcId="{29DE83ED-0E23-4087-A1D6-A5A319CF289F}" destId="{39C471F7-536C-41D8-959B-31647E90D1B3}" srcOrd="1" destOrd="0" presId="urn:microsoft.com/office/officeart/2005/8/layout/hierarchy2"/>
    <dgm:cxn modelId="{B53192E7-466A-440E-9494-84D3A8283B0D}" type="presParOf" srcId="{39C471F7-536C-41D8-959B-31647E90D1B3}" destId="{A0FFBB97-9528-4034-A11D-75D1B232C16F}" srcOrd="0" destOrd="0" presId="urn:microsoft.com/office/officeart/2005/8/layout/hierarchy2"/>
    <dgm:cxn modelId="{824A30C3-54EF-449B-990F-D54F3AA7D38A}" type="presParOf" srcId="{A0FFBB97-9528-4034-A11D-75D1B232C16F}" destId="{8F8C8499-4723-4D77-BC9A-10F987937B82}" srcOrd="0" destOrd="0" presId="urn:microsoft.com/office/officeart/2005/8/layout/hierarchy2"/>
    <dgm:cxn modelId="{AF0DE17C-C8AF-4946-BEA9-2A4EF257949F}" type="presParOf" srcId="{39C471F7-536C-41D8-959B-31647E90D1B3}" destId="{63D9231B-370A-4CD0-A553-14096B057066}" srcOrd="1" destOrd="0" presId="urn:microsoft.com/office/officeart/2005/8/layout/hierarchy2"/>
    <dgm:cxn modelId="{273CC8BF-F085-4FF9-B4D2-E0A9F0998163}" type="presParOf" srcId="{63D9231B-370A-4CD0-A553-14096B057066}" destId="{25B17719-D41C-45A4-8A0D-05CFF823AD8A}" srcOrd="0" destOrd="0" presId="urn:microsoft.com/office/officeart/2005/8/layout/hierarchy2"/>
    <dgm:cxn modelId="{689324ED-5447-4444-9BF1-92011667B1AD}" type="presParOf" srcId="{63D9231B-370A-4CD0-A553-14096B057066}" destId="{1AE5068B-3AD7-4592-A7D5-2CA41B657B8C}" srcOrd="1" destOrd="0" presId="urn:microsoft.com/office/officeart/2005/8/layout/hierarchy2"/>
    <dgm:cxn modelId="{4E3739FA-1066-49D6-8D71-428736B25B3F}" type="presParOf" srcId="{39C471F7-536C-41D8-959B-31647E90D1B3}" destId="{211F94AE-8857-4088-8A8D-16091315D3E4}" srcOrd="2" destOrd="0" presId="urn:microsoft.com/office/officeart/2005/8/layout/hierarchy2"/>
    <dgm:cxn modelId="{98608EDD-F528-4F50-A51F-19B86389AB42}" type="presParOf" srcId="{211F94AE-8857-4088-8A8D-16091315D3E4}" destId="{9DDB139D-0BEF-4D0B-AECF-B13FF1FFBF88}" srcOrd="0" destOrd="0" presId="urn:microsoft.com/office/officeart/2005/8/layout/hierarchy2"/>
    <dgm:cxn modelId="{925C4B31-6D0B-4D8E-8B36-68F6E94AFC82}" type="presParOf" srcId="{39C471F7-536C-41D8-959B-31647E90D1B3}" destId="{037B4D19-2725-4B22-9BE9-D3043BA84007}" srcOrd="3" destOrd="0" presId="urn:microsoft.com/office/officeart/2005/8/layout/hierarchy2"/>
    <dgm:cxn modelId="{9C57EBED-E252-4CF7-882A-9BB0DBB9F55A}" type="presParOf" srcId="{037B4D19-2725-4B22-9BE9-D3043BA84007}" destId="{507B997F-0AAE-4708-A2F4-2AFE8C82E802}" srcOrd="0" destOrd="0" presId="urn:microsoft.com/office/officeart/2005/8/layout/hierarchy2"/>
    <dgm:cxn modelId="{58327C31-F32D-434B-917C-9CFBD5AE6E67}" type="presParOf" srcId="{037B4D19-2725-4B22-9BE9-D3043BA84007}" destId="{C36384A4-DA13-4301-9A32-3C89D646299A}" srcOrd="1" destOrd="0" presId="urn:microsoft.com/office/officeart/2005/8/layout/hierarchy2"/>
    <dgm:cxn modelId="{EF95069F-8AA9-46CD-94E9-03AC15137703}" type="presParOf" srcId="{39C471F7-536C-41D8-959B-31647E90D1B3}" destId="{A542DE3F-215E-401C-AFC9-C26995E3263F}" srcOrd="4" destOrd="0" presId="urn:microsoft.com/office/officeart/2005/8/layout/hierarchy2"/>
    <dgm:cxn modelId="{7E041722-281E-4DC3-ACCC-E7435898B8A0}" type="presParOf" srcId="{A542DE3F-215E-401C-AFC9-C26995E3263F}" destId="{32DDA41D-6E33-405F-B3A7-73035FFE6275}" srcOrd="0" destOrd="0" presId="urn:microsoft.com/office/officeart/2005/8/layout/hierarchy2"/>
    <dgm:cxn modelId="{99FE86C2-D4AF-4392-8D8F-B27DEA42001C}" type="presParOf" srcId="{39C471F7-536C-41D8-959B-31647E90D1B3}" destId="{F8E4980F-56D3-4A30-9A74-10125186B647}" srcOrd="5" destOrd="0" presId="urn:microsoft.com/office/officeart/2005/8/layout/hierarchy2"/>
    <dgm:cxn modelId="{389BF72A-A991-4E64-9E40-F9C1454824C2}" type="presParOf" srcId="{F8E4980F-56D3-4A30-9A74-10125186B647}" destId="{44BCF807-3DD9-4DE3-AB4B-32F88E0C2896}" srcOrd="0" destOrd="0" presId="urn:microsoft.com/office/officeart/2005/8/layout/hierarchy2"/>
    <dgm:cxn modelId="{8B352A24-9310-4812-BCAC-C5A871F3CFF3}" type="presParOf" srcId="{F8E4980F-56D3-4A30-9A74-10125186B647}" destId="{A78B6569-CFEB-453E-BB7C-2D51F6859E1E}" srcOrd="1" destOrd="0" presId="urn:microsoft.com/office/officeart/2005/8/layout/hierarchy2"/>
    <dgm:cxn modelId="{C62F980E-96BA-40BE-B4CE-E57E23713DC9}" type="presParOf" srcId="{BD5CB04E-FBAA-4508-A889-9568EA102FE7}" destId="{E54B964E-98CB-4204-885A-AE88E0497A30}" srcOrd="2" destOrd="0" presId="urn:microsoft.com/office/officeart/2005/8/layout/hierarchy2"/>
    <dgm:cxn modelId="{6B64100F-D1AA-4CB6-8DC0-BE17EB0C7C38}" type="presParOf" srcId="{E54B964E-98CB-4204-885A-AE88E0497A30}" destId="{D87708C3-E5FB-4486-A40A-7A4E407CB548}" srcOrd="0" destOrd="0" presId="urn:microsoft.com/office/officeart/2005/8/layout/hierarchy2"/>
    <dgm:cxn modelId="{9292CBB7-2EE0-479B-8E77-5650D5A68A83}" type="presParOf" srcId="{BD5CB04E-FBAA-4508-A889-9568EA102FE7}" destId="{D5A316A2-1980-490B-8ED7-9CDC4924B018}" srcOrd="3" destOrd="0" presId="urn:microsoft.com/office/officeart/2005/8/layout/hierarchy2"/>
    <dgm:cxn modelId="{2A506DCC-A4B6-40E2-B0F3-3461C837C77D}" type="presParOf" srcId="{D5A316A2-1980-490B-8ED7-9CDC4924B018}" destId="{ACFC14E1-657B-4FE6-BD61-E641635B5285}" srcOrd="0" destOrd="0" presId="urn:microsoft.com/office/officeart/2005/8/layout/hierarchy2"/>
    <dgm:cxn modelId="{5A18D471-4664-43A9-9094-1FEFBBAA786A}" type="presParOf" srcId="{D5A316A2-1980-490B-8ED7-9CDC4924B018}" destId="{1C6A128B-131B-40A9-9B66-8CD5403F3183}" srcOrd="1" destOrd="0" presId="urn:microsoft.com/office/officeart/2005/8/layout/hierarchy2"/>
    <dgm:cxn modelId="{CE2E5D25-95DD-4D2E-B065-965B7A21DA87}" type="presParOf" srcId="{1C6A128B-131B-40A9-9B66-8CD5403F3183}" destId="{3809215E-DAD8-4A40-8711-E1E50B30E5BF}" srcOrd="0" destOrd="0" presId="urn:microsoft.com/office/officeart/2005/8/layout/hierarchy2"/>
    <dgm:cxn modelId="{3FA1FEA1-013B-4469-A573-3DFF6332D8AA}" type="presParOf" srcId="{3809215E-DAD8-4A40-8711-E1E50B30E5BF}" destId="{0495CAD2-2C1A-42D3-A83D-9A1FA1798DB5}" srcOrd="0" destOrd="0" presId="urn:microsoft.com/office/officeart/2005/8/layout/hierarchy2"/>
    <dgm:cxn modelId="{6DC79D3D-14DD-4B93-8041-847ECBA07565}" type="presParOf" srcId="{1C6A128B-131B-40A9-9B66-8CD5403F3183}" destId="{E506DE63-C886-484B-AEDF-848219315C9A}" srcOrd="1" destOrd="0" presId="urn:microsoft.com/office/officeart/2005/8/layout/hierarchy2"/>
    <dgm:cxn modelId="{A666DE9F-7F03-4DD8-8BB0-BDEC8527FAE2}" type="presParOf" srcId="{E506DE63-C886-484B-AEDF-848219315C9A}" destId="{5F911C76-4DA8-4E37-A364-330E30FFBC9B}" srcOrd="0" destOrd="0" presId="urn:microsoft.com/office/officeart/2005/8/layout/hierarchy2"/>
    <dgm:cxn modelId="{4DCA4EF4-BC77-406E-AE9C-6996E740A642}" type="presParOf" srcId="{E506DE63-C886-484B-AEDF-848219315C9A}" destId="{53BD5391-9456-41F7-91B3-50B0ADED780C}" srcOrd="1" destOrd="0" presId="urn:microsoft.com/office/officeart/2005/8/layout/hierarchy2"/>
    <dgm:cxn modelId="{40793411-3C75-4F5F-BB09-A89E9DD305CA}" type="presParOf" srcId="{53BD5391-9456-41F7-91B3-50B0ADED780C}" destId="{5CF3881F-1597-4D1B-A91E-D1AAEC58939E}" srcOrd="0" destOrd="0" presId="urn:microsoft.com/office/officeart/2005/8/layout/hierarchy2"/>
    <dgm:cxn modelId="{822BE113-7FC3-4B33-91C0-4A95FC4BE2CA}" type="presParOf" srcId="{5CF3881F-1597-4D1B-A91E-D1AAEC58939E}" destId="{4203F5D8-C58B-4456-B10A-7884DC053E9E}" srcOrd="0" destOrd="0" presId="urn:microsoft.com/office/officeart/2005/8/layout/hierarchy2"/>
    <dgm:cxn modelId="{AAA90532-3C33-4AF6-966E-9331300DB4DB}" type="presParOf" srcId="{53BD5391-9456-41F7-91B3-50B0ADED780C}" destId="{2E3219F5-9133-49F3-8DAB-7857241B40B2}" srcOrd="1" destOrd="0" presId="urn:microsoft.com/office/officeart/2005/8/layout/hierarchy2"/>
    <dgm:cxn modelId="{BFADB3D8-49B4-425F-9D5D-1121009E67CF}" type="presParOf" srcId="{2E3219F5-9133-49F3-8DAB-7857241B40B2}" destId="{5EE02419-F875-4CDD-A853-67583A20AFE5}" srcOrd="0" destOrd="0" presId="urn:microsoft.com/office/officeart/2005/8/layout/hierarchy2"/>
    <dgm:cxn modelId="{1FAD48CB-E7D6-419A-8FDA-5E113D013035}" type="presParOf" srcId="{2E3219F5-9133-49F3-8DAB-7857241B40B2}" destId="{0A7EC287-B314-49D2-8CFF-0ECED3E9AD54}" srcOrd="1" destOrd="0" presId="urn:microsoft.com/office/officeart/2005/8/layout/hierarchy2"/>
    <dgm:cxn modelId="{038EC6FA-003A-4014-B6B1-9A6E95A195CE}" type="presParOf" srcId="{53BD5391-9456-41F7-91B3-50B0ADED780C}" destId="{8EB9E946-D7AF-4F67-9D65-BC7CA42ED352}" srcOrd="2" destOrd="0" presId="urn:microsoft.com/office/officeart/2005/8/layout/hierarchy2"/>
    <dgm:cxn modelId="{FFB447A7-0E1F-40AF-84E7-6356D3C1BAF6}" type="presParOf" srcId="{8EB9E946-D7AF-4F67-9D65-BC7CA42ED352}" destId="{2A0FB2D1-56B9-4A6A-9D4D-BC9DB76D263F}" srcOrd="0" destOrd="0" presId="urn:microsoft.com/office/officeart/2005/8/layout/hierarchy2"/>
    <dgm:cxn modelId="{DD3A5791-0511-40B4-9BBE-0B5333DA4FB7}" type="presParOf" srcId="{53BD5391-9456-41F7-91B3-50B0ADED780C}" destId="{5C41CB4C-2312-4882-9096-73424A2D5E1A}" srcOrd="3" destOrd="0" presId="urn:microsoft.com/office/officeart/2005/8/layout/hierarchy2"/>
    <dgm:cxn modelId="{3D7848B1-C218-4995-98F5-1DCCB4B84741}" type="presParOf" srcId="{5C41CB4C-2312-4882-9096-73424A2D5E1A}" destId="{87A256A4-D701-4666-A6F3-BDA2D7E7069D}" srcOrd="0" destOrd="0" presId="urn:microsoft.com/office/officeart/2005/8/layout/hierarchy2"/>
    <dgm:cxn modelId="{E3D0AD5F-75CB-4F63-92C7-BBE50660A8E8}" type="presParOf" srcId="{5C41CB4C-2312-4882-9096-73424A2D5E1A}" destId="{1857E17C-0ABD-4CD7-A7C0-42E76C8D0B96}" srcOrd="1" destOrd="0" presId="urn:microsoft.com/office/officeart/2005/8/layout/hierarchy2"/>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1221C-C17F-48A5-9096-C5DFD00A53F9}">
      <dsp:nvSpPr>
        <dsp:cNvPr id="0" name=""/>
        <dsp:cNvSpPr/>
      </dsp:nvSpPr>
      <dsp:spPr>
        <a:xfrm>
          <a:off x="269333" y="1432624"/>
          <a:ext cx="1043903"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inkomen</a:t>
          </a:r>
        </a:p>
      </dsp:txBody>
      <dsp:txXfrm>
        <a:off x="282402" y="1445693"/>
        <a:ext cx="1017765" cy="420073"/>
      </dsp:txXfrm>
    </dsp:sp>
    <dsp:sp modelId="{E5AD3B0B-4E1E-49A0-9CD0-6BF376D120D5}">
      <dsp:nvSpPr>
        <dsp:cNvPr id="0" name=""/>
        <dsp:cNvSpPr/>
      </dsp:nvSpPr>
      <dsp:spPr>
        <a:xfrm rot="17661381">
          <a:off x="1017360" y="1183687"/>
          <a:ext cx="1007089" cy="26630"/>
        </a:xfrm>
        <a:custGeom>
          <a:avLst/>
          <a:gdLst/>
          <a:ahLst/>
          <a:cxnLst/>
          <a:rect l="0" t="0" r="0" b="0"/>
          <a:pathLst>
            <a:path>
              <a:moveTo>
                <a:pt x="0" y="13315"/>
              </a:moveTo>
              <a:lnTo>
                <a:pt x="1007089" y="13315"/>
              </a:lnTo>
            </a:path>
          </a:pathLst>
        </a:custGeom>
        <a:noFill/>
        <a:ln w="400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495727" y="1171825"/>
        <a:ext cx="50354" cy="50354"/>
      </dsp:txXfrm>
    </dsp:sp>
    <dsp:sp modelId="{7264A9EF-078A-4600-8275-815DE3F667AA}">
      <dsp:nvSpPr>
        <dsp:cNvPr id="0" name=""/>
        <dsp:cNvSpPr/>
      </dsp:nvSpPr>
      <dsp:spPr>
        <a:xfrm>
          <a:off x="1728571" y="515168"/>
          <a:ext cx="892423"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primair inkomen</a:t>
          </a:r>
        </a:p>
      </dsp:txBody>
      <dsp:txXfrm>
        <a:off x="1741640" y="528237"/>
        <a:ext cx="866285" cy="420073"/>
      </dsp:txXfrm>
    </dsp:sp>
    <dsp:sp modelId="{90E085EA-F513-49F2-AA94-EAF8AE00C6E8}">
      <dsp:nvSpPr>
        <dsp:cNvPr id="0" name=""/>
        <dsp:cNvSpPr/>
      </dsp:nvSpPr>
      <dsp:spPr>
        <a:xfrm rot="18289469">
          <a:off x="2486932" y="468387"/>
          <a:ext cx="625094" cy="26630"/>
        </a:xfrm>
        <a:custGeom>
          <a:avLst/>
          <a:gdLst/>
          <a:ahLst/>
          <a:cxnLst/>
          <a:rect l="0" t="0" r="0" b="0"/>
          <a:pathLst>
            <a:path>
              <a:moveTo>
                <a:pt x="0" y="13315"/>
              </a:moveTo>
              <a:lnTo>
                <a:pt x="625094"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2783852" y="466075"/>
        <a:ext cx="31254" cy="31254"/>
      </dsp:txXfrm>
    </dsp:sp>
    <dsp:sp modelId="{73A682F1-D6E0-470D-A89F-21B4710ED2DA}">
      <dsp:nvSpPr>
        <dsp:cNvPr id="0" name=""/>
        <dsp:cNvSpPr/>
      </dsp:nvSpPr>
      <dsp:spPr>
        <a:xfrm>
          <a:off x="2977964" y="2024"/>
          <a:ext cx="892423"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inkomen uit arbeid</a:t>
          </a:r>
        </a:p>
      </dsp:txBody>
      <dsp:txXfrm>
        <a:off x="2991033" y="15093"/>
        <a:ext cx="866285" cy="420073"/>
      </dsp:txXfrm>
    </dsp:sp>
    <dsp:sp modelId="{3B6453A9-D192-41B0-8C20-EE79A9DF9B2C}">
      <dsp:nvSpPr>
        <dsp:cNvPr id="0" name=""/>
        <dsp:cNvSpPr/>
      </dsp:nvSpPr>
      <dsp:spPr>
        <a:xfrm>
          <a:off x="3870388" y="211815"/>
          <a:ext cx="356969" cy="26630"/>
        </a:xfrm>
        <a:custGeom>
          <a:avLst/>
          <a:gdLst/>
          <a:ahLst/>
          <a:cxnLst/>
          <a:rect l="0" t="0" r="0" b="0"/>
          <a:pathLst>
            <a:path>
              <a:moveTo>
                <a:pt x="0" y="13315"/>
              </a:moveTo>
              <a:lnTo>
                <a:pt x="356969"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4039949" y="216206"/>
        <a:ext cx="17848" cy="17848"/>
      </dsp:txXfrm>
    </dsp:sp>
    <dsp:sp modelId="{1351E931-9650-41F8-B104-C5C69723934B}">
      <dsp:nvSpPr>
        <dsp:cNvPr id="0" name=""/>
        <dsp:cNvSpPr/>
      </dsp:nvSpPr>
      <dsp:spPr>
        <a:xfrm>
          <a:off x="4227358" y="2024"/>
          <a:ext cx="1612279"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arbeid: loon</a:t>
          </a:r>
        </a:p>
      </dsp:txBody>
      <dsp:txXfrm>
        <a:off x="4240427" y="15093"/>
        <a:ext cx="1586141" cy="420073"/>
      </dsp:txXfrm>
    </dsp:sp>
    <dsp:sp modelId="{3C5E6B0C-A066-40F5-973C-C6FFBF46BB8C}">
      <dsp:nvSpPr>
        <dsp:cNvPr id="0" name=""/>
        <dsp:cNvSpPr/>
      </dsp:nvSpPr>
      <dsp:spPr>
        <a:xfrm rot="3310531">
          <a:off x="2486932" y="981530"/>
          <a:ext cx="625094" cy="26630"/>
        </a:xfrm>
        <a:custGeom>
          <a:avLst/>
          <a:gdLst/>
          <a:ahLst/>
          <a:cxnLst/>
          <a:rect l="0" t="0" r="0" b="0"/>
          <a:pathLst>
            <a:path>
              <a:moveTo>
                <a:pt x="0" y="13315"/>
              </a:moveTo>
              <a:lnTo>
                <a:pt x="625094"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2783852" y="979218"/>
        <a:ext cx="31254" cy="31254"/>
      </dsp:txXfrm>
    </dsp:sp>
    <dsp:sp modelId="{031CD869-F709-47A1-9A65-FDC8D619FFFE}">
      <dsp:nvSpPr>
        <dsp:cNvPr id="0" name=""/>
        <dsp:cNvSpPr/>
      </dsp:nvSpPr>
      <dsp:spPr>
        <a:xfrm>
          <a:off x="2977964" y="1028312"/>
          <a:ext cx="892423"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inkomen uit bezit</a:t>
          </a:r>
        </a:p>
      </dsp:txBody>
      <dsp:txXfrm>
        <a:off x="2991033" y="1041381"/>
        <a:ext cx="866285" cy="420073"/>
      </dsp:txXfrm>
    </dsp:sp>
    <dsp:sp modelId="{A0FFBB97-9528-4034-A11D-75D1B232C16F}">
      <dsp:nvSpPr>
        <dsp:cNvPr id="0" name=""/>
        <dsp:cNvSpPr/>
      </dsp:nvSpPr>
      <dsp:spPr>
        <a:xfrm rot="18289469">
          <a:off x="3736326" y="981530"/>
          <a:ext cx="625094" cy="26630"/>
        </a:xfrm>
        <a:custGeom>
          <a:avLst/>
          <a:gdLst/>
          <a:ahLst/>
          <a:cxnLst/>
          <a:rect l="0" t="0" r="0" b="0"/>
          <a:pathLst>
            <a:path>
              <a:moveTo>
                <a:pt x="0" y="13315"/>
              </a:moveTo>
              <a:lnTo>
                <a:pt x="625094"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4033246" y="979218"/>
        <a:ext cx="31254" cy="31254"/>
      </dsp:txXfrm>
    </dsp:sp>
    <dsp:sp modelId="{25B17719-D41C-45A4-8A0D-05CFF823AD8A}">
      <dsp:nvSpPr>
        <dsp:cNvPr id="0" name=""/>
        <dsp:cNvSpPr/>
      </dsp:nvSpPr>
      <dsp:spPr>
        <a:xfrm>
          <a:off x="4227358" y="515168"/>
          <a:ext cx="1631734"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kapitaal: rente/ huur</a:t>
          </a:r>
        </a:p>
      </dsp:txBody>
      <dsp:txXfrm>
        <a:off x="4240427" y="528237"/>
        <a:ext cx="1605596" cy="420073"/>
      </dsp:txXfrm>
    </dsp:sp>
    <dsp:sp modelId="{211F94AE-8857-4088-8A8D-16091315D3E4}">
      <dsp:nvSpPr>
        <dsp:cNvPr id="0" name=""/>
        <dsp:cNvSpPr/>
      </dsp:nvSpPr>
      <dsp:spPr>
        <a:xfrm>
          <a:off x="3870388" y="1238102"/>
          <a:ext cx="356969" cy="26630"/>
        </a:xfrm>
        <a:custGeom>
          <a:avLst/>
          <a:gdLst/>
          <a:ahLst/>
          <a:cxnLst/>
          <a:rect l="0" t="0" r="0" b="0"/>
          <a:pathLst>
            <a:path>
              <a:moveTo>
                <a:pt x="0" y="13315"/>
              </a:moveTo>
              <a:lnTo>
                <a:pt x="356969"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4039949" y="1242493"/>
        <a:ext cx="17848" cy="17848"/>
      </dsp:txXfrm>
    </dsp:sp>
    <dsp:sp modelId="{507B997F-0AAE-4708-A2F4-2AFE8C82E802}">
      <dsp:nvSpPr>
        <dsp:cNvPr id="0" name=""/>
        <dsp:cNvSpPr/>
      </dsp:nvSpPr>
      <dsp:spPr>
        <a:xfrm>
          <a:off x="4227358" y="1028312"/>
          <a:ext cx="1612288"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natuur: pacht</a:t>
          </a:r>
        </a:p>
      </dsp:txBody>
      <dsp:txXfrm>
        <a:off x="4240427" y="1041381"/>
        <a:ext cx="1586150" cy="420073"/>
      </dsp:txXfrm>
    </dsp:sp>
    <dsp:sp modelId="{A542DE3F-215E-401C-AFC9-C26995E3263F}">
      <dsp:nvSpPr>
        <dsp:cNvPr id="0" name=""/>
        <dsp:cNvSpPr/>
      </dsp:nvSpPr>
      <dsp:spPr>
        <a:xfrm rot="3310531">
          <a:off x="3736326" y="1494674"/>
          <a:ext cx="625094" cy="26630"/>
        </a:xfrm>
        <a:custGeom>
          <a:avLst/>
          <a:gdLst/>
          <a:ahLst/>
          <a:cxnLst/>
          <a:rect l="0" t="0" r="0" b="0"/>
          <a:pathLst>
            <a:path>
              <a:moveTo>
                <a:pt x="0" y="13315"/>
              </a:moveTo>
              <a:lnTo>
                <a:pt x="625094"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4033246" y="1492362"/>
        <a:ext cx="31254" cy="31254"/>
      </dsp:txXfrm>
    </dsp:sp>
    <dsp:sp modelId="{44BCF807-3DD9-4DE3-AB4B-32F88E0C2896}">
      <dsp:nvSpPr>
        <dsp:cNvPr id="0" name=""/>
        <dsp:cNvSpPr/>
      </dsp:nvSpPr>
      <dsp:spPr>
        <a:xfrm>
          <a:off x="4227358" y="1541455"/>
          <a:ext cx="1622158"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onderschap: winst</a:t>
          </a:r>
        </a:p>
      </dsp:txBody>
      <dsp:txXfrm>
        <a:off x="4240427" y="1554524"/>
        <a:ext cx="1596020" cy="420073"/>
      </dsp:txXfrm>
    </dsp:sp>
    <dsp:sp modelId="{E54B964E-98CB-4204-885A-AE88E0497A30}">
      <dsp:nvSpPr>
        <dsp:cNvPr id="0" name=""/>
        <dsp:cNvSpPr/>
      </dsp:nvSpPr>
      <dsp:spPr>
        <a:xfrm rot="3881850">
          <a:off x="1035017" y="2081688"/>
          <a:ext cx="971774" cy="26630"/>
        </a:xfrm>
        <a:custGeom>
          <a:avLst/>
          <a:gdLst/>
          <a:ahLst/>
          <a:cxnLst/>
          <a:rect l="0" t="0" r="0" b="0"/>
          <a:pathLst>
            <a:path>
              <a:moveTo>
                <a:pt x="0" y="13315"/>
              </a:moveTo>
              <a:lnTo>
                <a:pt x="971774" y="13315"/>
              </a:lnTo>
            </a:path>
          </a:pathLst>
        </a:custGeom>
        <a:noFill/>
        <a:ln w="400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496610" y="2070709"/>
        <a:ext cx="48588" cy="48588"/>
      </dsp:txXfrm>
    </dsp:sp>
    <dsp:sp modelId="{ACFC14E1-657B-4FE6-BD61-E641635B5285}">
      <dsp:nvSpPr>
        <dsp:cNvPr id="0" name=""/>
        <dsp:cNvSpPr/>
      </dsp:nvSpPr>
      <dsp:spPr>
        <a:xfrm>
          <a:off x="1728571" y="2311171"/>
          <a:ext cx="892423"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secundair inkomen</a:t>
          </a:r>
        </a:p>
      </dsp:txBody>
      <dsp:txXfrm>
        <a:off x="1741640" y="2324240"/>
        <a:ext cx="866285" cy="420073"/>
      </dsp:txXfrm>
    </dsp:sp>
    <dsp:sp modelId="{3809215E-DAD8-4A40-8711-E1E50B30E5BF}">
      <dsp:nvSpPr>
        <dsp:cNvPr id="0" name=""/>
        <dsp:cNvSpPr/>
      </dsp:nvSpPr>
      <dsp:spPr>
        <a:xfrm>
          <a:off x="2620995" y="2520961"/>
          <a:ext cx="356969" cy="26630"/>
        </a:xfrm>
        <a:custGeom>
          <a:avLst/>
          <a:gdLst/>
          <a:ahLst/>
          <a:cxnLst/>
          <a:rect l="0" t="0" r="0" b="0"/>
          <a:pathLst>
            <a:path>
              <a:moveTo>
                <a:pt x="0" y="13315"/>
              </a:moveTo>
              <a:lnTo>
                <a:pt x="356969"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2790555" y="2525353"/>
        <a:ext cx="17848" cy="17848"/>
      </dsp:txXfrm>
    </dsp:sp>
    <dsp:sp modelId="{5F911C76-4DA8-4E37-A364-330E30FFBC9B}">
      <dsp:nvSpPr>
        <dsp:cNvPr id="0" name=""/>
        <dsp:cNvSpPr/>
      </dsp:nvSpPr>
      <dsp:spPr>
        <a:xfrm>
          <a:off x="2977964" y="2311171"/>
          <a:ext cx="892423"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overdrachts inkomen</a:t>
          </a:r>
        </a:p>
      </dsp:txBody>
      <dsp:txXfrm>
        <a:off x="2991033" y="2324240"/>
        <a:ext cx="866285" cy="420073"/>
      </dsp:txXfrm>
    </dsp:sp>
    <dsp:sp modelId="{5CF3881F-1597-4D1B-A91E-D1AAEC58939E}">
      <dsp:nvSpPr>
        <dsp:cNvPr id="0" name=""/>
        <dsp:cNvSpPr/>
      </dsp:nvSpPr>
      <dsp:spPr>
        <a:xfrm rot="19457599">
          <a:off x="3829068" y="2392675"/>
          <a:ext cx="439609" cy="26630"/>
        </a:xfrm>
        <a:custGeom>
          <a:avLst/>
          <a:gdLst/>
          <a:ahLst/>
          <a:cxnLst/>
          <a:rect l="0" t="0" r="0" b="0"/>
          <a:pathLst>
            <a:path>
              <a:moveTo>
                <a:pt x="0" y="13315"/>
              </a:moveTo>
              <a:lnTo>
                <a:pt x="439609"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4037883" y="2395001"/>
        <a:ext cx="21980" cy="21980"/>
      </dsp:txXfrm>
    </dsp:sp>
    <dsp:sp modelId="{5EE02419-F875-4CDD-A853-67583A20AFE5}">
      <dsp:nvSpPr>
        <dsp:cNvPr id="0" name=""/>
        <dsp:cNvSpPr/>
      </dsp:nvSpPr>
      <dsp:spPr>
        <a:xfrm>
          <a:off x="4227358" y="2054599"/>
          <a:ext cx="1048071"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uitkeringen</a:t>
          </a:r>
        </a:p>
      </dsp:txBody>
      <dsp:txXfrm>
        <a:off x="4240427" y="2067668"/>
        <a:ext cx="1021933" cy="420073"/>
      </dsp:txXfrm>
    </dsp:sp>
    <dsp:sp modelId="{8EB9E946-D7AF-4F67-9D65-BC7CA42ED352}">
      <dsp:nvSpPr>
        <dsp:cNvPr id="0" name=""/>
        <dsp:cNvSpPr/>
      </dsp:nvSpPr>
      <dsp:spPr>
        <a:xfrm rot="2142401">
          <a:off x="3829068" y="2649247"/>
          <a:ext cx="439609" cy="26630"/>
        </a:xfrm>
        <a:custGeom>
          <a:avLst/>
          <a:gdLst/>
          <a:ahLst/>
          <a:cxnLst/>
          <a:rect l="0" t="0" r="0" b="0"/>
          <a:pathLst>
            <a:path>
              <a:moveTo>
                <a:pt x="0" y="13315"/>
              </a:moveTo>
              <a:lnTo>
                <a:pt x="439609" y="13315"/>
              </a:lnTo>
            </a:path>
          </a:pathLst>
        </a:custGeom>
        <a:noFill/>
        <a:ln w="400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4037883" y="2651573"/>
        <a:ext cx="21980" cy="21980"/>
      </dsp:txXfrm>
    </dsp:sp>
    <dsp:sp modelId="{87A256A4-D701-4666-A6F3-BDA2D7E7069D}">
      <dsp:nvSpPr>
        <dsp:cNvPr id="0" name=""/>
        <dsp:cNvSpPr/>
      </dsp:nvSpPr>
      <dsp:spPr>
        <a:xfrm>
          <a:off x="4227358" y="2567743"/>
          <a:ext cx="1067526" cy="446211"/>
        </a:xfrm>
        <a:prstGeom prst="roundRect">
          <a:avLst>
            <a:gd name="adj" fmla="val 10000"/>
          </a:avLst>
        </a:prstGeom>
        <a:solidFill>
          <a:schemeClr val="accent2">
            <a:lumMod val="60000"/>
            <a:lumOff val="4000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toeslagen</a:t>
          </a:r>
        </a:p>
      </dsp:txBody>
      <dsp:txXfrm>
        <a:off x="4240427" y="2580812"/>
        <a:ext cx="1041388" cy="42007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459F3EAF18184797BCF31237E5D4C02C"/>
        <w:category>
          <w:name w:val="Algemeen"/>
          <w:gallery w:val="placeholder"/>
        </w:category>
        <w:types>
          <w:type w:val="bbPlcHdr"/>
        </w:types>
        <w:behaviors>
          <w:behavior w:val="content"/>
        </w:behaviors>
        <w:guid w:val="{53952126-410C-4D45-99F3-96D534FD699D}"/>
      </w:docPartPr>
      <w:docPartBody>
        <w:p w:rsidR="00992DF3" w:rsidRDefault="00A8784F" w:rsidP="00A8784F">
          <w:pPr>
            <w:pStyle w:val="459F3EAF18184797BCF31237E5D4C02C"/>
          </w:pPr>
          <w:r>
            <w:rPr>
              <w:rFonts w:asciiTheme="majorHAnsi" w:eastAsiaTheme="majorEastAsia" w:hAnsiTheme="majorHAnsi" w:cstheme="majorBidi"/>
              <w:sz w:val="28"/>
              <w:szCs w:val="28"/>
            </w:rPr>
            <w:t>[Geef de titel van het document op]</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rebuchet MS">
    <w:panose1 w:val="020B0603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2"/>
  </w:compat>
  <w:rsids>
    <w:rsidRoot w:val="00A8784F"/>
    <w:rsid w:val="00163F5B"/>
    <w:rsid w:val="002448D3"/>
    <w:rsid w:val="002566A5"/>
    <w:rsid w:val="00407DE9"/>
    <w:rsid w:val="00423553"/>
    <w:rsid w:val="0047720D"/>
    <w:rsid w:val="006537A1"/>
    <w:rsid w:val="00921A84"/>
    <w:rsid w:val="00992DF3"/>
    <w:rsid w:val="00A36072"/>
    <w:rsid w:val="00A8784F"/>
    <w:rsid w:val="00AE4466"/>
    <w:rsid w:val="00C45D44"/>
    <w:rsid w:val="00CE6C1A"/>
    <w:rsid w:val="00F70575"/>
    <w:rsid w:val="00FC0D2D"/>
    <w:rsid w:val="00FD753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92DF3"/>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459F3EAF18184797BCF31237E5D4C02C">
    <w:name w:val="459F3EAF18184797BCF31237E5D4C02C"/>
    <w:rsid w:val="00A8784F"/>
  </w:style>
  <w:style w:type="paragraph" w:customStyle="1" w:styleId="E9A5F070216249209D7FE188CE509DFB">
    <w:name w:val="E9A5F070216249209D7FE188CE509DFB"/>
    <w:rsid w:val="00407DE9"/>
  </w:style>
  <w:style w:type="paragraph" w:customStyle="1" w:styleId="EE40A5816D4E472A8DE9D340F8C62E10">
    <w:name w:val="EE40A5816D4E472A8DE9D340F8C62E10"/>
    <w:rsid w:val="00407DE9"/>
  </w:style>
  <w:style w:type="paragraph" w:customStyle="1" w:styleId="EB0CDCF613E24102BAB2EDDE131A9F4C">
    <w:name w:val="EB0CDCF613E24102BAB2EDDE131A9F4C"/>
    <w:rsid w:val="00407DE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theme/_rels/theme1.xml.rels><?xml version="1.0" encoding="UTF-8" standalone="yes"?>
<Relationships xmlns="http://schemas.openxmlformats.org/package/2006/relationships"><Relationship Id="rId1" Type="http://schemas.openxmlformats.org/officeDocument/2006/relationships/image" Target="../media/image31.jpeg"/></Relationships>
</file>

<file path=word/theme/theme1.xml><?xml version="1.0" encoding="utf-8"?>
<a:theme xmlns:a="http://schemas.openxmlformats.org/drawingml/2006/main" name="Overvloed">
  <a:themeElements>
    <a:clrScheme name="Overvloed">
      <a:dk1>
        <a:sysClr val="windowText" lastClr="000000"/>
      </a:dk1>
      <a:lt1>
        <a:sysClr val="window" lastClr="FFFFFF"/>
      </a:lt1>
      <a:dk2>
        <a:srgbClr val="B13F9A"/>
      </a:dk2>
      <a:lt2>
        <a:srgbClr val="F4E7ED"/>
      </a:lt2>
      <a:accent1>
        <a:srgbClr val="B83D68"/>
      </a:accent1>
      <a:accent2>
        <a:srgbClr val="AC66BB"/>
      </a:accent2>
      <a:accent3>
        <a:srgbClr val="DE6C36"/>
      </a:accent3>
      <a:accent4>
        <a:srgbClr val="F9B639"/>
      </a:accent4>
      <a:accent5>
        <a:srgbClr val="CF6DA4"/>
      </a:accent5>
      <a:accent6>
        <a:srgbClr val="FA8D3D"/>
      </a:accent6>
      <a:hlink>
        <a:srgbClr val="FFDE66"/>
      </a:hlink>
      <a:folHlink>
        <a:srgbClr val="D490C5"/>
      </a:folHlink>
    </a:clrScheme>
    <a:fontScheme name="Overvloed">
      <a:majorFont>
        <a:latin typeface="Trebuchet MS"/>
        <a:ea typeface=""/>
        <a:cs typeface=""/>
        <a:font script="Jpan" typeface="HG丸ｺﾞｼｯｸM-PRO"/>
        <a:font script="Hang" typeface="HY그래픽M"/>
        <a:font script="Hans" typeface="黑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Trebuchet MS"/>
        <a:ea typeface=""/>
        <a:cs typeface=""/>
        <a:font script="Jpan" typeface="HG丸ｺﾞｼｯｸM-PRO"/>
        <a:font script="Hang" typeface="HY그래픽M"/>
        <a:font script="Hans" typeface="华文新魏"/>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vervloed">
      <a:fillStyleLst>
        <a:solidFill>
          <a:schemeClr val="phClr"/>
        </a:solidFill>
        <a:gradFill rotWithShape="1">
          <a:gsLst>
            <a:gs pos="0">
              <a:schemeClr val="phClr">
                <a:tint val="15000"/>
                <a:satMod val="250000"/>
              </a:schemeClr>
            </a:gs>
            <a:gs pos="49000">
              <a:schemeClr val="phClr">
                <a:tint val="50000"/>
                <a:satMod val="200000"/>
              </a:schemeClr>
            </a:gs>
            <a:gs pos="49100">
              <a:schemeClr val="phClr">
                <a:tint val="64000"/>
                <a:satMod val="160000"/>
              </a:schemeClr>
            </a:gs>
            <a:gs pos="92000">
              <a:schemeClr val="phClr">
                <a:tint val="50000"/>
                <a:satMod val="200000"/>
              </a:schemeClr>
            </a:gs>
            <a:gs pos="100000">
              <a:schemeClr val="phClr">
                <a:tint val="43000"/>
                <a:satMod val="190000"/>
              </a:schemeClr>
            </a:gs>
          </a:gsLst>
          <a:lin ang="5400000" scaled="1"/>
        </a:gradFill>
        <a:gradFill rotWithShape="1">
          <a:gsLst>
            <a:gs pos="0">
              <a:schemeClr val="phClr">
                <a:tint val="74000"/>
              </a:schemeClr>
            </a:gs>
            <a:gs pos="49000">
              <a:schemeClr val="phClr">
                <a:tint val="96000"/>
                <a:shade val="84000"/>
                <a:satMod val="110000"/>
              </a:schemeClr>
            </a:gs>
            <a:gs pos="49100">
              <a:schemeClr val="phClr">
                <a:shade val="55000"/>
                <a:satMod val="150000"/>
              </a:schemeClr>
            </a:gs>
            <a:gs pos="92000">
              <a:schemeClr val="phClr">
                <a:tint val="98000"/>
                <a:shade val="90000"/>
                <a:satMod val="128000"/>
              </a:schemeClr>
            </a:gs>
            <a:gs pos="100000">
              <a:schemeClr val="phClr">
                <a:tint val="90000"/>
                <a:shade val="97000"/>
                <a:satMod val="128000"/>
              </a:schemeClr>
            </a:gs>
          </a:gsLst>
          <a:lin ang="5400000" scaled="1"/>
        </a:gradFill>
      </a:fillStyleLst>
      <a:lnStyleLst>
        <a:ln w="11430" cap="flat" cmpd="sng" algn="ctr">
          <a:solidFill>
            <a:schemeClr val="phClr"/>
          </a:solidFill>
          <a:prstDash val="solid"/>
        </a:ln>
        <a:ln w="40000" cap="flat" cmpd="sng" algn="ctr">
          <a:solidFill>
            <a:schemeClr val="phClr"/>
          </a:solidFill>
          <a:prstDash val="solid"/>
        </a:ln>
        <a:ln w="31800" cap="flat" cmpd="sng" algn="ctr">
          <a:solidFill>
            <a:schemeClr val="phClr"/>
          </a:solidFill>
          <a:prstDash val="solid"/>
        </a:ln>
      </a:lnStyleLst>
      <a:effectStyleLst>
        <a:effectStyle>
          <a:effectLst>
            <a:outerShdw blurRad="50800" dist="25000" dir="5400000" rotWithShape="0">
              <a:schemeClr val="phClr">
                <a:shade val="30000"/>
                <a:satMod val="150000"/>
                <a:alpha val="38000"/>
              </a:schemeClr>
            </a:outerShdw>
          </a:effectLst>
        </a:effectStyle>
        <a:effectStyle>
          <a:effectLst>
            <a:outerShdw blurRad="39000" dist="25400" dir="5400000" rotWithShape="0">
              <a:schemeClr val="phClr">
                <a:shade val="33000"/>
                <a:alpha val="83000"/>
              </a:schemeClr>
            </a:outerShdw>
          </a:effectLst>
        </a:effectStyle>
        <a:effectStyle>
          <a:effectLst>
            <a:outerShdw blurRad="39000" dist="25400" dir="5400000" rotWithShape="0">
              <a:schemeClr val="phClr">
                <a:shade val="33000"/>
                <a:alpha val="83000"/>
              </a:schemeClr>
            </a:outerShdw>
          </a:effectLst>
          <a:scene3d>
            <a:camera prst="orthographicFront" fov="0">
              <a:rot lat="0" lon="0" rev="0"/>
            </a:camera>
            <a:lightRig rig="contrasting" dir="t">
              <a:rot lat="0" lon="0" rev="1500000"/>
            </a:lightRig>
          </a:scene3d>
          <a:sp3d extrusionH="127000" prstMaterial="powder">
            <a:bevelT w="50800" h="63500"/>
          </a:sp3d>
        </a:effectStyle>
      </a:effectStyleLst>
      <a:bgFillStyleLst>
        <a:solidFill>
          <a:schemeClr val="phClr"/>
        </a:solidFill>
        <a:gradFill rotWithShape="1">
          <a:gsLst>
            <a:gs pos="0">
              <a:schemeClr val="phClr">
                <a:tint val="78000"/>
                <a:satMod val="220000"/>
              </a:schemeClr>
            </a:gs>
            <a:gs pos="100000">
              <a:schemeClr val="phClr">
                <a:shade val="35000"/>
                <a:satMod val="155000"/>
              </a:schemeClr>
            </a:gs>
          </a:gsLst>
          <a:path path="circle">
            <a:fillToRect l="50000" t="50000" r="50000" b="50000"/>
          </a:path>
        </a:gradFill>
        <a:blipFill>
          <a:blip xmlns:r="http://schemas.openxmlformats.org/officeDocument/2006/relationships" r:embed="rId1">
            <a:duotone>
              <a:schemeClr val="phClr">
                <a:shade val="60000"/>
                <a:satMod val="180000"/>
              </a:schemeClr>
              <a:schemeClr val="phClr">
                <a:tint val="500"/>
                <a:satMod val="150000"/>
              </a:schemeClr>
            </a:duotone>
          </a:blip>
          <a:tile tx="0" ty="0" sx="50000" sy="5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FC9044-1364-4B95-8AE2-0E6D4CC4C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16</Pages>
  <Words>3356</Words>
  <Characters>18462</Characters>
  <Application>Microsoft Office Word</Application>
  <DocSecurity>0</DocSecurity>
  <Lines>153</Lines>
  <Paragraphs>43</Paragraphs>
  <ScaleCrop>false</ScaleCrop>
  <HeadingPairs>
    <vt:vector size="2" baseType="variant">
      <vt:variant>
        <vt:lpstr>Titel</vt:lpstr>
      </vt:variant>
      <vt:variant>
        <vt:i4>1</vt:i4>
      </vt:variant>
    </vt:vector>
  </HeadingPairs>
  <TitlesOfParts>
    <vt:vector size="1" baseType="lpstr">
      <vt:lpstr>Consumeren deel 1 “Kopen”</vt:lpstr>
    </vt:vector>
  </TitlesOfParts>
  <Company/>
  <LinksUpToDate>false</LinksUpToDate>
  <CharactersWithSpaces>21775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Consumeren deel 1 “Kopen”</dc:title>
  <dc:creator>Seelen</dc:creator>
  <cp:lastModifiedBy>Seelen, BMJG (Bernard) </cp:lastModifiedBy>
  <cp:revision>13</cp:revision>
  <dcterms:created xsi:type="dcterms:W3CDTF">2013-08-25T07:39:00Z</dcterms:created>
  <dcterms:modified xsi:type="dcterms:W3CDTF">2016-09-06T13:18:00Z</dcterms:modified>
</cp:coreProperties>
</file>