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369022" w14:textId="17747CF5" w:rsidR="002C6101" w:rsidRPr="00970E53" w:rsidRDefault="002C6101" w:rsidP="002C6101">
      <w:pPr>
        <w:rPr>
          <w:rFonts w:ascii="Arial" w:hAnsi="Arial" w:cs="Arial"/>
          <w:b/>
          <w:color w:val="000000" w:themeColor="text1"/>
          <w:sz w:val="32"/>
          <w:szCs w:val="32"/>
        </w:rPr>
      </w:pPr>
      <w:r w:rsidRPr="00970E53">
        <w:rPr>
          <w:rFonts w:ascii="Arial" w:hAnsi="Arial" w:cs="Arial"/>
          <w:b/>
          <w:color w:val="000000" w:themeColor="text1"/>
          <w:sz w:val="32"/>
          <w:szCs w:val="32"/>
        </w:rPr>
        <w:t>Thema Overheid</w:t>
      </w:r>
      <w:r w:rsidR="008701AD">
        <w:rPr>
          <w:rFonts w:ascii="Arial" w:hAnsi="Arial" w:cs="Arial"/>
          <w:b/>
          <w:color w:val="000000" w:themeColor="text1"/>
          <w:sz w:val="32"/>
          <w:szCs w:val="32"/>
        </w:rPr>
        <w:t xml:space="preserve"> rekenopdrachten</w:t>
      </w:r>
    </w:p>
    <w:p w14:paraId="064456CD" w14:textId="77777777" w:rsidR="002C6101" w:rsidRDefault="002C6101" w:rsidP="002C6101">
      <w:pPr>
        <w:rPr>
          <w:rFonts w:ascii="Arial" w:hAnsi="Arial" w:cs="Arial"/>
          <w:i/>
          <w:color w:val="FF0000"/>
        </w:rPr>
      </w:pPr>
    </w:p>
    <w:p w14:paraId="20A35995" w14:textId="77777777" w:rsidR="00245806" w:rsidRDefault="002C6101" w:rsidP="002C6101">
      <w:pPr>
        <w:rPr>
          <w:rFonts w:ascii="Arial" w:hAnsi="Arial" w:cs="Arial"/>
          <w:i/>
          <w:color w:val="FF0000"/>
        </w:rPr>
      </w:pPr>
      <w:r w:rsidRPr="008701AD">
        <w:rPr>
          <w:rFonts w:ascii="Arial" w:hAnsi="Arial" w:cs="Arial"/>
          <w:i/>
          <w:color w:val="FF0000"/>
        </w:rPr>
        <w:t xml:space="preserve">Laat bij het beantwoorden van de rekenvragen altijd een duidelijke berekening zien. </w:t>
      </w:r>
    </w:p>
    <w:p w14:paraId="06C29FE9" w14:textId="35B05CC1" w:rsidR="002C6101" w:rsidRDefault="002C6101" w:rsidP="002C6101">
      <w:pPr>
        <w:rPr>
          <w:rFonts w:ascii="Arial" w:hAnsi="Arial" w:cs="Arial"/>
          <w:i/>
          <w:color w:val="FF0000"/>
        </w:rPr>
      </w:pPr>
      <w:r w:rsidRPr="008701AD">
        <w:rPr>
          <w:rFonts w:ascii="Arial" w:hAnsi="Arial" w:cs="Arial"/>
          <w:i/>
          <w:color w:val="FF0000"/>
        </w:rPr>
        <w:t>Uitkomsten in procenten moet je afronden op één decimaal.</w:t>
      </w:r>
    </w:p>
    <w:p w14:paraId="49E337B9" w14:textId="2CDD855B" w:rsidR="00245806" w:rsidRPr="008701AD" w:rsidRDefault="00245806" w:rsidP="002C6101">
      <w:pPr>
        <w:rPr>
          <w:rFonts w:ascii="Arial" w:hAnsi="Arial" w:cs="Arial"/>
          <w:i/>
          <w:color w:val="FF0000"/>
        </w:rPr>
      </w:pPr>
      <w:r>
        <w:rPr>
          <w:rFonts w:ascii="Arial" w:hAnsi="Arial" w:cs="Arial"/>
          <w:i/>
          <w:color w:val="FF0000"/>
        </w:rPr>
        <w:t xml:space="preserve">Gebruik de rijksbegroting die in </w:t>
      </w:r>
      <w:proofErr w:type="spellStart"/>
      <w:r>
        <w:rPr>
          <w:rFonts w:ascii="Arial" w:hAnsi="Arial" w:cs="Arial"/>
          <w:i/>
          <w:color w:val="FF0000"/>
        </w:rPr>
        <w:t>wikiwijs</w:t>
      </w:r>
      <w:proofErr w:type="spellEnd"/>
      <w:r>
        <w:rPr>
          <w:rFonts w:ascii="Arial" w:hAnsi="Arial" w:cs="Arial"/>
          <w:i/>
          <w:color w:val="FF0000"/>
        </w:rPr>
        <w:t xml:space="preserve"> staat.</w:t>
      </w:r>
      <w:bookmarkStart w:id="0" w:name="_GoBack"/>
      <w:bookmarkEnd w:id="0"/>
    </w:p>
    <w:p w14:paraId="737D7247" w14:textId="77777777" w:rsidR="002C6101" w:rsidRPr="008701AD" w:rsidRDefault="002C6101" w:rsidP="002C6101">
      <w:pPr>
        <w:rPr>
          <w:rFonts w:ascii="Arial" w:hAnsi="Arial" w:cs="Arial"/>
        </w:rPr>
      </w:pPr>
    </w:p>
    <w:p w14:paraId="2E95F652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Vraag 1</w:t>
      </w:r>
    </w:p>
    <w:p w14:paraId="4A176A40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Hoeveel bedragen de totale inkomsten van de overheid?</w:t>
      </w:r>
    </w:p>
    <w:p w14:paraId="7F53F782" w14:textId="77777777" w:rsidR="002C6101" w:rsidRPr="008701AD" w:rsidRDefault="002C6101" w:rsidP="002C6101">
      <w:pPr>
        <w:rPr>
          <w:rFonts w:ascii="Arial" w:hAnsi="Arial" w:cs="Arial"/>
        </w:rPr>
      </w:pPr>
    </w:p>
    <w:p w14:paraId="534B2365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Vraag 2</w:t>
      </w:r>
    </w:p>
    <w:p w14:paraId="0499CC8F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Aan welke post geeft de overheid het meeste geld uit?</w:t>
      </w:r>
    </w:p>
    <w:p w14:paraId="1B494EE3" w14:textId="77777777" w:rsidR="002C6101" w:rsidRPr="008701AD" w:rsidRDefault="002C6101" w:rsidP="002C6101">
      <w:pPr>
        <w:rPr>
          <w:rFonts w:ascii="Arial" w:hAnsi="Arial" w:cs="Arial"/>
        </w:rPr>
      </w:pPr>
    </w:p>
    <w:p w14:paraId="66641222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Vraag 3</w:t>
      </w:r>
    </w:p>
    <w:p w14:paraId="2818A0FB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Wat is de grootste inkomstenbron van de overheid? (alleen het woord belasting is fout)</w:t>
      </w:r>
    </w:p>
    <w:p w14:paraId="53E495F9" w14:textId="77777777" w:rsidR="002C6101" w:rsidRPr="008701AD" w:rsidRDefault="002C6101" w:rsidP="002C6101">
      <w:pPr>
        <w:rPr>
          <w:rFonts w:ascii="Arial" w:hAnsi="Arial" w:cs="Arial"/>
        </w:rPr>
      </w:pPr>
    </w:p>
    <w:p w14:paraId="035A54AB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Vraag 4</w:t>
      </w:r>
    </w:p>
    <w:p w14:paraId="3B6EC41E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Hoeveel procent van de uitgaven gaat naar onderwijs, cultuur en wetenschappen?</w:t>
      </w:r>
    </w:p>
    <w:p w14:paraId="23667BE1" w14:textId="77777777" w:rsidR="002C6101" w:rsidRPr="008701AD" w:rsidRDefault="002C6101" w:rsidP="002C6101">
      <w:pPr>
        <w:rPr>
          <w:rFonts w:ascii="Arial" w:hAnsi="Arial" w:cs="Arial"/>
        </w:rPr>
      </w:pPr>
    </w:p>
    <w:p w14:paraId="2DAB3D6F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Vraag 5</w:t>
      </w:r>
    </w:p>
    <w:p w14:paraId="1D6084DF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Hoeveel procent van de inkomsten komt via de belastingen?</w:t>
      </w:r>
    </w:p>
    <w:p w14:paraId="1AD625AC" w14:textId="77777777" w:rsidR="002C6101" w:rsidRPr="008701AD" w:rsidRDefault="002C6101" w:rsidP="002C6101">
      <w:pPr>
        <w:rPr>
          <w:rFonts w:ascii="Arial" w:hAnsi="Arial" w:cs="Arial"/>
        </w:rPr>
      </w:pPr>
    </w:p>
    <w:p w14:paraId="246FF5FA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Vraag 6</w:t>
      </w:r>
    </w:p>
    <w:p w14:paraId="763C3E06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Hoeveel procent van de indirecte belastingen komt via de accijnzen?</w:t>
      </w:r>
    </w:p>
    <w:p w14:paraId="002473F4" w14:textId="77777777" w:rsidR="002C6101" w:rsidRPr="008701AD" w:rsidRDefault="002C6101" w:rsidP="002C6101">
      <w:pPr>
        <w:rPr>
          <w:rFonts w:ascii="Arial" w:hAnsi="Arial" w:cs="Arial"/>
        </w:rPr>
      </w:pPr>
    </w:p>
    <w:p w14:paraId="11811037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Vraag 7</w:t>
      </w:r>
    </w:p>
    <w:p w14:paraId="1F57C6C8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Bereken het begrotingstekort.</w:t>
      </w:r>
    </w:p>
    <w:p w14:paraId="05719C5D" w14:textId="77777777" w:rsidR="002C6101" w:rsidRPr="008701AD" w:rsidRDefault="002C6101" w:rsidP="002C6101">
      <w:pPr>
        <w:rPr>
          <w:rFonts w:ascii="Arial" w:hAnsi="Arial" w:cs="Arial"/>
        </w:rPr>
      </w:pPr>
    </w:p>
    <w:p w14:paraId="72886031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 xml:space="preserve">Vraag 8 </w:t>
      </w:r>
    </w:p>
    <w:p w14:paraId="74DF31C8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Druk het begrotingstekort uit in procenten van de totale inkomsten.</w:t>
      </w:r>
    </w:p>
    <w:p w14:paraId="3185BAC5" w14:textId="77777777" w:rsidR="002C6101" w:rsidRPr="008701AD" w:rsidRDefault="002C6101" w:rsidP="002C6101">
      <w:pPr>
        <w:rPr>
          <w:rFonts w:ascii="Arial" w:hAnsi="Arial" w:cs="Arial"/>
        </w:rPr>
      </w:pPr>
    </w:p>
    <w:p w14:paraId="725AEDCE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Vraag 9</w:t>
      </w:r>
    </w:p>
    <w:p w14:paraId="2561FAAA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Als de overheid over de totale schuld 5% rente moet betalen. Hoe groot was dan de schuld van de overheid?</w:t>
      </w:r>
    </w:p>
    <w:p w14:paraId="3ADA04EE" w14:textId="77777777" w:rsidR="002C6101" w:rsidRPr="008701AD" w:rsidRDefault="002C6101" w:rsidP="002C6101">
      <w:pPr>
        <w:rPr>
          <w:rFonts w:ascii="Arial" w:hAnsi="Arial" w:cs="Arial"/>
        </w:rPr>
      </w:pPr>
    </w:p>
    <w:p w14:paraId="58FBE8A4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Vraag 10</w:t>
      </w:r>
    </w:p>
    <w:p w14:paraId="5318AEAC" w14:textId="77777777" w:rsidR="002C6101" w:rsidRPr="008701AD" w:rsidRDefault="002C6101" w:rsidP="002C6101">
      <w:pPr>
        <w:rPr>
          <w:rFonts w:ascii="Arial" w:hAnsi="Arial" w:cs="Arial"/>
        </w:rPr>
      </w:pPr>
      <w:r w:rsidRPr="008701AD">
        <w:rPr>
          <w:rFonts w:ascii="Arial" w:hAnsi="Arial" w:cs="Arial"/>
        </w:rPr>
        <w:t>In Nederland wonen 16,6 miljoen inwoners. Wat is dan de staatsschuld per Nederlander?</w:t>
      </w:r>
    </w:p>
    <w:p w14:paraId="74F1E72E" w14:textId="77777777" w:rsidR="002C6101" w:rsidRPr="00245806" w:rsidRDefault="002C6101" w:rsidP="002C6101">
      <w:pPr>
        <w:rPr>
          <w:rFonts w:ascii="Arial" w:hAnsi="Arial" w:cs="Arial"/>
          <w:b/>
          <w:i/>
          <w:color w:val="D6E3BC" w:themeColor="accent3" w:themeTint="66"/>
        </w:rPr>
      </w:pPr>
      <w:r w:rsidRPr="008701AD">
        <w:rPr>
          <w:rFonts w:ascii="Arial" w:hAnsi="Arial" w:cs="Arial"/>
        </w:rPr>
        <w:br w:type="page"/>
      </w:r>
      <w:r w:rsidRPr="00245806">
        <w:rPr>
          <w:rFonts w:ascii="Arial" w:hAnsi="Arial" w:cs="Arial"/>
          <w:b/>
          <w:i/>
          <w:color w:val="D6E3BC" w:themeColor="accent3" w:themeTint="66"/>
        </w:rPr>
        <w:lastRenderedPageBreak/>
        <w:t>ANTWOORDEN</w:t>
      </w:r>
    </w:p>
    <w:p w14:paraId="7F3EC2B9" w14:textId="77777777" w:rsidR="002C6101" w:rsidRPr="00245806" w:rsidRDefault="002C6101" w:rsidP="002C6101">
      <w:pPr>
        <w:rPr>
          <w:rFonts w:ascii="Arial" w:hAnsi="Arial" w:cs="Arial"/>
          <w:color w:val="D6E3BC" w:themeColor="accent3" w:themeTint="66"/>
        </w:rPr>
      </w:pPr>
    </w:p>
    <w:p w14:paraId="25C12C85" w14:textId="77777777" w:rsidR="002C6101" w:rsidRPr="00245806" w:rsidRDefault="002C6101" w:rsidP="002C6101">
      <w:pPr>
        <w:rPr>
          <w:rFonts w:ascii="Arial" w:hAnsi="Arial" w:cs="Arial"/>
          <w:color w:val="D6E3BC" w:themeColor="accent3" w:themeTint="66"/>
        </w:rPr>
      </w:pPr>
      <w:r w:rsidRPr="00245806">
        <w:rPr>
          <w:rFonts w:ascii="Arial" w:hAnsi="Arial" w:cs="Arial"/>
          <w:color w:val="D6E3BC" w:themeColor="accent3" w:themeTint="66"/>
        </w:rPr>
        <w:t>1</w:t>
      </w:r>
      <w:r w:rsidRPr="00245806">
        <w:rPr>
          <w:rFonts w:ascii="Arial" w:hAnsi="Arial" w:cs="Arial"/>
          <w:color w:val="D6E3BC" w:themeColor="accent3" w:themeTint="66"/>
        </w:rPr>
        <w:tab/>
        <w:t>€ 239,8 miljard (= € 239.800.000.000)</w:t>
      </w:r>
    </w:p>
    <w:p w14:paraId="7ED5A0C9" w14:textId="77777777" w:rsidR="002C6101" w:rsidRPr="00245806" w:rsidRDefault="002C6101" w:rsidP="002C6101">
      <w:pPr>
        <w:rPr>
          <w:rFonts w:ascii="Arial" w:hAnsi="Arial" w:cs="Arial"/>
          <w:color w:val="D6E3BC" w:themeColor="accent3" w:themeTint="66"/>
        </w:rPr>
      </w:pPr>
    </w:p>
    <w:p w14:paraId="6486413E" w14:textId="77777777" w:rsidR="002C6101" w:rsidRPr="00245806" w:rsidRDefault="002C6101" w:rsidP="002C6101">
      <w:pPr>
        <w:rPr>
          <w:rFonts w:ascii="Arial" w:hAnsi="Arial" w:cs="Arial"/>
          <w:color w:val="D6E3BC" w:themeColor="accent3" w:themeTint="66"/>
        </w:rPr>
      </w:pPr>
      <w:r w:rsidRPr="00245806">
        <w:rPr>
          <w:rFonts w:ascii="Arial" w:hAnsi="Arial" w:cs="Arial"/>
          <w:color w:val="D6E3BC" w:themeColor="accent3" w:themeTint="66"/>
        </w:rPr>
        <w:t>2</w:t>
      </w:r>
      <w:r w:rsidRPr="00245806">
        <w:rPr>
          <w:rFonts w:ascii="Arial" w:hAnsi="Arial" w:cs="Arial"/>
          <w:color w:val="D6E3BC" w:themeColor="accent3" w:themeTint="66"/>
        </w:rPr>
        <w:tab/>
        <w:t>Sociale zaken en werkgelegenheid (SZW)</w:t>
      </w:r>
    </w:p>
    <w:p w14:paraId="0D81DC0A" w14:textId="77777777" w:rsidR="002C6101" w:rsidRPr="00245806" w:rsidRDefault="002C6101" w:rsidP="002C6101">
      <w:pPr>
        <w:rPr>
          <w:rFonts w:ascii="Arial" w:hAnsi="Arial" w:cs="Arial"/>
          <w:color w:val="D6E3BC" w:themeColor="accent3" w:themeTint="66"/>
        </w:rPr>
      </w:pPr>
    </w:p>
    <w:p w14:paraId="49E3306B" w14:textId="77777777" w:rsidR="002C6101" w:rsidRPr="00245806" w:rsidRDefault="002C6101" w:rsidP="002C6101">
      <w:pPr>
        <w:rPr>
          <w:rFonts w:ascii="Arial" w:hAnsi="Arial" w:cs="Arial"/>
          <w:color w:val="D6E3BC" w:themeColor="accent3" w:themeTint="66"/>
        </w:rPr>
      </w:pPr>
      <w:r w:rsidRPr="00245806">
        <w:rPr>
          <w:rFonts w:ascii="Arial" w:hAnsi="Arial" w:cs="Arial"/>
          <w:color w:val="D6E3BC" w:themeColor="accent3" w:themeTint="66"/>
        </w:rPr>
        <w:t>3</w:t>
      </w:r>
      <w:r w:rsidRPr="00245806">
        <w:rPr>
          <w:rFonts w:ascii="Arial" w:hAnsi="Arial" w:cs="Arial"/>
          <w:color w:val="D6E3BC" w:themeColor="accent3" w:themeTint="66"/>
        </w:rPr>
        <w:tab/>
        <w:t>Loon- en inkomstenbelasting</w:t>
      </w:r>
    </w:p>
    <w:p w14:paraId="2BC548F9" w14:textId="77777777" w:rsidR="002C6101" w:rsidRPr="00245806" w:rsidRDefault="002C6101" w:rsidP="002C6101">
      <w:pPr>
        <w:rPr>
          <w:rFonts w:ascii="Arial" w:hAnsi="Arial" w:cs="Arial"/>
          <w:color w:val="D6E3BC" w:themeColor="accent3" w:themeTint="66"/>
        </w:rPr>
      </w:pPr>
    </w:p>
    <w:p w14:paraId="4A8D329A" w14:textId="784C6B17" w:rsidR="002C6101" w:rsidRPr="00245806" w:rsidRDefault="002C6101" w:rsidP="002C6101">
      <w:pPr>
        <w:rPr>
          <w:rFonts w:ascii="Arial" w:hAnsi="Arial" w:cs="Arial"/>
          <w:color w:val="D6E3BC" w:themeColor="accent3" w:themeTint="66"/>
        </w:rPr>
      </w:pPr>
      <w:r w:rsidRPr="00245806">
        <w:rPr>
          <w:rFonts w:ascii="Arial" w:hAnsi="Arial" w:cs="Arial"/>
          <w:color w:val="D6E3BC" w:themeColor="accent3" w:themeTint="66"/>
        </w:rPr>
        <w:t>4</w:t>
      </w:r>
      <w:r w:rsidRPr="00245806">
        <w:rPr>
          <w:rFonts w:ascii="Arial" w:hAnsi="Arial" w:cs="Arial"/>
          <w:color w:val="D6E3BC" w:themeColor="accent3" w:themeTint="66"/>
        </w:rPr>
        <w:tab/>
      </w:r>
      <w:r w:rsidRPr="00245806">
        <w:rPr>
          <w:rFonts w:ascii="Arial" w:hAnsi="Arial" w:cs="Arial"/>
          <w:b/>
          <w:color w:val="D6E3BC" w:themeColor="accent3" w:themeTint="66"/>
        </w:rPr>
        <w:t>13,4%</w:t>
      </w:r>
      <w:r w:rsidR="003815AF" w:rsidRPr="00245806">
        <w:rPr>
          <w:rFonts w:ascii="Arial" w:hAnsi="Arial" w:cs="Arial"/>
          <w:color w:val="D6E3BC" w:themeColor="accent3" w:themeTint="66"/>
        </w:rPr>
        <w:t xml:space="preserve">   Berekening</w:t>
      </w:r>
      <w:r w:rsidR="005A619E" w:rsidRPr="00245806">
        <w:rPr>
          <w:rFonts w:ascii="Arial" w:hAnsi="Arial" w:cs="Arial"/>
          <w:color w:val="D6E3BC" w:themeColor="accent3" w:themeTint="66"/>
        </w:rPr>
        <w:t>,</w:t>
      </w:r>
      <w:r w:rsidR="003815AF" w:rsidRPr="00245806">
        <w:rPr>
          <w:rFonts w:ascii="Arial" w:hAnsi="Arial" w:cs="Arial"/>
          <w:color w:val="D6E3BC" w:themeColor="accent3" w:themeTint="66"/>
        </w:rPr>
        <w:t xml:space="preserve"> 100 : 272,1 x 36,5 = 13,4%</w:t>
      </w:r>
    </w:p>
    <w:p w14:paraId="5A5D06D2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tbl>
      <w:tblPr>
        <w:tblStyle w:val="Tabelraster"/>
        <w:tblpPr w:leftFromText="141" w:rightFromText="141" w:vertAnchor="text" w:horzAnchor="page" w:tblpX="2246" w:tblpY="-58"/>
        <w:tblW w:w="2943" w:type="dxa"/>
        <w:tblLook w:val="04A0" w:firstRow="1" w:lastRow="0" w:firstColumn="1" w:lastColumn="0" w:noHBand="0" w:noVBand="1"/>
      </w:tblPr>
      <w:tblGrid>
        <w:gridCol w:w="534"/>
        <w:gridCol w:w="850"/>
        <w:gridCol w:w="709"/>
        <w:gridCol w:w="850"/>
      </w:tblGrid>
      <w:tr w:rsidR="00245806" w:rsidRPr="00245806" w14:paraId="72E89C54" w14:textId="77777777" w:rsidTr="001D1688">
        <w:tc>
          <w:tcPr>
            <w:tcW w:w="534" w:type="dxa"/>
          </w:tcPr>
          <w:p w14:paraId="6A850AAE" w14:textId="700C6572" w:rsidR="008701AD" w:rsidRPr="00245806" w:rsidRDefault="009C2221" w:rsidP="008701AD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€</w:t>
            </w:r>
          </w:p>
        </w:tc>
        <w:tc>
          <w:tcPr>
            <w:tcW w:w="850" w:type="dxa"/>
          </w:tcPr>
          <w:p w14:paraId="0CF7B198" w14:textId="0707B4AE" w:rsidR="008701AD" w:rsidRPr="00245806" w:rsidRDefault="00850E70" w:rsidP="008701AD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272,1</w:t>
            </w:r>
          </w:p>
        </w:tc>
        <w:tc>
          <w:tcPr>
            <w:tcW w:w="709" w:type="dxa"/>
          </w:tcPr>
          <w:p w14:paraId="1564DBC7" w14:textId="00E9902D" w:rsidR="008701AD" w:rsidRPr="00245806" w:rsidRDefault="003815AF" w:rsidP="008701AD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1</w:t>
            </w:r>
          </w:p>
        </w:tc>
        <w:tc>
          <w:tcPr>
            <w:tcW w:w="850" w:type="dxa"/>
          </w:tcPr>
          <w:p w14:paraId="595026AD" w14:textId="12FCA243" w:rsidR="008701AD" w:rsidRPr="00245806" w:rsidRDefault="003815AF" w:rsidP="008701AD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36,5</w:t>
            </w:r>
          </w:p>
        </w:tc>
      </w:tr>
      <w:tr w:rsidR="00245806" w:rsidRPr="00245806" w14:paraId="243D8467" w14:textId="77777777" w:rsidTr="001D1688">
        <w:tc>
          <w:tcPr>
            <w:tcW w:w="534" w:type="dxa"/>
          </w:tcPr>
          <w:p w14:paraId="60C2286B" w14:textId="659EA8FB" w:rsidR="008701AD" w:rsidRPr="00245806" w:rsidRDefault="009C2221" w:rsidP="008701AD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%</w:t>
            </w:r>
          </w:p>
        </w:tc>
        <w:tc>
          <w:tcPr>
            <w:tcW w:w="850" w:type="dxa"/>
          </w:tcPr>
          <w:p w14:paraId="13956BE9" w14:textId="4DAB2F08" w:rsidR="008701AD" w:rsidRPr="00245806" w:rsidRDefault="00850E70" w:rsidP="008701AD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100</w:t>
            </w:r>
          </w:p>
        </w:tc>
        <w:tc>
          <w:tcPr>
            <w:tcW w:w="709" w:type="dxa"/>
          </w:tcPr>
          <w:p w14:paraId="665997B8" w14:textId="61451342" w:rsidR="008701AD" w:rsidRPr="00245806" w:rsidRDefault="00F332FC" w:rsidP="008701AD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///////</w:t>
            </w:r>
          </w:p>
        </w:tc>
        <w:tc>
          <w:tcPr>
            <w:tcW w:w="850" w:type="dxa"/>
          </w:tcPr>
          <w:p w14:paraId="161E5207" w14:textId="6C32DC1F" w:rsidR="008701AD" w:rsidRPr="00245806" w:rsidRDefault="003815AF" w:rsidP="008701AD">
            <w:pPr>
              <w:rPr>
                <w:rFonts w:ascii="Arial" w:hAnsi="Arial" w:cs="Arial"/>
                <w:b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b/>
                <w:color w:val="D6E3BC" w:themeColor="accent3" w:themeTint="66"/>
              </w:rPr>
              <w:t>13,4</w:t>
            </w:r>
          </w:p>
        </w:tc>
      </w:tr>
    </w:tbl>
    <w:p w14:paraId="3DDB88BF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25DB15FD" w14:textId="77777777" w:rsidR="002C6101" w:rsidRPr="00245806" w:rsidRDefault="002C6101" w:rsidP="002C6101">
      <w:pPr>
        <w:rPr>
          <w:rFonts w:ascii="Arial" w:hAnsi="Arial" w:cs="Arial"/>
          <w:color w:val="D6E3BC" w:themeColor="accent3" w:themeTint="66"/>
        </w:rPr>
      </w:pPr>
    </w:p>
    <w:p w14:paraId="3B068D45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1579391D" w14:textId="0E90CBFD" w:rsidR="008701AD" w:rsidRPr="00245806" w:rsidRDefault="002C6101" w:rsidP="002C6101">
      <w:pPr>
        <w:rPr>
          <w:rFonts w:ascii="Arial" w:hAnsi="Arial" w:cs="Arial"/>
          <w:color w:val="D6E3BC" w:themeColor="accent3" w:themeTint="66"/>
        </w:rPr>
      </w:pPr>
      <w:r w:rsidRPr="00245806">
        <w:rPr>
          <w:rFonts w:ascii="Arial" w:hAnsi="Arial" w:cs="Arial"/>
          <w:color w:val="D6E3BC" w:themeColor="accent3" w:themeTint="66"/>
        </w:rPr>
        <w:t>5</w:t>
      </w:r>
      <w:r w:rsidRPr="00245806">
        <w:rPr>
          <w:rFonts w:ascii="Arial" w:hAnsi="Arial" w:cs="Arial"/>
          <w:color w:val="D6E3BC" w:themeColor="accent3" w:themeTint="66"/>
        </w:rPr>
        <w:tab/>
      </w:r>
      <w:r w:rsidR="00BF74DB" w:rsidRPr="00245806">
        <w:rPr>
          <w:rFonts w:ascii="Arial" w:hAnsi="Arial" w:cs="Arial"/>
          <w:b/>
          <w:color w:val="D6E3BC" w:themeColor="accent3" w:themeTint="66"/>
        </w:rPr>
        <w:t>54,8</w:t>
      </w:r>
      <w:r w:rsidRPr="00245806">
        <w:rPr>
          <w:rFonts w:ascii="Arial" w:hAnsi="Arial" w:cs="Arial"/>
          <w:b/>
          <w:color w:val="D6E3BC" w:themeColor="accent3" w:themeTint="66"/>
        </w:rPr>
        <w:t>%</w:t>
      </w:r>
      <w:r w:rsidR="005A619E" w:rsidRPr="00245806">
        <w:rPr>
          <w:rFonts w:ascii="Arial" w:hAnsi="Arial" w:cs="Arial"/>
          <w:color w:val="D6E3BC" w:themeColor="accent3" w:themeTint="66"/>
        </w:rPr>
        <w:t xml:space="preserve">   Berekeningen, </w:t>
      </w:r>
      <w:r w:rsidR="00741A8A" w:rsidRPr="00245806">
        <w:rPr>
          <w:rFonts w:ascii="Arial" w:hAnsi="Arial" w:cs="Arial"/>
          <w:color w:val="D6E3BC" w:themeColor="accent3" w:themeTint="66"/>
        </w:rPr>
        <w:t>Indirecte + D</w:t>
      </w:r>
      <w:r w:rsidR="005A619E" w:rsidRPr="00245806">
        <w:rPr>
          <w:rFonts w:ascii="Arial" w:hAnsi="Arial" w:cs="Arial"/>
          <w:color w:val="D6E3BC" w:themeColor="accent3" w:themeTint="66"/>
        </w:rPr>
        <w:t>irecte belastingen =</w:t>
      </w:r>
      <w:r w:rsidR="00741A8A" w:rsidRPr="00245806">
        <w:rPr>
          <w:rFonts w:ascii="Arial" w:hAnsi="Arial" w:cs="Arial"/>
          <w:color w:val="D6E3BC" w:themeColor="accent3" w:themeTint="66"/>
        </w:rPr>
        <w:t xml:space="preserve"> </w:t>
      </w:r>
      <w:r w:rsidR="005A619E" w:rsidRPr="00245806">
        <w:rPr>
          <w:rFonts w:ascii="Arial" w:hAnsi="Arial" w:cs="Arial"/>
          <w:color w:val="D6E3BC" w:themeColor="accent3" w:themeTint="66"/>
        </w:rPr>
        <w:t xml:space="preserve">€68,4 + </w:t>
      </w:r>
      <w:r w:rsidR="001D5102" w:rsidRPr="00245806">
        <w:rPr>
          <w:rFonts w:ascii="Arial" w:hAnsi="Arial" w:cs="Arial"/>
          <w:color w:val="D6E3BC" w:themeColor="accent3" w:themeTint="66"/>
        </w:rPr>
        <w:t>€</w:t>
      </w:r>
      <w:r w:rsidR="005A619E" w:rsidRPr="00245806">
        <w:rPr>
          <w:rFonts w:ascii="Arial" w:hAnsi="Arial" w:cs="Arial"/>
          <w:color w:val="D6E3BC" w:themeColor="accent3" w:themeTint="66"/>
        </w:rPr>
        <w:t>63,1 = €131,5 milj</w:t>
      </w:r>
      <w:r w:rsidR="001D5102" w:rsidRPr="00245806">
        <w:rPr>
          <w:rFonts w:ascii="Arial" w:hAnsi="Arial" w:cs="Arial"/>
          <w:color w:val="D6E3BC" w:themeColor="accent3" w:themeTint="66"/>
        </w:rPr>
        <w:t>ard</w:t>
      </w:r>
    </w:p>
    <w:p w14:paraId="4239FFDA" w14:textId="358CC85A" w:rsidR="001D5102" w:rsidRPr="00245806" w:rsidRDefault="00BF74DB" w:rsidP="002C6101">
      <w:pPr>
        <w:rPr>
          <w:rFonts w:ascii="Arial" w:hAnsi="Arial" w:cs="Arial"/>
          <w:color w:val="D6E3BC" w:themeColor="accent3" w:themeTint="66"/>
        </w:rPr>
      </w:pPr>
      <w:r w:rsidRPr="00245806">
        <w:rPr>
          <w:rFonts w:ascii="Arial" w:hAnsi="Arial" w:cs="Arial"/>
          <w:color w:val="D6E3BC" w:themeColor="accent3" w:themeTint="66"/>
        </w:rPr>
        <w:tab/>
      </w:r>
      <w:r w:rsidRPr="00245806">
        <w:rPr>
          <w:rFonts w:ascii="Arial" w:hAnsi="Arial" w:cs="Arial"/>
          <w:color w:val="D6E3BC" w:themeColor="accent3" w:themeTint="66"/>
        </w:rPr>
        <w:tab/>
        <w:t xml:space="preserve">   100 : 239,8 x 131,5 = 54,8</w:t>
      </w:r>
      <w:r w:rsidR="001D5102" w:rsidRPr="00245806">
        <w:rPr>
          <w:rFonts w:ascii="Arial" w:hAnsi="Arial" w:cs="Arial"/>
          <w:color w:val="D6E3BC" w:themeColor="accent3" w:themeTint="66"/>
        </w:rPr>
        <w:t>%</w:t>
      </w:r>
      <w:r w:rsidR="001D5102" w:rsidRPr="00245806">
        <w:rPr>
          <w:rFonts w:ascii="Arial" w:hAnsi="Arial" w:cs="Arial"/>
          <w:color w:val="D6E3BC" w:themeColor="accent3" w:themeTint="66"/>
        </w:rPr>
        <w:tab/>
      </w:r>
      <w:r w:rsidR="001D5102" w:rsidRPr="00245806">
        <w:rPr>
          <w:rFonts w:ascii="Arial" w:hAnsi="Arial" w:cs="Arial"/>
          <w:color w:val="D6E3BC" w:themeColor="accent3" w:themeTint="66"/>
        </w:rPr>
        <w:tab/>
      </w:r>
    </w:p>
    <w:tbl>
      <w:tblPr>
        <w:tblStyle w:val="Tabelraster"/>
        <w:tblpPr w:leftFromText="141" w:rightFromText="141" w:vertAnchor="text" w:horzAnchor="page" w:tblpX="2246" w:tblpY="266"/>
        <w:tblW w:w="2943" w:type="dxa"/>
        <w:tblLook w:val="04A0" w:firstRow="1" w:lastRow="0" w:firstColumn="1" w:lastColumn="0" w:noHBand="0" w:noVBand="1"/>
      </w:tblPr>
      <w:tblGrid>
        <w:gridCol w:w="528"/>
        <w:gridCol w:w="817"/>
        <w:gridCol w:w="750"/>
        <w:gridCol w:w="848"/>
      </w:tblGrid>
      <w:tr w:rsidR="00245806" w:rsidRPr="00245806" w14:paraId="067E2DC2" w14:textId="77777777" w:rsidTr="00F332FC">
        <w:tc>
          <w:tcPr>
            <w:tcW w:w="534" w:type="dxa"/>
          </w:tcPr>
          <w:p w14:paraId="5ADC2CE1" w14:textId="1834BC23" w:rsidR="009C2221" w:rsidRPr="00245806" w:rsidRDefault="009C2221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€</w:t>
            </w:r>
          </w:p>
        </w:tc>
        <w:tc>
          <w:tcPr>
            <w:tcW w:w="817" w:type="dxa"/>
          </w:tcPr>
          <w:p w14:paraId="13D45EB5" w14:textId="260F5F16" w:rsidR="009C2221" w:rsidRPr="00245806" w:rsidRDefault="005A619E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239,8</w:t>
            </w:r>
          </w:p>
        </w:tc>
        <w:tc>
          <w:tcPr>
            <w:tcW w:w="742" w:type="dxa"/>
          </w:tcPr>
          <w:p w14:paraId="5542097D" w14:textId="3BD3AA53" w:rsidR="009C2221" w:rsidRPr="00245806" w:rsidRDefault="001D5102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1</w:t>
            </w:r>
          </w:p>
        </w:tc>
        <w:tc>
          <w:tcPr>
            <w:tcW w:w="850" w:type="dxa"/>
          </w:tcPr>
          <w:p w14:paraId="6172E20A" w14:textId="298DB133" w:rsidR="009C2221" w:rsidRPr="00245806" w:rsidRDefault="001D5102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131,5</w:t>
            </w:r>
          </w:p>
        </w:tc>
      </w:tr>
      <w:tr w:rsidR="00245806" w:rsidRPr="00245806" w14:paraId="2819D47A" w14:textId="77777777" w:rsidTr="00F332FC">
        <w:tc>
          <w:tcPr>
            <w:tcW w:w="534" w:type="dxa"/>
          </w:tcPr>
          <w:p w14:paraId="1E49DD48" w14:textId="3A225066" w:rsidR="009C2221" w:rsidRPr="00245806" w:rsidRDefault="009C2221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%</w:t>
            </w:r>
          </w:p>
        </w:tc>
        <w:tc>
          <w:tcPr>
            <w:tcW w:w="817" w:type="dxa"/>
          </w:tcPr>
          <w:p w14:paraId="31AE13F0" w14:textId="36BF9CEB" w:rsidR="009C2221" w:rsidRPr="00245806" w:rsidRDefault="005A619E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100</w:t>
            </w:r>
          </w:p>
        </w:tc>
        <w:tc>
          <w:tcPr>
            <w:tcW w:w="742" w:type="dxa"/>
          </w:tcPr>
          <w:p w14:paraId="7E3FBB52" w14:textId="356AE7A2" w:rsidR="009C2221" w:rsidRPr="00245806" w:rsidRDefault="00F332FC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////////</w:t>
            </w:r>
          </w:p>
        </w:tc>
        <w:tc>
          <w:tcPr>
            <w:tcW w:w="850" w:type="dxa"/>
          </w:tcPr>
          <w:p w14:paraId="6E023086" w14:textId="122126F5" w:rsidR="009C2221" w:rsidRPr="00245806" w:rsidRDefault="001D5102" w:rsidP="009C2221">
            <w:pPr>
              <w:rPr>
                <w:rFonts w:ascii="Arial" w:hAnsi="Arial" w:cs="Arial"/>
                <w:b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b/>
                <w:color w:val="D6E3BC" w:themeColor="accent3" w:themeTint="66"/>
              </w:rPr>
              <w:t>54,</w:t>
            </w:r>
            <w:r w:rsidR="00250668" w:rsidRPr="00245806">
              <w:rPr>
                <w:rFonts w:ascii="Arial" w:hAnsi="Arial" w:cs="Arial"/>
                <w:b/>
                <w:color w:val="D6E3BC" w:themeColor="accent3" w:themeTint="66"/>
              </w:rPr>
              <w:t>8</w:t>
            </w:r>
          </w:p>
        </w:tc>
      </w:tr>
    </w:tbl>
    <w:p w14:paraId="24C6B151" w14:textId="77777777" w:rsidR="002C6101" w:rsidRPr="00245806" w:rsidRDefault="002C6101" w:rsidP="002C6101">
      <w:pPr>
        <w:rPr>
          <w:rFonts w:ascii="Arial" w:hAnsi="Arial" w:cs="Arial"/>
          <w:color w:val="D6E3BC" w:themeColor="accent3" w:themeTint="66"/>
        </w:rPr>
      </w:pPr>
    </w:p>
    <w:p w14:paraId="2A19D4CA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3C051536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35D4AD3B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25F8567E" w14:textId="2114BF1A" w:rsidR="008701AD" w:rsidRPr="00245806" w:rsidRDefault="002C6101" w:rsidP="002C6101">
      <w:pPr>
        <w:rPr>
          <w:rFonts w:ascii="Arial" w:hAnsi="Arial" w:cs="Arial"/>
          <w:color w:val="D6E3BC" w:themeColor="accent3" w:themeTint="66"/>
        </w:rPr>
      </w:pPr>
      <w:r w:rsidRPr="00245806">
        <w:rPr>
          <w:rFonts w:ascii="Arial" w:hAnsi="Arial" w:cs="Arial"/>
          <w:color w:val="D6E3BC" w:themeColor="accent3" w:themeTint="66"/>
        </w:rPr>
        <w:t>6</w:t>
      </w:r>
      <w:r w:rsidRPr="00245806">
        <w:rPr>
          <w:rFonts w:ascii="Arial" w:hAnsi="Arial" w:cs="Arial"/>
          <w:color w:val="D6E3BC" w:themeColor="accent3" w:themeTint="66"/>
        </w:rPr>
        <w:tab/>
      </w:r>
      <w:r w:rsidRPr="00245806">
        <w:rPr>
          <w:rFonts w:ascii="Arial" w:hAnsi="Arial" w:cs="Arial"/>
          <w:b/>
          <w:color w:val="D6E3BC" w:themeColor="accent3" w:themeTint="66"/>
        </w:rPr>
        <w:t>15,6%</w:t>
      </w:r>
      <w:r w:rsidR="000552CB" w:rsidRPr="00245806">
        <w:rPr>
          <w:rFonts w:ascii="Arial" w:hAnsi="Arial" w:cs="Arial"/>
          <w:color w:val="D6E3BC" w:themeColor="accent3" w:themeTint="66"/>
        </w:rPr>
        <w:t xml:space="preserve"> </w:t>
      </w:r>
      <w:r w:rsidR="001D1688" w:rsidRPr="00245806">
        <w:rPr>
          <w:rFonts w:ascii="Arial" w:hAnsi="Arial" w:cs="Arial"/>
          <w:color w:val="D6E3BC" w:themeColor="accent3" w:themeTint="66"/>
        </w:rPr>
        <w:t xml:space="preserve"> Berekening, </w:t>
      </w:r>
      <w:r w:rsidR="000552CB" w:rsidRPr="00245806">
        <w:rPr>
          <w:rFonts w:ascii="Arial" w:hAnsi="Arial" w:cs="Arial"/>
          <w:color w:val="D6E3BC" w:themeColor="accent3" w:themeTint="66"/>
        </w:rPr>
        <w:t>100 : 68,4 x 10,7 = 15,6</w:t>
      </w:r>
    </w:p>
    <w:tbl>
      <w:tblPr>
        <w:tblStyle w:val="Tabelraster"/>
        <w:tblpPr w:leftFromText="141" w:rightFromText="141" w:vertAnchor="text" w:horzAnchor="page" w:tblpX="2246" w:tblpY="374"/>
        <w:tblW w:w="2943" w:type="dxa"/>
        <w:tblLook w:val="04A0" w:firstRow="1" w:lastRow="0" w:firstColumn="1" w:lastColumn="0" w:noHBand="0" w:noVBand="1"/>
      </w:tblPr>
      <w:tblGrid>
        <w:gridCol w:w="534"/>
        <w:gridCol w:w="850"/>
        <w:gridCol w:w="709"/>
        <w:gridCol w:w="850"/>
      </w:tblGrid>
      <w:tr w:rsidR="00245806" w:rsidRPr="00245806" w14:paraId="1F5C2DF9" w14:textId="77777777" w:rsidTr="00F332FC">
        <w:tc>
          <w:tcPr>
            <w:tcW w:w="534" w:type="dxa"/>
          </w:tcPr>
          <w:p w14:paraId="5BDA5090" w14:textId="47292401" w:rsidR="009C2221" w:rsidRPr="00245806" w:rsidRDefault="009C2221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€</w:t>
            </w:r>
          </w:p>
        </w:tc>
        <w:tc>
          <w:tcPr>
            <w:tcW w:w="850" w:type="dxa"/>
          </w:tcPr>
          <w:p w14:paraId="431AE72E" w14:textId="00AA1C55" w:rsidR="009C2221" w:rsidRPr="00245806" w:rsidRDefault="000552CB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68,4</w:t>
            </w:r>
          </w:p>
        </w:tc>
        <w:tc>
          <w:tcPr>
            <w:tcW w:w="709" w:type="dxa"/>
          </w:tcPr>
          <w:p w14:paraId="7A23AD85" w14:textId="190D934B" w:rsidR="009C2221" w:rsidRPr="00245806" w:rsidRDefault="000552CB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1</w:t>
            </w:r>
          </w:p>
        </w:tc>
        <w:tc>
          <w:tcPr>
            <w:tcW w:w="850" w:type="dxa"/>
          </w:tcPr>
          <w:p w14:paraId="45C4B10A" w14:textId="38D85061" w:rsidR="009C2221" w:rsidRPr="00245806" w:rsidRDefault="000552CB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10,7</w:t>
            </w:r>
          </w:p>
        </w:tc>
      </w:tr>
      <w:tr w:rsidR="00245806" w:rsidRPr="00245806" w14:paraId="60DCB18A" w14:textId="77777777" w:rsidTr="00F332FC">
        <w:tc>
          <w:tcPr>
            <w:tcW w:w="534" w:type="dxa"/>
          </w:tcPr>
          <w:p w14:paraId="10445A1E" w14:textId="10570AC4" w:rsidR="009C2221" w:rsidRPr="00245806" w:rsidRDefault="009C2221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%</w:t>
            </w:r>
          </w:p>
        </w:tc>
        <w:tc>
          <w:tcPr>
            <w:tcW w:w="850" w:type="dxa"/>
          </w:tcPr>
          <w:p w14:paraId="2E5C7643" w14:textId="0B40B4F5" w:rsidR="009C2221" w:rsidRPr="00245806" w:rsidRDefault="000552CB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100</w:t>
            </w:r>
          </w:p>
        </w:tc>
        <w:tc>
          <w:tcPr>
            <w:tcW w:w="709" w:type="dxa"/>
          </w:tcPr>
          <w:p w14:paraId="2C31A2C9" w14:textId="36BE1651" w:rsidR="009C2221" w:rsidRPr="00245806" w:rsidRDefault="00F332FC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///////</w:t>
            </w:r>
          </w:p>
        </w:tc>
        <w:tc>
          <w:tcPr>
            <w:tcW w:w="850" w:type="dxa"/>
          </w:tcPr>
          <w:p w14:paraId="073EC693" w14:textId="4C6AD4A0" w:rsidR="009C2221" w:rsidRPr="00245806" w:rsidRDefault="000552CB" w:rsidP="009C2221">
            <w:pPr>
              <w:rPr>
                <w:rFonts w:ascii="Arial" w:hAnsi="Arial" w:cs="Arial"/>
                <w:b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b/>
                <w:color w:val="D6E3BC" w:themeColor="accent3" w:themeTint="66"/>
              </w:rPr>
              <w:t>15,6</w:t>
            </w:r>
          </w:p>
        </w:tc>
      </w:tr>
    </w:tbl>
    <w:p w14:paraId="0D93D8A6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0163DE06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6F49468C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7BEAFFCA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5107DDCC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38B05068" w14:textId="440F9E81" w:rsidR="002C6101" w:rsidRPr="00245806" w:rsidRDefault="002C6101" w:rsidP="002C6101">
      <w:pPr>
        <w:rPr>
          <w:rFonts w:ascii="Arial" w:hAnsi="Arial" w:cs="Arial"/>
          <w:color w:val="D6E3BC" w:themeColor="accent3" w:themeTint="66"/>
        </w:rPr>
      </w:pPr>
      <w:r w:rsidRPr="00245806">
        <w:rPr>
          <w:rFonts w:ascii="Arial" w:hAnsi="Arial" w:cs="Arial"/>
          <w:color w:val="D6E3BC" w:themeColor="accent3" w:themeTint="66"/>
        </w:rPr>
        <w:t>7</w:t>
      </w:r>
      <w:r w:rsidRPr="00245806">
        <w:rPr>
          <w:rFonts w:ascii="Arial" w:hAnsi="Arial" w:cs="Arial"/>
          <w:color w:val="D6E3BC" w:themeColor="accent3" w:themeTint="66"/>
        </w:rPr>
        <w:tab/>
      </w:r>
      <w:r w:rsidRPr="00245806">
        <w:rPr>
          <w:rFonts w:ascii="Arial" w:hAnsi="Arial" w:cs="Arial"/>
          <w:b/>
          <w:color w:val="D6E3BC" w:themeColor="accent3" w:themeTint="66"/>
        </w:rPr>
        <w:t>€ 32,3 miljard</w:t>
      </w:r>
      <w:r w:rsidR="00A6557B" w:rsidRPr="00245806">
        <w:rPr>
          <w:rFonts w:ascii="Arial" w:hAnsi="Arial" w:cs="Arial"/>
          <w:b/>
          <w:color w:val="D6E3BC" w:themeColor="accent3" w:themeTint="66"/>
        </w:rPr>
        <w:t xml:space="preserve"> </w:t>
      </w:r>
      <w:r w:rsidR="00A6557B" w:rsidRPr="00245806">
        <w:rPr>
          <w:rFonts w:ascii="Arial" w:hAnsi="Arial" w:cs="Arial"/>
          <w:color w:val="D6E3BC" w:themeColor="accent3" w:themeTint="66"/>
        </w:rPr>
        <w:t xml:space="preserve">Berekening (bedragen in miljarden) € 272,1 - €239,8 = </w:t>
      </w:r>
      <w:r w:rsidR="00A6557B" w:rsidRPr="00245806">
        <w:rPr>
          <w:rFonts w:ascii="Arial" w:hAnsi="Arial" w:cs="Arial"/>
          <w:b/>
          <w:color w:val="D6E3BC" w:themeColor="accent3" w:themeTint="66"/>
        </w:rPr>
        <w:t>€32,3</w:t>
      </w:r>
    </w:p>
    <w:p w14:paraId="45475776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4F5DADC2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6F5E16E3" w14:textId="7BDAA173" w:rsidR="002C6101" w:rsidRPr="00245806" w:rsidRDefault="002C6101" w:rsidP="002C6101">
      <w:pPr>
        <w:rPr>
          <w:rFonts w:ascii="Arial" w:hAnsi="Arial" w:cs="Arial"/>
          <w:color w:val="D6E3BC" w:themeColor="accent3" w:themeTint="66"/>
        </w:rPr>
      </w:pPr>
      <w:r w:rsidRPr="00245806">
        <w:rPr>
          <w:rFonts w:ascii="Arial" w:hAnsi="Arial" w:cs="Arial"/>
          <w:color w:val="D6E3BC" w:themeColor="accent3" w:themeTint="66"/>
        </w:rPr>
        <w:t>8</w:t>
      </w:r>
      <w:r w:rsidRPr="00245806">
        <w:rPr>
          <w:rFonts w:ascii="Arial" w:hAnsi="Arial" w:cs="Arial"/>
          <w:color w:val="D6E3BC" w:themeColor="accent3" w:themeTint="66"/>
        </w:rPr>
        <w:tab/>
      </w:r>
      <w:r w:rsidR="00BF74DB" w:rsidRPr="00245806">
        <w:rPr>
          <w:rFonts w:ascii="Arial" w:hAnsi="Arial" w:cs="Arial"/>
          <w:b/>
          <w:color w:val="D6E3BC" w:themeColor="accent3" w:themeTint="66"/>
        </w:rPr>
        <w:t>13,4</w:t>
      </w:r>
      <w:r w:rsidRPr="00245806">
        <w:rPr>
          <w:rFonts w:ascii="Arial" w:hAnsi="Arial" w:cs="Arial"/>
          <w:b/>
          <w:color w:val="D6E3BC" w:themeColor="accent3" w:themeTint="66"/>
        </w:rPr>
        <w:t>%</w:t>
      </w:r>
      <w:r w:rsidR="008D4C99" w:rsidRPr="00245806">
        <w:rPr>
          <w:rFonts w:ascii="Arial" w:hAnsi="Arial" w:cs="Arial"/>
          <w:color w:val="D6E3BC" w:themeColor="accent3" w:themeTint="66"/>
        </w:rPr>
        <w:t xml:space="preserve"> Berekening, 100 : 239,8 x 32,2 = </w:t>
      </w:r>
      <w:r w:rsidR="008D4C99" w:rsidRPr="00245806">
        <w:rPr>
          <w:rFonts w:ascii="Arial" w:hAnsi="Arial" w:cs="Arial"/>
          <w:b/>
          <w:color w:val="D6E3BC" w:themeColor="accent3" w:themeTint="66"/>
        </w:rPr>
        <w:t>13,</w:t>
      </w:r>
      <w:r w:rsidR="00BF74DB" w:rsidRPr="00245806">
        <w:rPr>
          <w:rFonts w:ascii="Arial" w:hAnsi="Arial" w:cs="Arial"/>
          <w:b/>
          <w:color w:val="D6E3BC" w:themeColor="accent3" w:themeTint="66"/>
        </w:rPr>
        <w:t>4</w:t>
      </w:r>
      <w:r w:rsidR="008D4C99" w:rsidRPr="00245806">
        <w:rPr>
          <w:rFonts w:ascii="Arial" w:hAnsi="Arial" w:cs="Arial"/>
          <w:color w:val="D6E3BC" w:themeColor="accent3" w:themeTint="66"/>
        </w:rPr>
        <w:t xml:space="preserve"> </w:t>
      </w:r>
    </w:p>
    <w:tbl>
      <w:tblPr>
        <w:tblStyle w:val="Tabelraster"/>
        <w:tblpPr w:leftFromText="141" w:rightFromText="141" w:vertAnchor="text" w:horzAnchor="page" w:tblpX="2246" w:tblpY="374"/>
        <w:tblW w:w="2943" w:type="dxa"/>
        <w:tblLook w:val="04A0" w:firstRow="1" w:lastRow="0" w:firstColumn="1" w:lastColumn="0" w:noHBand="0" w:noVBand="1"/>
      </w:tblPr>
      <w:tblGrid>
        <w:gridCol w:w="534"/>
        <w:gridCol w:w="850"/>
        <w:gridCol w:w="709"/>
        <w:gridCol w:w="850"/>
      </w:tblGrid>
      <w:tr w:rsidR="00245806" w:rsidRPr="00245806" w14:paraId="7AE0E226" w14:textId="77777777" w:rsidTr="008D4C99">
        <w:tc>
          <w:tcPr>
            <w:tcW w:w="534" w:type="dxa"/>
          </w:tcPr>
          <w:p w14:paraId="080CA11A" w14:textId="1E9D4275" w:rsidR="009C2221" w:rsidRPr="00245806" w:rsidRDefault="009C2221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€</w:t>
            </w:r>
          </w:p>
        </w:tc>
        <w:tc>
          <w:tcPr>
            <w:tcW w:w="850" w:type="dxa"/>
          </w:tcPr>
          <w:p w14:paraId="57EDA171" w14:textId="5ECB1211" w:rsidR="009C2221" w:rsidRPr="00245806" w:rsidRDefault="008D4C99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239,8</w:t>
            </w:r>
          </w:p>
        </w:tc>
        <w:tc>
          <w:tcPr>
            <w:tcW w:w="709" w:type="dxa"/>
          </w:tcPr>
          <w:p w14:paraId="52575075" w14:textId="209C283D" w:rsidR="009C2221" w:rsidRPr="00245806" w:rsidRDefault="008D4C99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1</w:t>
            </w:r>
          </w:p>
        </w:tc>
        <w:tc>
          <w:tcPr>
            <w:tcW w:w="850" w:type="dxa"/>
          </w:tcPr>
          <w:p w14:paraId="7AB67244" w14:textId="2F810598" w:rsidR="009C2221" w:rsidRPr="00245806" w:rsidRDefault="008D4C99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32,2</w:t>
            </w:r>
          </w:p>
        </w:tc>
      </w:tr>
      <w:tr w:rsidR="00245806" w:rsidRPr="00245806" w14:paraId="79874C9B" w14:textId="77777777" w:rsidTr="008D4C99">
        <w:tc>
          <w:tcPr>
            <w:tcW w:w="534" w:type="dxa"/>
          </w:tcPr>
          <w:p w14:paraId="2C29DDEA" w14:textId="120B45A5" w:rsidR="009C2221" w:rsidRPr="00245806" w:rsidRDefault="009C2221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%</w:t>
            </w:r>
          </w:p>
        </w:tc>
        <w:tc>
          <w:tcPr>
            <w:tcW w:w="850" w:type="dxa"/>
          </w:tcPr>
          <w:p w14:paraId="2050C6FD" w14:textId="6BD9E51E" w:rsidR="009C2221" w:rsidRPr="00245806" w:rsidRDefault="008D4C99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100</w:t>
            </w:r>
          </w:p>
        </w:tc>
        <w:tc>
          <w:tcPr>
            <w:tcW w:w="709" w:type="dxa"/>
          </w:tcPr>
          <w:p w14:paraId="55EEA310" w14:textId="21C05DC4" w:rsidR="009C2221" w:rsidRPr="00245806" w:rsidRDefault="008D4C99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///////</w:t>
            </w:r>
          </w:p>
        </w:tc>
        <w:tc>
          <w:tcPr>
            <w:tcW w:w="850" w:type="dxa"/>
          </w:tcPr>
          <w:p w14:paraId="3EF27DC5" w14:textId="132DD666" w:rsidR="009C2221" w:rsidRPr="00245806" w:rsidRDefault="008D4C99" w:rsidP="009C2221">
            <w:pPr>
              <w:rPr>
                <w:rFonts w:ascii="Arial" w:hAnsi="Arial" w:cs="Arial"/>
                <w:b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b/>
                <w:color w:val="D6E3BC" w:themeColor="accent3" w:themeTint="66"/>
              </w:rPr>
              <w:t>13,</w:t>
            </w:r>
            <w:r w:rsidR="0006347D" w:rsidRPr="00245806">
              <w:rPr>
                <w:rFonts w:ascii="Arial" w:hAnsi="Arial" w:cs="Arial"/>
                <w:b/>
                <w:color w:val="D6E3BC" w:themeColor="accent3" w:themeTint="66"/>
              </w:rPr>
              <w:t>4</w:t>
            </w:r>
          </w:p>
        </w:tc>
      </w:tr>
    </w:tbl>
    <w:p w14:paraId="772F029A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6183D411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196B6F6A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499DE3D0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25A5071F" w14:textId="4CB2D791" w:rsidR="008701AD" w:rsidRPr="00245806" w:rsidRDefault="002C6101" w:rsidP="002C6101">
      <w:pPr>
        <w:rPr>
          <w:rFonts w:ascii="Arial" w:hAnsi="Arial" w:cs="Arial"/>
          <w:color w:val="D6E3BC" w:themeColor="accent3" w:themeTint="66"/>
        </w:rPr>
      </w:pPr>
      <w:r w:rsidRPr="00245806">
        <w:rPr>
          <w:rFonts w:ascii="Arial" w:hAnsi="Arial" w:cs="Arial"/>
          <w:color w:val="D6E3BC" w:themeColor="accent3" w:themeTint="66"/>
        </w:rPr>
        <w:t>9</w:t>
      </w:r>
      <w:r w:rsidRPr="00245806">
        <w:rPr>
          <w:rFonts w:ascii="Arial" w:hAnsi="Arial" w:cs="Arial"/>
          <w:color w:val="D6E3BC" w:themeColor="accent3" w:themeTint="66"/>
        </w:rPr>
        <w:tab/>
      </w:r>
      <w:r w:rsidR="009C2221" w:rsidRPr="00245806">
        <w:rPr>
          <w:rFonts w:ascii="Arial" w:hAnsi="Arial" w:cs="Arial"/>
          <w:color w:val="D6E3BC" w:themeColor="accent3" w:themeTint="66"/>
        </w:rPr>
        <w:t>€ 222 miljard</w:t>
      </w:r>
    </w:p>
    <w:tbl>
      <w:tblPr>
        <w:tblStyle w:val="Tabelraster"/>
        <w:tblpPr w:leftFromText="141" w:rightFromText="141" w:vertAnchor="text" w:horzAnchor="page" w:tblpX="2246" w:tblpY="374"/>
        <w:tblW w:w="4361" w:type="dxa"/>
        <w:tblLook w:val="04A0" w:firstRow="1" w:lastRow="0" w:firstColumn="1" w:lastColumn="0" w:noHBand="0" w:noVBand="1"/>
      </w:tblPr>
      <w:tblGrid>
        <w:gridCol w:w="611"/>
        <w:gridCol w:w="1482"/>
        <w:gridCol w:w="709"/>
        <w:gridCol w:w="1559"/>
      </w:tblGrid>
      <w:tr w:rsidR="00245806" w:rsidRPr="00245806" w14:paraId="3B50888D" w14:textId="77777777" w:rsidTr="00D30BA7">
        <w:trPr>
          <w:trHeight w:val="200"/>
        </w:trPr>
        <w:tc>
          <w:tcPr>
            <w:tcW w:w="611" w:type="dxa"/>
          </w:tcPr>
          <w:p w14:paraId="046587EF" w14:textId="16B2D24A" w:rsidR="009C2221" w:rsidRPr="00245806" w:rsidRDefault="009C2221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€</w:t>
            </w:r>
          </w:p>
        </w:tc>
        <w:tc>
          <w:tcPr>
            <w:tcW w:w="1482" w:type="dxa"/>
          </w:tcPr>
          <w:p w14:paraId="470EEE01" w14:textId="4E0EC2A9" w:rsidR="009C2221" w:rsidRPr="00245806" w:rsidRDefault="00D30BA7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11,1 miljard</w:t>
            </w:r>
          </w:p>
        </w:tc>
        <w:tc>
          <w:tcPr>
            <w:tcW w:w="709" w:type="dxa"/>
          </w:tcPr>
          <w:p w14:paraId="22CD699E" w14:textId="1A0590EC" w:rsidR="009C2221" w:rsidRPr="00245806" w:rsidRDefault="00D30BA7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/////</w:t>
            </w:r>
          </w:p>
        </w:tc>
        <w:tc>
          <w:tcPr>
            <w:tcW w:w="1559" w:type="dxa"/>
          </w:tcPr>
          <w:p w14:paraId="3D59904A" w14:textId="629566C1" w:rsidR="009C2221" w:rsidRPr="00245806" w:rsidRDefault="00D30BA7" w:rsidP="009C2221">
            <w:pPr>
              <w:rPr>
                <w:rFonts w:ascii="Arial" w:hAnsi="Arial" w:cs="Arial"/>
                <w:b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b/>
                <w:color w:val="D6E3BC" w:themeColor="accent3" w:themeTint="66"/>
              </w:rPr>
              <w:t>222 miljard</w:t>
            </w:r>
          </w:p>
        </w:tc>
      </w:tr>
      <w:tr w:rsidR="00245806" w:rsidRPr="00245806" w14:paraId="141B3899" w14:textId="77777777" w:rsidTr="00D30BA7">
        <w:trPr>
          <w:trHeight w:val="210"/>
        </w:trPr>
        <w:tc>
          <w:tcPr>
            <w:tcW w:w="611" w:type="dxa"/>
          </w:tcPr>
          <w:p w14:paraId="505EF265" w14:textId="653A1AF3" w:rsidR="009C2221" w:rsidRPr="00245806" w:rsidRDefault="009C2221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%</w:t>
            </w:r>
          </w:p>
        </w:tc>
        <w:tc>
          <w:tcPr>
            <w:tcW w:w="1482" w:type="dxa"/>
          </w:tcPr>
          <w:p w14:paraId="1B93652A" w14:textId="274EB732" w:rsidR="009C2221" w:rsidRPr="00245806" w:rsidRDefault="00D30BA7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5</w:t>
            </w:r>
          </w:p>
        </w:tc>
        <w:tc>
          <w:tcPr>
            <w:tcW w:w="709" w:type="dxa"/>
          </w:tcPr>
          <w:p w14:paraId="009CAADE" w14:textId="41A2B4F9" w:rsidR="009C2221" w:rsidRPr="00245806" w:rsidRDefault="00D30BA7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1</w:t>
            </w:r>
          </w:p>
        </w:tc>
        <w:tc>
          <w:tcPr>
            <w:tcW w:w="1559" w:type="dxa"/>
          </w:tcPr>
          <w:p w14:paraId="1553B961" w14:textId="11D6BEED" w:rsidR="009C2221" w:rsidRPr="00245806" w:rsidRDefault="00D30BA7" w:rsidP="009C2221">
            <w:pPr>
              <w:rPr>
                <w:rFonts w:ascii="Arial" w:hAnsi="Arial" w:cs="Arial"/>
                <w:color w:val="D6E3BC" w:themeColor="accent3" w:themeTint="66"/>
              </w:rPr>
            </w:pPr>
            <w:r w:rsidRPr="00245806">
              <w:rPr>
                <w:rFonts w:ascii="Arial" w:hAnsi="Arial" w:cs="Arial"/>
                <w:color w:val="D6E3BC" w:themeColor="accent3" w:themeTint="66"/>
              </w:rPr>
              <w:t>100</w:t>
            </w:r>
          </w:p>
        </w:tc>
      </w:tr>
    </w:tbl>
    <w:p w14:paraId="4501C21D" w14:textId="0404BA89" w:rsidR="002C6101" w:rsidRPr="00245806" w:rsidRDefault="009C2221" w:rsidP="002C6101">
      <w:pPr>
        <w:rPr>
          <w:rFonts w:ascii="Arial" w:hAnsi="Arial" w:cs="Arial"/>
          <w:color w:val="D6E3BC" w:themeColor="accent3" w:themeTint="66"/>
        </w:rPr>
      </w:pPr>
      <w:r w:rsidRPr="00245806">
        <w:rPr>
          <w:rFonts w:ascii="Arial" w:hAnsi="Arial" w:cs="Arial"/>
          <w:color w:val="D6E3BC" w:themeColor="accent3" w:themeTint="66"/>
        </w:rPr>
        <w:tab/>
      </w:r>
    </w:p>
    <w:p w14:paraId="49398624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3EDBFC47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186A0A89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3722DBF9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6F809ECF" w14:textId="68242791" w:rsidR="002C6101" w:rsidRPr="00245806" w:rsidRDefault="002C6101" w:rsidP="002C6101">
      <w:pPr>
        <w:rPr>
          <w:rFonts w:ascii="Arial" w:hAnsi="Arial" w:cs="Arial"/>
          <w:b/>
          <w:color w:val="D6E3BC" w:themeColor="accent3" w:themeTint="66"/>
        </w:rPr>
      </w:pPr>
      <w:r w:rsidRPr="00245806">
        <w:rPr>
          <w:rFonts w:ascii="Arial" w:hAnsi="Arial" w:cs="Arial"/>
          <w:color w:val="D6E3BC" w:themeColor="accent3" w:themeTint="66"/>
        </w:rPr>
        <w:t>10</w:t>
      </w:r>
      <w:r w:rsidRPr="00245806">
        <w:rPr>
          <w:rFonts w:ascii="Arial" w:hAnsi="Arial" w:cs="Arial"/>
          <w:color w:val="D6E3BC" w:themeColor="accent3" w:themeTint="66"/>
        </w:rPr>
        <w:tab/>
      </w:r>
      <w:r w:rsidRPr="00245806">
        <w:rPr>
          <w:rFonts w:ascii="Arial" w:hAnsi="Arial" w:cs="Arial"/>
          <w:b/>
          <w:color w:val="D6E3BC" w:themeColor="accent3" w:themeTint="66"/>
        </w:rPr>
        <w:t>€ 13.373,49</w:t>
      </w:r>
      <w:r w:rsidR="00142F8B" w:rsidRPr="00245806">
        <w:rPr>
          <w:rFonts w:ascii="Arial" w:hAnsi="Arial" w:cs="Arial"/>
          <w:b/>
          <w:color w:val="D6E3BC" w:themeColor="accent3" w:themeTint="66"/>
        </w:rPr>
        <w:t xml:space="preserve">  </w:t>
      </w:r>
      <w:r w:rsidR="00810996" w:rsidRPr="00245806">
        <w:rPr>
          <w:rFonts w:ascii="Arial" w:hAnsi="Arial" w:cs="Arial"/>
          <w:b/>
          <w:color w:val="D6E3BC" w:themeColor="accent3" w:themeTint="66"/>
        </w:rPr>
        <w:t xml:space="preserve"> </w:t>
      </w:r>
      <w:r w:rsidR="00142F8B" w:rsidRPr="00245806">
        <w:rPr>
          <w:rFonts w:ascii="Arial" w:hAnsi="Arial" w:cs="Arial"/>
          <w:color w:val="D6E3BC" w:themeColor="accent3" w:themeTint="66"/>
        </w:rPr>
        <w:t>€222miljard : €16,6 miljoen = 222</w:t>
      </w:r>
      <w:r w:rsidR="00810996" w:rsidRPr="00245806">
        <w:rPr>
          <w:rFonts w:ascii="Arial" w:hAnsi="Arial" w:cs="Arial"/>
          <w:color w:val="D6E3BC" w:themeColor="accent3" w:themeTint="66"/>
        </w:rPr>
        <w:t>.</w:t>
      </w:r>
      <w:r w:rsidR="00142F8B" w:rsidRPr="00245806">
        <w:rPr>
          <w:rFonts w:ascii="Arial" w:hAnsi="Arial" w:cs="Arial"/>
          <w:color w:val="D6E3BC" w:themeColor="accent3" w:themeTint="66"/>
        </w:rPr>
        <w:t>000</w:t>
      </w:r>
      <w:r w:rsidR="00810996" w:rsidRPr="00245806">
        <w:rPr>
          <w:rFonts w:ascii="Arial" w:hAnsi="Arial" w:cs="Arial"/>
          <w:color w:val="D6E3BC" w:themeColor="accent3" w:themeTint="66"/>
        </w:rPr>
        <w:t>.</w:t>
      </w:r>
      <w:r w:rsidR="00142F8B" w:rsidRPr="00245806">
        <w:rPr>
          <w:rFonts w:ascii="Arial" w:hAnsi="Arial" w:cs="Arial"/>
          <w:color w:val="D6E3BC" w:themeColor="accent3" w:themeTint="66"/>
        </w:rPr>
        <w:t>000</w:t>
      </w:r>
      <w:r w:rsidR="00810996" w:rsidRPr="00245806">
        <w:rPr>
          <w:rFonts w:ascii="Arial" w:hAnsi="Arial" w:cs="Arial"/>
          <w:color w:val="D6E3BC" w:themeColor="accent3" w:themeTint="66"/>
        </w:rPr>
        <w:t>.</w:t>
      </w:r>
      <w:r w:rsidR="00142F8B" w:rsidRPr="00245806">
        <w:rPr>
          <w:rFonts w:ascii="Arial" w:hAnsi="Arial" w:cs="Arial"/>
          <w:color w:val="D6E3BC" w:themeColor="accent3" w:themeTint="66"/>
        </w:rPr>
        <w:t>000 : 16</w:t>
      </w:r>
      <w:r w:rsidR="00810996" w:rsidRPr="00245806">
        <w:rPr>
          <w:rFonts w:ascii="Arial" w:hAnsi="Arial" w:cs="Arial"/>
          <w:color w:val="D6E3BC" w:themeColor="accent3" w:themeTint="66"/>
        </w:rPr>
        <w:t>.</w:t>
      </w:r>
      <w:r w:rsidR="00142F8B" w:rsidRPr="00245806">
        <w:rPr>
          <w:rFonts w:ascii="Arial" w:hAnsi="Arial" w:cs="Arial"/>
          <w:color w:val="D6E3BC" w:themeColor="accent3" w:themeTint="66"/>
        </w:rPr>
        <w:t>600</w:t>
      </w:r>
      <w:r w:rsidR="00810996" w:rsidRPr="00245806">
        <w:rPr>
          <w:rFonts w:ascii="Arial" w:hAnsi="Arial" w:cs="Arial"/>
          <w:color w:val="D6E3BC" w:themeColor="accent3" w:themeTint="66"/>
        </w:rPr>
        <w:t>.</w:t>
      </w:r>
      <w:r w:rsidR="00142F8B" w:rsidRPr="00245806">
        <w:rPr>
          <w:rFonts w:ascii="Arial" w:hAnsi="Arial" w:cs="Arial"/>
          <w:color w:val="D6E3BC" w:themeColor="accent3" w:themeTint="66"/>
        </w:rPr>
        <w:t xml:space="preserve">000 = </w:t>
      </w:r>
      <w:r w:rsidR="00D30BA7" w:rsidRPr="00245806">
        <w:rPr>
          <w:rFonts w:ascii="Arial" w:hAnsi="Arial" w:cs="Arial"/>
          <w:color w:val="D6E3BC" w:themeColor="accent3" w:themeTint="66"/>
        </w:rPr>
        <w:t>€</w:t>
      </w:r>
      <w:r w:rsidR="00142F8B" w:rsidRPr="00245806">
        <w:rPr>
          <w:rFonts w:ascii="Arial" w:hAnsi="Arial" w:cs="Arial"/>
          <w:b/>
          <w:color w:val="D6E3BC" w:themeColor="accent3" w:themeTint="66"/>
        </w:rPr>
        <w:t>13.373,49</w:t>
      </w:r>
    </w:p>
    <w:p w14:paraId="1AA2464D" w14:textId="77777777" w:rsidR="00142F8B" w:rsidRPr="00245806" w:rsidRDefault="00142F8B" w:rsidP="002C6101">
      <w:pPr>
        <w:rPr>
          <w:rFonts w:ascii="Arial" w:hAnsi="Arial" w:cs="Arial"/>
          <w:color w:val="D6E3BC" w:themeColor="accent3" w:themeTint="66"/>
        </w:rPr>
      </w:pPr>
    </w:p>
    <w:p w14:paraId="57B573B6" w14:textId="77777777" w:rsidR="008701AD" w:rsidRPr="00245806" w:rsidRDefault="008701AD" w:rsidP="002C6101">
      <w:pPr>
        <w:rPr>
          <w:rFonts w:ascii="Arial" w:hAnsi="Arial" w:cs="Arial"/>
          <w:color w:val="D6E3BC" w:themeColor="accent3" w:themeTint="66"/>
        </w:rPr>
      </w:pPr>
    </w:p>
    <w:p w14:paraId="345967F5" w14:textId="77777777" w:rsidR="004C198A" w:rsidRPr="00245806" w:rsidRDefault="004C198A">
      <w:pPr>
        <w:rPr>
          <w:rFonts w:ascii="Arial" w:hAnsi="Arial" w:cs="Arial"/>
          <w:color w:val="D6E3BC" w:themeColor="accent3" w:themeTint="66"/>
        </w:rPr>
      </w:pPr>
    </w:p>
    <w:sectPr w:rsidR="004C198A" w:rsidRPr="00245806" w:rsidSect="005A61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282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8FAF6" w14:textId="77777777" w:rsidR="007F00F7" w:rsidRDefault="007F00F7">
      <w:r>
        <w:separator/>
      </w:r>
    </w:p>
  </w:endnote>
  <w:endnote w:type="continuationSeparator" w:id="0">
    <w:p w14:paraId="7DD48BE1" w14:textId="77777777" w:rsidR="007F00F7" w:rsidRDefault="007F0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46D909" w14:textId="77777777" w:rsidR="007F00F7" w:rsidRDefault="007F00F7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1536A" w14:textId="77777777" w:rsidR="007F00F7" w:rsidRDefault="007F00F7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A5752" w14:textId="77777777" w:rsidR="007F00F7" w:rsidRDefault="007F00F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AFEFC" w14:textId="77777777" w:rsidR="007F00F7" w:rsidRDefault="007F00F7">
      <w:r>
        <w:separator/>
      </w:r>
    </w:p>
  </w:footnote>
  <w:footnote w:type="continuationSeparator" w:id="0">
    <w:p w14:paraId="268EA41D" w14:textId="77777777" w:rsidR="007F00F7" w:rsidRDefault="007F0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5E61D" w14:textId="77777777" w:rsidR="007F00F7" w:rsidRDefault="007F00F7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9CD2C" w14:textId="77777777" w:rsidR="007F00F7" w:rsidRDefault="007F00F7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4662E" w14:textId="77777777" w:rsidR="007F00F7" w:rsidRDefault="007F00F7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101"/>
    <w:rsid w:val="000552CB"/>
    <w:rsid w:val="0006347D"/>
    <w:rsid w:val="000F3C8F"/>
    <w:rsid w:val="00142F8B"/>
    <w:rsid w:val="001D1688"/>
    <w:rsid w:val="001D5102"/>
    <w:rsid w:val="00245806"/>
    <w:rsid w:val="00250668"/>
    <w:rsid w:val="002C6101"/>
    <w:rsid w:val="003815AF"/>
    <w:rsid w:val="004171A7"/>
    <w:rsid w:val="004C198A"/>
    <w:rsid w:val="005A619E"/>
    <w:rsid w:val="00741A8A"/>
    <w:rsid w:val="007F00F7"/>
    <w:rsid w:val="00810996"/>
    <w:rsid w:val="00850E70"/>
    <w:rsid w:val="008701AD"/>
    <w:rsid w:val="008D4C99"/>
    <w:rsid w:val="00970E53"/>
    <w:rsid w:val="009C2221"/>
    <w:rsid w:val="00A6557B"/>
    <w:rsid w:val="00B631D4"/>
    <w:rsid w:val="00BF74DB"/>
    <w:rsid w:val="00CF0035"/>
    <w:rsid w:val="00D30BA7"/>
    <w:rsid w:val="00D43117"/>
    <w:rsid w:val="00F332FC"/>
    <w:rsid w:val="00F9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6FC3A"/>
  <w14:defaultImageDpi w14:val="300"/>
  <w15:docId w15:val="{CF9E3C2A-98A8-4F57-9226-F6D5DCFE4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C6101"/>
    <w:rPr>
      <w:rFonts w:ascii="Times New Roman" w:eastAsia="Times New Roman" w:hAnsi="Times New Roman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2C610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2C6101"/>
    <w:rPr>
      <w:rFonts w:ascii="Times New Roman" w:eastAsia="Times New Roman" w:hAnsi="Times New Roman" w:cs="Times New Roman"/>
    </w:rPr>
  </w:style>
  <w:style w:type="paragraph" w:styleId="Voettekst">
    <w:name w:val="footer"/>
    <w:basedOn w:val="Standaard"/>
    <w:link w:val="VoettekstChar"/>
    <w:rsid w:val="002C610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2C6101"/>
    <w:rPr>
      <w:rFonts w:ascii="Times New Roman" w:eastAsia="Times New Roman" w:hAnsi="Times New Roman" w:cs="Times New Roman"/>
    </w:rPr>
  </w:style>
  <w:style w:type="table" w:styleId="Tabelraster">
    <w:name w:val="Table Grid"/>
    <w:basedOn w:val="Standaardtabel"/>
    <w:uiPriority w:val="59"/>
    <w:rsid w:val="008701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276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</dc:creator>
  <cp:keywords/>
  <dc:description/>
  <cp:lastModifiedBy>Seelen, BMJG (Bernard) </cp:lastModifiedBy>
  <cp:revision>2</cp:revision>
  <cp:lastPrinted>2017-01-29T15:33:00Z</cp:lastPrinted>
  <dcterms:created xsi:type="dcterms:W3CDTF">2017-01-31T15:23:00Z</dcterms:created>
  <dcterms:modified xsi:type="dcterms:W3CDTF">2017-01-31T15:23:00Z</dcterms:modified>
</cp:coreProperties>
</file>