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CD0" w:rsidRDefault="00500A75" w:rsidP="00865748">
      <w:r>
        <w:rPr>
          <w:noProof/>
          <w:lang w:eastAsia="nl-NL"/>
        </w:rPr>
        <w:drawing>
          <wp:inline distT="0" distB="0" distL="0" distR="0">
            <wp:extent cx="5760720" cy="2513330"/>
            <wp:effectExtent l="0" t="0" r="0" b="127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nder-daktuin-erasmus_mc-sophia-06.jpg"/>
                    <pic:cNvPicPr/>
                  </pic:nvPicPr>
                  <pic:blipFill>
                    <a:blip r:embed="rId5">
                      <a:extLst>
                        <a:ext uri="{28A0092B-C50C-407E-A947-70E740481C1C}">
                          <a14:useLocalDpi xmlns:a14="http://schemas.microsoft.com/office/drawing/2010/main" val="0"/>
                        </a:ext>
                      </a:extLst>
                    </a:blip>
                    <a:stretch>
                      <a:fillRect/>
                    </a:stretch>
                  </pic:blipFill>
                  <pic:spPr>
                    <a:xfrm>
                      <a:off x="0" y="0"/>
                      <a:ext cx="5760720" cy="2513330"/>
                    </a:xfrm>
                    <a:prstGeom prst="rect">
                      <a:avLst/>
                    </a:prstGeom>
                  </pic:spPr>
                </pic:pic>
              </a:graphicData>
            </a:graphic>
          </wp:inline>
        </w:drawing>
      </w:r>
    </w:p>
    <w:p w:rsidR="00865748" w:rsidRDefault="00865748" w:rsidP="00865748">
      <w:r>
        <w:t xml:space="preserve">Afb: </w:t>
      </w:r>
      <w:r w:rsidR="00500A75">
        <w:t>Vergeet ook bij het onderhoud de veiligheidsaspecten niet!</w:t>
      </w:r>
    </w:p>
    <w:p w:rsidR="00B03B4E" w:rsidRDefault="00F602C2" w:rsidP="00B03B4E">
      <w:pPr>
        <w:rPr>
          <w:noProof/>
          <w:lang w:eastAsia="nl-NL"/>
        </w:rPr>
      </w:pPr>
      <w:r>
        <w:t>Afbeelding</w:t>
      </w:r>
      <w:r w:rsidR="00865748">
        <w:t xml:space="preserve">: </w:t>
      </w:r>
      <w:r w:rsidR="00500A75" w:rsidRPr="00500A75">
        <w:rPr>
          <w:noProof/>
          <w:lang w:eastAsia="nl-NL"/>
        </w:rPr>
        <w:t xml:space="preserve">http://greentop-greenroofs.com/nl/groendaken/aandachtspunten-en-onderhoud/onderhoud/ </w:t>
      </w:r>
      <w:r w:rsidR="00346B4D" w:rsidRPr="00346B4D">
        <w:rPr>
          <w:noProof/>
          <w:lang w:eastAsia="nl-NL"/>
        </w:rPr>
        <w:t>php</w:t>
      </w:r>
    </w:p>
    <w:p w:rsidR="00865748" w:rsidRDefault="00865748">
      <w:r>
        <w:br w:type="page"/>
      </w:r>
    </w:p>
    <w:p w:rsidR="009506D4" w:rsidRDefault="00B03B4E" w:rsidP="009506D4">
      <w:pPr>
        <w:pStyle w:val="Lijstalinea"/>
      </w:pPr>
      <w:r>
        <w:lastRenderedPageBreak/>
        <w:t xml:space="preserve">Deelopdracht </w:t>
      </w:r>
      <w:r w:rsidR="009506D4">
        <w:t>8</w:t>
      </w:r>
      <w:r w:rsidR="00346B4D">
        <w:t xml:space="preserve">: </w:t>
      </w:r>
      <w:r w:rsidR="009506D4">
        <w:t>Onderhoud en nazorg</w:t>
      </w:r>
    </w:p>
    <w:p w:rsidR="00983DB2" w:rsidRDefault="00983DB2" w:rsidP="00983DB2">
      <w:pPr>
        <w:pStyle w:val="Lijstalinea"/>
      </w:pPr>
    </w:p>
    <w:p w:rsidR="009A38A0" w:rsidRDefault="009A38A0" w:rsidP="009A38A0">
      <w:pPr>
        <w:pStyle w:val="Lijstalinea"/>
        <w:numPr>
          <w:ilvl w:val="0"/>
          <w:numId w:val="1"/>
        </w:numPr>
        <w:rPr>
          <w:u w:val="single"/>
        </w:rPr>
      </w:pPr>
      <w:r w:rsidRPr="00366CCE">
        <w:rPr>
          <w:u w:val="single"/>
        </w:rPr>
        <w:t>Inleiding</w:t>
      </w:r>
    </w:p>
    <w:p w:rsidR="00875D9A" w:rsidRDefault="00875D9A" w:rsidP="00875D9A">
      <w:pPr>
        <w:ind w:left="708"/>
      </w:pPr>
      <w:r>
        <w:t>De zorgvuldig aangelegde dak- of gevelbegroeiing heeft onderhoud en nazorg nodig om de oorspronkelijke functie en vormgeving gedurende lange tijd te behouden. Om aan deze eis te kunnen voldoen, is het van belang om een onderhoudsplan op te stellen, uit te voeren en het uitgevoerde onderhoud te beschrijven om dit aantoonbaar te maken.</w:t>
      </w:r>
    </w:p>
    <w:p w:rsidR="00875D9A" w:rsidRDefault="00274AF8" w:rsidP="00875D9A">
      <w:pPr>
        <w:ind w:left="708"/>
      </w:pPr>
      <w:r>
        <w:t xml:space="preserve">Daarnaast is het winterklaar maken en weer in bedrijf stellen van een bevochtigingssysteem een belangrijk punt van aandacht om vorstschade te voorkomen. </w:t>
      </w:r>
      <w:r w:rsidR="00875D9A">
        <w:t>In deze opdracht ga je een onderhoudsplan opstellen, uitvoeren en daarvan ga je een onderhoudslogboek maken.</w:t>
      </w:r>
    </w:p>
    <w:p w:rsidR="009A38A0" w:rsidRPr="00875D9A" w:rsidRDefault="009A38A0" w:rsidP="00875D9A">
      <w:pPr>
        <w:pStyle w:val="Lijstalinea"/>
        <w:numPr>
          <w:ilvl w:val="0"/>
          <w:numId w:val="1"/>
        </w:numPr>
        <w:rPr>
          <w:u w:val="single"/>
        </w:rPr>
      </w:pPr>
      <w:r w:rsidRPr="00875D9A">
        <w:rPr>
          <w:u w:val="single"/>
        </w:rPr>
        <w:t>Benodigde voorkennis</w:t>
      </w:r>
    </w:p>
    <w:p w:rsidR="009A38A0" w:rsidRDefault="00452AAA" w:rsidP="009A38A0">
      <w:pPr>
        <w:ind w:left="708"/>
      </w:pPr>
      <w:r>
        <w:t>Neem</w:t>
      </w:r>
      <w:r w:rsidR="009A38A0">
        <w:t xml:space="preserve"> voorafgaand aan het maken van deze opdracht de volgende bronnen door:</w:t>
      </w:r>
    </w:p>
    <w:p w:rsidR="006C20A0" w:rsidRDefault="006C20A0" w:rsidP="009A38A0">
      <w:pPr>
        <w:ind w:left="708"/>
      </w:pPr>
      <w:r w:rsidRPr="00536B0B">
        <w:t>Handboek groene daken: boekenlijst</w:t>
      </w:r>
    </w:p>
    <w:p w:rsidR="004B23CE" w:rsidRDefault="004B23CE" w:rsidP="004B23CE">
      <w:pPr>
        <w:ind w:left="708"/>
      </w:pPr>
      <w:r w:rsidRPr="00724FE4">
        <w:t xml:space="preserve">Dak- en gevelgroen van </w:t>
      </w:r>
      <w:proofErr w:type="spellStart"/>
      <w:r w:rsidRPr="00724FE4">
        <w:t>Margareth</w:t>
      </w:r>
      <w:proofErr w:type="spellEnd"/>
      <w:r w:rsidRPr="00724FE4">
        <w:t xml:space="preserve"> Hop: </w:t>
      </w:r>
      <w:r w:rsidR="00C93B31">
        <w:t xml:space="preserve">zie bronnen </w:t>
      </w:r>
      <w:proofErr w:type="spellStart"/>
      <w:r w:rsidR="00C93B31">
        <w:t>Wikiwijs</w:t>
      </w:r>
      <w:proofErr w:type="spellEnd"/>
      <w:r w:rsidR="00C93B31">
        <w:fldChar w:fldCharType="begin"/>
      </w:r>
      <w:r w:rsidR="00C93B31">
        <w:instrText xml:space="preserve"> HYPERLINK "http://edepot.wur.nl</w:instrText>
      </w:r>
      <w:r w:rsidR="00C93B31">
        <w:instrText xml:space="preserve">/156202" </w:instrText>
      </w:r>
      <w:r w:rsidR="00C93B31">
        <w:fldChar w:fldCharType="separate"/>
      </w:r>
      <w:r w:rsidR="00C93B31">
        <w:rPr>
          <w:rStyle w:val="Hyperlink"/>
        </w:rPr>
        <w:fldChar w:fldCharType="end"/>
      </w:r>
    </w:p>
    <w:p w:rsidR="004B23CE" w:rsidRPr="00724FE4" w:rsidRDefault="004B23CE" w:rsidP="004B23CE">
      <w:pPr>
        <w:ind w:left="708"/>
      </w:pPr>
      <w:r>
        <w:t xml:space="preserve">‘Planten voor alle Daken’: </w:t>
      </w:r>
      <w:r w:rsidRPr="00536B0B">
        <w:t>boekenlijst</w:t>
      </w:r>
    </w:p>
    <w:p w:rsidR="00536B0B" w:rsidRDefault="00536B0B" w:rsidP="00EA0D5D">
      <w:pPr>
        <w:pStyle w:val="Lijstalinea"/>
        <w:rPr>
          <w:u w:val="single"/>
        </w:rPr>
      </w:pPr>
    </w:p>
    <w:p w:rsidR="009A38A0" w:rsidRPr="009A38A0" w:rsidRDefault="009A38A0" w:rsidP="009A38A0">
      <w:pPr>
        <w:pStyle w:val="Lijstalinea"/>
        <w:numPr>
          <w:ilvl w:val="0"/>
          <w:numId w:val="1"/>
        </w:numPr>
        <w:rPr>
          <w:u w:val="single"/>
        </w:rPr>
      </w:pPr>
      <w:r w:rsidRPr="009A38A0">
        <w:rPr>
          <w:u w:val="single"/>
        </w:rPr>
        <w:t>Plaats in het keuzedeel</w:t>
      </w:r>
    </w:p>
    <w:p w:rsidR="007D750F" w:rsidRDefault="007D750F" w:rsidP="007D750F">
      <w:pPr>
        <w:pStyle w:val="Lijstalinea"/>
      </w:pPr>
    </w:p>
    <w:p w:rsidR="00536B0B" w:rsidRPr="00536B0B" w:rsidRDefault="007D750F" w:rsidP="004B23CE">
      <w:pPr>
        <w:ind w:left="708"/>
        <w:rPr>
          <w:rFonts w:ascii="Calibri" w:eastAsia="Times New Roman" w:hAnsi="Calibri" w:cs="Times New Roman"/>
          <w:color w:val="000000"/>
          <w:lang w:eastAsia="nl-NL"/>
        </w:rPr>
      </w:pPr>
      <w:r>
        <w:t xml:space="preserve">3 D1-K1: </w:t>
      </w:r>
      <w:r w:rsidR="00875D9A" w:rsidRPr="00875D9A">
        <w:rPr>
          <w:rFonts w:ascii="Calibri" w:eastAsia="Times New Roman" w:hAnsi="Calibri" w:cs="Times New Roman"/>
          <w:color w:val="000000"/>
          <w:lang w:eastAsia="nl-NL"/>
        </w:rPr>
        <w:t>heeft kennis van de verschillende mogelijkheden en onderhoudsbehoeften van daktuinen en gevelgroen</w:t>
      </w:r>
    </w:p>
    <w:p w:rsidR="004B23CE" w:rsidRDefault="004B23CE" w:rsidP="00536B0B">
      <w:pPr>
        <w:ind w:left="708"/>
        <w:rPr>
          <w:rFonts w:ascii="Calibri" w:eastAsia="Times New Roman" w:hAnsi="Calibri" w:cs="Times New Roman"/>
          <w:color w:val="000000"/>
          <w:lang w:eastAsia="nl-NL"/>
        </w:rPr>
      </w:pPr>
      <w:r>
        <w:t xml:space="preserve">4 D1-K1: </w:t>
      </w:r>
      <w:r w:rsidR="00875D9A" w:rsidRPr="00875D9A">
        <w:rPr>
          <w:rFonts w:ascii="Calibri" w:eastAsia="Times New Roman" w:hAnsi="Calibri" w:cs="Times New Roman"/>
          <w:color w:val="000000"/>
          <w:lang w:eastAsia="nl-NL"/>
        </w:rPr>
        <w:t>heeft specialistische kennis van de verschillende mogelijkheden en onderhoudsbehoeften van daktuinen en gevelgroen</w:t>
      </w:r>
    </w:p>
    <w:p w:rsidR="00875D9A" w:rsidRDefault="00875D9A" w:rsidP="00536B0B">
      <w:pPr>
        <w:ind w:left="708"/>
        <w:rPr>
          <w:rFonts w:ascii="Calibri" w:eastAsia="Times New Roman" w:hAnsi="Calibri" w:cs="Times New Roman"/>
          <w:color w:val="000000"/>
          <w:lang w:eastAsia="nl-NL"/>
        </w:rPr>
      </w:pPr>
      <w:r>
        <w:t xml:space="preserve">3 D1-K1: </w:t>
      </w:r>
      <w:r w:rsidRPr="00875D9A">
        <w:rPr>
          <w:rFonts w:ascii="Calibri" w:eastAsia="Times New Roman" w:hAnsi="Calibri" w:cs="Times New Roman"/>
          <w:color w:val="000000"/>
          <w:lang w:eastAsia="nl-NL"/>
        </w:rPr>
        <w:t>heeft kennis van verschillende behoeften met betrekking tot bemesting van daktuinen en gevelgroen</w:t>
      </w:r>
    </w:p>
    <w:p w:rsidR="00875D9A" w:rsidRDefault="00875D9A" w:rsidP="00536B0B">
      <w:pPr>
        <w:ind w:left="708"/>
        <w:rPr>
          <w:rFonts w:ascii="Calibri" w:eastAsia="Times New Roman" w:hAnsi="Calibri" w:cs="Times New Roman"/>
          <w:color w:val="000000"/>
          <w:lang w:eastAsia="nl-NL"/>
        </w:rPr>
      </w:pPr>
      <w:r>
        <w:t xml:space="preserve">4 D1-K1: </w:t>
      </w:r>
      <w:r w:rsidRPr="00875D9A">
        <w:rPr>
          <w:rFonts w:ascii="Calibri" w:eastAsia="Times New Roman" w:hAnsi="Calibri" w:cs="Times New Roman"/>
          <w:color w:val="000000"/>
          <w:lang w:eastAsia="nl-NL"/>
        </w:rPr>
        <w:t>heeft specialistische kennis van verschillende behoeften met betrekking tot bemesting van daktuinen en gevelgroen</w:t>
      </w:r>
    </w:p>
    <w:p w:rsidR="00875D9A" w:rsidRDefault="00875D9A" w:rsidP="00536B0B">
      <w:pPr>
        <w:ind w:left="708"/>
        <w:rPr>
          <w:rFonts w:ascii="Calibri" w:eastAsia="Times New Roman" w:hAnsi="Calibri" w:cs="Times New Roman"/>
          <w:color w:val="000000"/>
          <w:lang w:eastAsia="nl-NL"/>
        </w:rPr>
      </w:pPr>
      <w:r>
        <w:t xml:space="preserve">3 en 4 D1-K1: </w:t>
      </w:r>
      <w:r w:rsidRPr="00875D9A">
        <w:rPr>
          <w:rFonts w:ascii="Calibri" w:eastAsia="Times New Roman" w:hAnsi="Calibri" w:cs="Times New Roman"/>
          <w:color w:val="000000"/>
          <w:lang w:eastAsia="nl-NL"/>
        </w:rPr>
        <w:t>kan beregenings- en bevloeiingssystemen onderhouden</w:t>
      </w:r>
    </w:p>
    <w:p w:rsidR="00875D9A" w:rsidRDefault="00875D9A" w:rsidP="00536B0B">
      <w:pPr>
        <w:ind w:left="708"/>
        <w:rPr>
          <w:rFonts w:ascii="Calibri" w:eastAsia="Times New Roman" w:hAnsi="Calibri" w:cs="Times New Roman"/>
          <w:color w:val="000000"/>
          <w:lang w:eastAsia="nl-NL"/>
        </w:rPr>
      </w:pPr>
      <w:r>
        <w:t xml:space="preserve">4 D1-K1: </w:t>
      </w:r>
      <w:r w:rsidRPr="00875D9A">
        <w:rPr>
          <w:rFonts w:ascii="Calibri" w:eastAsia="Times New Roman" w:hAnsi="Calibri" w:cs="Times New Roman"/>
          <w:color w:val="000000"/>
          <w:lang w:eastAsia="nl-NL"/>
        </w:rPr>
        <w:t xml:space="preserve">kan inspecties uitvoeren voor het waarborgen van het functioneren van </w:t>
      </w:r>
      <w:proofErr w:type="spellStart"/>
      <w:r w:rsidRPr="00875D9A">
        <w:rPr>
          <w:rFonts w:ascii="Calibri" w:eastAsia="Times New Roman" w:hAnsi="Calibri" w:cs="Times New Roman"/>
          <w:color w:val="000000"/>
          <w:lang w:eastAsia="nl-NL"/>
        </w:rPr>
        <w:t>groendaksysteem</w:t>
      </w:r>
      <w:proofErr w:type="spellEnd"/>
      <w:r w:rsidRPr="00875D9A">
        <w:rPr>
          <w:rFonts w:ascii="Calibri" w:eastAsia="Times New Roman" w:hAnsi="Calibri" w:cs="Times New Roman"/>
          <w:color w:val="000000"/>
          <w:lang w:eastAsia="nl-NL"/>
        </w:rPr>
        <w:t xml:space="preserve"> (</w:t>
      </w:r>
      <w:proofErr w:type="spellStart"/>
      <w:r w:rsidRPr="00875D9A">
        <w:rPr>
          <w:rFonts w:ascii="Calibri" w:eastAsia="Times New Roman" w:hAnsi="Calibri" w:cs="Times New Roman"/>
          <w:color w:val="000000"/>
          <w:lang w:eastAsia="nl-NL"/>
        </w:rPr>
        <w:t>mbt</w:t>
      </w:r>
      <w:proofErr w:type="spellEnd"/>
      <w:r w:rsidRPr="00875D9A">
        <w:rPr>
          <w:rFonts w:ascii="Calibri" w:eastAsia="Times New Roman" w:hAnsi="Calibri" w:cs="Times New Roman"/>
          <w:color w:val="000000"/>
          <w:lang w:eastAsia="nl-NL"/>
        </w:rPr>
        <w:t xml:space="preserve"> waterafvoer)</w:t>
      </w:r>
    </w:p>
    <w:p w:rsidR="00875D9A" w:rsidRDefault="00875D9A" w:rsidP="00536B0B">
      <w:pPr>
        <w:ind w:left="708"/>
        <w:rPr>
          <w:rFonts w:ascii="Calibri" w:eastAsia="Times New Roman" w:hAnsi="Calibri" w:cs="Times New Roman"/>
          <w:color w:val="000000"/>
          <w:lang w:eastAsia="nl-NL"/>
        </w:rPr>
      </w:pPr>
      <w:r>
        <w:t xml:space="preserve">4 D1-K1: </w:t>
      </w:r>
      <w:r w:rsidRPr="00875D9A">
        <w:rPr>
          <w:rFonts w:ascii="Calibri" w:eastAsia="Times New Roman" w:hAnsi="Calibri" w:cs="Times New Roman"/>
          <w:color w:val="000000"/>
          <w:lang w:eastAsia="nl-NL"/>
        </w:rPr>
        <w:t>kan een onderhoudsplan voor een daktuin opstellen</w:t>
      </w:r>
    </w:p>
    <w:p w:rsidR="009A38A0" w:rsidRDefault="009A38A0" w:rsidP="009A38A0">
      <w:pPr>
        <w:pStyle w:val="Lijstalinea"/>
        <w:numPr>
          <w:ilvl w:val="0"/>
          <w:numId w:val="1"/>
        </w:numPr>
        <w:rPr>
          <w:u w:val="single"/>
        </w:rPr>
      </w:pPr>
      <w:r w:rsidRPr="009A38A0">
        <w:rPr>
          <w:u w:val="single"/>
        </w:rPr>
        <w:t>Opdracht</w:t>
      </w:r>
    </w:p>
    <w:p w:rsidR="00A27530" w:rsidRDefault="0026695E" w:rsidP="0026695E">
      <w:pPr>
        <w:ind w:left="708"/>
      </w:pPr>
      <w:r>
        <w:t>Neem de bronnen door. Werk daarna</w:t>
      </w:r>
      <w:r w:rsidR="00520FCF">
        <w:t xml:space="preserve"> de onderstaande </w:t>
      </w:r>
      <w:r w:rsidR="009F2D02">
        <w:t>opdracht</w:t>
      </w:r>
      <w:r w:rsidR="00520FCF">
        <w:t xml:space="preserve"> uit. </w:t>
      </w:r>
      <w:r w:rsidR="00372792">
        <w:t xml:space="preserve">Vraag aan je praktijkopleider naar een </w:t>
      </w:r>
      <w:r w:rsidR="00875D9A">
        <w:t xml:space="preserve">2 </w:t>
      </w:r>
      <w:r w:rsidR="00372792">
        <w:t>project</w:t>
      </w:r>
      <w:r w:rsidR="00875D9A">
        <w:t xml:space="preserve">en: één met een extensieve opbouw en één </w:t>
      </w:r>
      <w:r w:rsidR="009F2D02">
        <w:t>met een intensieve opbouw.</w:t>
      </w:r>
    </w:p>
    <w:p w:rsidR="009F2D02" w:rsidRPr="00C93B31" w:rsidRDefault="00274AF8" w:rsidP="00274AF8">
      <w:pPr>
        <w:ind w:left="708"/>
      </w:pPr>
      <w:r w:rsidRPr="00C93B31">
        <w:rPr>
          <w:b/>
        </w:rPr>
        <w:t>Voor niveau 3</w:t>
      </w:r>
      <w:r w:rsidRPr="00C93B31">
        <w:t>: m</w:t>
      </w:r>
      <w:r w:rsidR="00372792" w:rsidRPr="00C93B31">
        <w:t xml:space="preserve">aak voor </w:t>
      </w:r>
      <w:r w:rsidR="00875D9A" w:rsidRPr="00C93B31">
        <w:t>het</w:t>
      </w:r>
      <w:r w:rsidR="00372792" w:rsidRPr="00C93B31">
        <w:t xml:space="preserve"> project </w:t>
      </w:r>
      <w:r w:rsidR="00875D9A" w:rsidRPr="00C93B31">
        <w:t xml:space="preserve">met een extensieve opbouw </w:t>
      </w:r>
      <w:r w:rsidRPr="00C93B31">
        <w:t xml:space="preserve">of een gevelbegroeiing </w:t>
      </w:r>
      <w:r w:rsidR="00372792" w:rsidRPr="00C93B31">
        <w:t xml:space="preserve">een </w:t>
      </w:r>
      <w:r w:rsidR="00875D9A" w:rsidRPr="00C93B31">
        <w:rPr>
          <w:rFonts w:ascii="Calibri" w:eastAsia="Times New Roman" w:hAnsi="Calibri" w:cs="Times New Roman"/>
          <w:color w:val="000000"/>
          <w:lang w:eastAsia="nl-NL"/>
        </w:rPr>
        <w:t>onderhoudsplan</w:t>
      </w:r>
      <w:r w:rsidR="00E015E5" w:rsidRPr="00C93B31">
        <w:t xml:space="preserve">. </w:t>
      </w:r>
      <w:r w:rsidRPr="00C93B31">
        <w:t>Ga gedurende minimaal 2 keer het onderhoud (mede) uitvoeren en leg dat vast in een onderhoudslogboek met foto’s vóór en na uitvoering van het onderhoud. Verzamel gegevens m.b.t. de nacalculatie (bestede tijd en materialen, oppervlakte object).</w:t>
      </w:r>
    </w:p>
    <w:p w:rsidR="00274AF8" w:rsidRDefault="00274AF8" w:rsidP="00274AF8">
      <w:pPr>
        <w:ind w:left="708"/>
      </w:pPr>
      <w:r w:rsidRPr="00C93B31">
        <w:rPr>
          <w:b/>
        </w:rPr>
        <w:lastRenderedPageBreak/>
        <w:t>Voor niveau 4</w:t>
      </w:r>
      <w:r w:rsidRPr="00C93B31">
        <w:t>: maak</w:t>
      </w:r>
      <w:r>
        <w:t xml:space="preserve"> voor het project met een extensieve opbouw</w:t>
      </w:r>
      <w:r w:rsidR="00C00DD1">
        <w:t xml:space="preserve"> </w:t>
      </w:r>
      <w:proofErr w:type="spellStart"/>
      <w:r w:rsidR="00C00DD1">
        <w:t>dakbegroeiing</w:t>
      </w:r>
      <w:proofErr w:type="spellEnd"/>
      <w:r>
        <w:t xml:space="preserve"> of een gevelbegroeiing een </w:t>
      </w:r>
      <w:r w:rsidRPr="00875D9A">
        <w:rPr>
          <w:rFonts w:ascii="Calibri" w:eastAsia="Times New Roman" w:hAnsi="Calibri" w:cs="Times New Roman"/>
          <w:color w:val="000000"/>
          <w:lang w:eastAsia="nl-NL"/>
        </w:rPr>
        <w:t>onderhoudsplan</w:t>
      </w:r>
      <w:r>
        <w:t>. Ga gedurende minimaal 2 keer het onderhoud (mede) uitvoeren en leg dat vast in een onderhoudslogboek met foto’s vóór en na uitvoering van het onderhoud. Verzamel gegevens m.b.t. de nacalculatie. Doe hetzelfde nogmaals, maar dan voor een project met een intensieve opbouw</w:t>
      </w:r>
      <w:r w:rsidR="00C00DD1">
        <w:t xml:space="preserve"> </w:t>
      </w:r>
      <w:proofErr w:type="spellStart"/>
      <w:r w:rsidR="00C00DD1">
        <w:t>dakbegroeiing</w:t>
      </w:r>
      <w:proofErr w:type="spellEnd"/>
      <w:r>
        <w:t>.</w:t>
      </w:r>
    </w:p>
    <w:p w:rsidR="00372792" w:rsidRDefault="00274AF8" w:rsidP="00372792">
      <w:pPr>
        <w:pStyle w:val="Lijstalinea"/>
        <w:ind w:left="708"/>
      </w:pPr>
      <w:r>
        <w:t xml:space="preserve">Bespreek </w:t>
      </w:r>
      <w:r w:rsidR="00372792">
        <w:t xml:space="preserve">je </w:t>
      </w:r>
      <w:r w:rsidR="00E015E5">
        <w:t xml:space="preserve">beplantingsplan </w:t>
      </w:r>
      <w:r w:rsidR="00372792">
        <w:t>met je praktijkopleider en laat je werk aftekenen</w:t>
      </w:r>
      <w:r w:rsidR="005A7559">
        <w:t>.</w:t>
      </w:r>
    </w:p>
    <w:p w:rsidR="00274AF8" w:rsidRDefault="00274AF8" w:rsidP="00372792">
      <w:pPr>
        <w:pStyle w:val="Lijstalinea"/>
        <w:ind w:left="708"/>
      </w:pPr>
    </w:p>
    <w:p w:rsidR="000C2BD2" w:rsidRDefault="00724FE4" w:rsidP="00686664">
      <w:pPr>
        <w:pStyle w:val="Lijstalinea"/>
        <w:numPr>
          <w:ilvl w:val="0"/>
          <w:numId w:val="1"/>
        </w:numPr>
        <w:rPr>
          <w:u w:val="single"/>
        </w:rPr>
      </w:pPr>
      <w:r w:rsidRPr="00686664">
        <w:rPr>
          <w:u w:val="single"/>
        </w:rPr>
        <w:t>E</w:t>
      </w:r>
      <w:r w:rsidR="000C2BD2" w:rsidRPr="00686664">
        <w:rPr>
          <w:u w:val="single"/>
        </w:rPr>
        <w:t>indresultaat</w:t>
      </w:r>
    </w:p>
    <w:p w:rsidR="00B03B4E" w:rsidRPr="00686664" w:rsidRDefault="00B03B4E" w:rsidP="00B03B4E">
      <w:pPr>
        <w:pStyle w:val="Lijstalinea"/>
        <w:rPr>
          <w:u w:val="single"/>
        </w:rPr>
      </w:pPr>
    </w:p>
    <w:p w:rsidR="000C2BD2" w:rsidRDefault="000C2BD2" w:rsidP="007C655F">
      <w:pPr>
        <w:pStyle w:val="Lijstalinea"/>
      </w:pPr>
      <w:r>
        <w:t xml:space="preserve">Je neemt </w:t>
      </w:r>
      <w:r w:rsidR="00E015E5">
        <w:t xml:space="preserve">het </w:t>
      </w:r>
      <w:r w:rsidR="00274AF8" w:rsidRPr="00875D9A">
        <w:rPr>
          <w:rFonts w:ascii="Calibri" w:eastAsia="Times New Roman" w:hAnsi="Calibri" w:cs="Times New Roman"/>
          <w:color w:val="000000"/>
          <w:lang w:eastAsia="nl-NL"/>
        </w:rPr>
        <w:t>onderhoudsplan</w:t>
      </w:r>
      <w:r w:rsidR="00274AF8">
        <w:t xml:space="preserve"> </w:t>
      </w:r>
      <w:r w:rsidR="00E015E5">
        <w:t xml:space="preserve">op in je </w:t>
      </w:r>
      <w:r w:rsidR="009D75D2">
        <w:t>portfolio</w:t>
      </w:r>
      <w:r w:rsidR="00E015E5">
        <w:t xml:space="preserve"> </w:t>
      </w:r>
      <w:r w:rsidR="007C655F">
        <w:t>onder</w:t>
      </w:r>
      <w:r w:rsidR="003B4F92">
        <w:t xml:space="preserve"> vermelding van “Deelopdracht </w:t>
      </w:r>
      <w:r w:rsidR="009506D4">
        <w:t>8: Onderhoud en nazorg</w:t>
      </w:r>
      <w:r w:rsidR="007C655F">
        <w:t>”</w:t>
      </w:r>
      <w:r w:rsidR="00D041E7">
        <w:t>:</w:t>
      </w:r>
    </w:p>
    <w:p w:rsidR="00274AF8" w:rsidRPr="00C93B31" w:rsidRDefault="00274AF8" w:rsidP="00274AF8">
      <w:pPr>
        <w:ind w:left="708"/>
        <w:rPr>
          <w:b/>
        </w:rPr>
      </w:pPr>
      <w:r w:rsidRPr="00C93B31">
        <w:rPr>
          <w:b/>
        </w:rPr>
        <w:t xml:space="preserve">Voor niveau 3: </w:t>
      </w:r>
    </w:p>
    <w:p w:rsidR="00274AF8" w:rsidRDefault="00274AF8" w:rsidP="00274AF8">
      <w:pPr>
        <w:ind w:left="708"/>
      </w:pPr>
      <w:r>
        <w:rPr>
          <w:rFonts w:ascii="Calibri" w:eastAsia="Times New Roman" w:hAnsi="Calibri" w:cs="Times New Roman"/>
          <w:color w:val="000000"/>
          <w:lang w:eastAsia="nl-NL"/>
        </w:rPr>
        <w:t>O</w:t>
      </w:r>
      <w:r w:rsidRPr="00875D9A">
        <w:rPr>
          <w:rFonts w:ascii="Calibri" w:eastAsia="Times New Roman" w:hAnsi="Calibri" w:cs="Times New Roman"/>
          <w:color w:val="000000"/>
          <w:lang w:eastAsia="nl-NL"/>
        </w:rPr>
        <w:t>nderhoudsplan</w:t>
      </w:r>
      <w:r>
        <w:t xml:space="preserve"> extensieve opbouw </w:t>
      </w:r>
      <w:proofErr w:type="spellStart"/>
      <w:r w:rsidR="00C00DD1">
        <w:t>dakbegroeiing</w:t>
      </w:r>
      <w:proofErr w:type="spellEnd"/>
      <w:r w:rsidR="00C00DD1">
        <w:t xml:space="preserve"> </w:t>
      </w:r>
      <w:r>
        <w:t>of een gevelbegroeiing met logboek en nacalculatiegegevens (bestede tijd en materialen, oppervlakte object)</w:t>
      </w:r>
    </w:p>
    <w:p w:rsidR="00274AF8" w:rsidRPr="00C93B31" w:rsidRDefault="00274AF8" w:rsidP="00274AF8">
      <w:pPr>
        <w:ind w:left="708"/>
        <w:rPr>
          <w:b/>
        </w:rPr>
      </w:pPr>
      <w:r w:rsidRPr="00C93B31">
        <w:rPr>
          <w:b/>
        </w:rPr>
        <w:t xml:space="preserve">Voor niveau 4: </w:t>
      </w:r>
      <w:bookmarkStart w:id="0" w:name="_GoBack"/>
      <w:bookmarkEnd w:id="0"/>
    </w:p>
    <w:p w:rsidR="00274AF8" w:rsidRDefault="00274AF8" w:rsidP="00274AF8">
      <w:pPr>
        <w:ind w:left="708"/>
      </w:pPr>
      <w:r>
        <w:rPr>
          <w:rFonts w:ascii="Calibri" w:eastAsia="Times New Roman" w:hAnsi="Calibri" w:cs="Times New Roman"/>
          <w:color w:val="000000"/>
          <w:lang w:eastAsia="nl-NL"/>
        </w:rPr>
        <w:t>O</w:t>
      </w:r>
      <w:r w:rsidRPr="00875D9A">
        <w:rPr>
          <w:rFonts w:ascii="Calibri" w:eastAsia="Times New Roman" w:hAnsi="Calibri" w:cs="Times New Roman"/>
          <w:color w:val="000000"/>
          <w:lang w:eastAsia="nl-NL"/>
        </w:rPr>
        <w:t>nderhoudsplan</w:t>
      </w:r>
      <w:r>
        <w:t xml:space="preserve"> extensieve opbouw of een gevelbegroeiing met logboek en nacalculatiegegevens (bestede tijd en materialen, oppervlakte object) ÉN:</w:t>
      </w:r>
    </w:p>
    <w:p w:rsidR="00274AF8" w:rsidRDefault="00274AF8" w:rsidP="00274AF8">
      <w:pPr>
        <w:ind w:left="708"/>
      </w:pPr>
      <w:r>
        <w:rPr>
          <w:rFonts w:ascii="Calibri" w:eastAsia="Times New Roman" w:hAnsi="Calibri" w:cs="Times New Roman"/>
          <w:color w:val="000000"/>
          <w:lang w:eastAsia="nl-NL"/>
        </w:rPr>
        <w:t>O</w:t>
      </w:r>
      <w:r w:rsidRPr="00875D9A">
        <w:rPr>
          <w:rFonts w:ascii="Calibri" w:eastAsia="Times New Roman" w:hAnsi="Calibri" w:cs="Times New Roman"/>
          <w:color w:val="000000"/>
          <w:lang w:eastAsia="nl-NL"/>
        </w:rPr>
        <w:t>nderhoudsplan</w:t>
      </w:r>
      <w:r>
        <w:t xml:space="preserve"> intensieve opbouw </w:t>
      </w:r>
      <w:proofErr w:type="spellStart"/>
      <w:r w:rsidR="00C00DD1">
        <w:t>dakbegroeiing</w:t>
      </w:r>
      <w:proofErr w:type="spellEnd"/>
      <w:r w:rsidR="00C00DD1">
        <w:t xml:space="preserve"> </w:t>
      </w:r>
      <w:r>
        <w:t>met logboek en nacalculatiegegevens (bestede tijd en materialen, oppervlakte object)</w:t>
      </w:r>
    </w:p>
    <w:sectPr w:rsidR="00274A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72F54"/>
    <w:multiLevelType w:val="hybridMultilevel"/>
    <w:tmpl w:val="CC5EBF4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208B3DBC"/>
    <w:multiLevelType w:val="multilevel"/>
    <w:tmpl w:val="2398D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0A297E"/>
    <w:multiLevelType w:val="hybridMultilevel"/>
    <w:tmpl w:val="FD7883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5420D1B"/>
    <w:multiLevelType w:val="hybridMultilevel"/>
    <w:tmpl w:val="5AC47F2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3382AEA"/>
    <w:multiLevelType w:val="hybridMultilevel"/>
    <w:tmpl w:val="F88A4FF6"/>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nsid w:val="7D7E2104"/>
    <w:multiLevelType w:val="hybridMultilevel"/>
    <w:tmpl w:val="99E68F1A"/>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8A0"/>
    <w:rsid w:val="000C2BD2"/>
    <w:rsid w:val="000C532C"/>
    <w:rsid w:val="000E6DDC"/>
    <w:rsid w:val="000F1B25"/>
    <w:rsid w:val="001F5EAB"/>
    <w:rsid w:val="001F7DF7"/>
    <w:rsid w:val="0026695E"/>
    <w:rsid w:val="00274AF8"/>
    <w:rsid w:val="00291016"/>
    <w:rsid w:val="002C5504"/>
    <w:rsid w:val="003101F8"/>
    <w:rsid w:val="00346B4D"/>
    <w:rsid w:val="00372792"/>
    <w:rsid w:val="00390AD3"/>
    <w:rsid w:val="003B4F92"/>
    <w:rsid w:val="00423E7F"/>
    <w:rsid w:val="00452AAA"/>
    <w:rsid w:val="00460896"/>
    <w:rsid w:val="004B23CE"/>
    <w:rsid w:val="004C3F5F"/>
    <w:rsid w:val="00500A75"/>
    <w:rsid w:val="00515CD0"/>
    <w:rsid w:val="00520FCF"/>
    <w:rsid w:val="00536B0B"/>
    <w:rsid w:val="005434DD"/>
    <w:rsid w:val="005A7559"/>
    <w:rsid w:val="005B4D62"/>
    <w:rsid w:val="005C1806"/>
    <w:rsid w:val="00616E55"/>
    <w:rsid w:val="00686664"/>
    <w:rsid w:val="006B2960"/>
    <w:rsid w:val="006C20A0"/>
    <w:rsid w:val="006C38DC"/>
    <w:rsid w:val="00700C5E"/>
    <w:rsid w:val="00724FE4"/>
    <w:rsid w:val="007A7862"/>
    <w:rsid w:val="007C655F"/>
    <w:rsid w:val="007D750F"/>
    <w:rsid w:val="007E5E4D"/>
    <w:rsid w:val="007F4D70"/>
    <w:rsid w:val="00802090"/>
    <w:rsid w:val="00863104"/>
    <w:rsid w:val="0086527E"/>
    <w:rsid w:val="00865748"/>
    <w:rsid w:val="00875D9A"/>
    <w:rsid w:val="008A4D88"/>
    <w:rsid w:val="00921474"/>
    <w:rsid w:val="009506D4"/>
    <w:rsid w:val="00964010"/>
    <w:rsid w:val="00983DB2"/>
    <w:rsid w:val="009A38A0"/>
    <w:rsid w:val="009C7BAB"/>
    <w:rsid w:val="009D75D2"/>
    <w:rsid w:val="009F2D02"/>
    <w:rsid w:val="009F3E87"/>
    <w:rsid w:val="00A14575"/>
    <w:rsid w:val="00A27530"/>
    <w:rsid w:val="00A61279"/>
    <w:rsid w:val="00AF7B91"/>
    <w:rsid w:val="00B03B4E"/>
    <w:rsid w:val="00B533EF"/>
    <w:rsid w:val="00BA1DE9"/>
    <w:rsid w:val="00BA3B42"/>
    <w:rsid w:val="00BB403B"/>
    <w:rsid w:val="00BE07A6"/>
    <w:rsid w:val="00C00DD1"/>
    <w:rsid w:val="00C93B31"/>
    <w:rsid w:val="00D041E7"/>
    <w:rsid w:val="00D35D29"/>
    <w:rsid w:val="00D475A2"/>
    <w:rsid w:val="00E015E5"/>
    <w:rsid w:val="00E80189"/>
    <w:rsid w:val="00E80490"/>
    <w:rsid w:val="00EA0D5D"/>
    <w:rsid w:val="00EA2368"/>
    <w:rsid w:val="00F455CB"/>
    <w:rsid w:val="00F602C2"/>
    <w:rsid w:val="00FA0A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BAE2A7-C35A-4D47-8DE9-D3391356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A38A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38A0"/>
    <w:pPr>
      <w:ind w:left="720"/>
      <w:contextualSpacing/>
    </w:pPr>
  </w:style>
  <w:style w:type="character" w:styleId="Hyperlink">
    <w:name w:val="Hyperlink"/>
    <w:basedOn w:val="Standaardalinea-lettertype"/>
    <w:uiPriority w:val="99"/>
    <w:unhideWhenUsed/>
    <w:rsid w:val="00D35D29"/>
    <w:rPr>
      <w:color w:val="0563C1" w:themeColor="hyperlink"/>
      <w:u w:val="single"/>
    </w:rPr>
  </w:style>
  <w:style w:type="paragraph" w:styleId="Ballontekst">
    <w:name w:val="Balloon Text"/>
    <w:basedOn w:val="Standaard"/>
    <w:link w:val="BallontekstChar"/>
    <w:uiPriority w:val="99"/>
    <w:semiHidden/>
    <w:unhideWhenUsed/>
    <w:rsid w:val="00D35D2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35D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693176">
      <w:bodyDiv w:val="1"/>
      <w:marLeft w:val="0"/>
      <w:marRight w:val="0"/>
      <w:marTop w:val="0"/>
      <w:marBottom w:val="0"/>
      <w:divBdr>
        <w:top w:val="none" w:sz="0" w:space="0" w:color="auto"/>
        <w:left w:val="none" w:sz="0" w:space="0" w:color="auto"/>
        <w:bottom w:val="none" w:sz="0" w:space="0" w:color="auto"/>
        <w:right w:val="none" w:sz="0" w:space="0" w:color="auto"/>
      </w:divBdr>
    </w:div>
    <w:div w:id="198824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526</Words>
  <Characters>2898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Soer, E.</dc:creator>
  <cp:keywords/>
  <dc:description/>
  <cp:lastModifiedBy>Soer, E.</cp:lastModifiedBy>
  <cp:revision>6</cp:revision>
  <cp:lastPrinted>2018-06-21T14:44:00Z</cp:lastPrinted>
  <dcterms:created xsi:type="dcterms:W3CDTF">2018-06-26T11:32:00Z</dcterms:created>
  <dcterms:modified xsi:type="dcterms:W3CDTF">2018-07-11T12:58:00Z</dcterms:modified>
</cp:coreProperties>
</file>