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E5F9A4" w14:textId="77777777" w:rsidR="005B039D" w:rsidRDefault="00DD57C3">
      <w:r>
        <w:rPr>
          <w:noProof/>
        </w:rPr>
        <w:drawing>
          <wp:inline distT="0" distB="0" distL="0" distR="0" wp14:anchorId="754F3AD1" wp14:editId="7B906D57">
            <wp:extent cx="5800725" cy="4173803"/>
            <wp:effectExtent l="0" t="0" r="0" b="0"/>
            <wp:docPr id="1" name="Afbeelding 1" descr="C:\Users\k.berenschot\AppData\Local\Microsoft\Windows\INetCache\Content.MSO\3A366B81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.berenschot\AppData\Local\Microsoft\Windows\INetCache\Content.MSO\3A366B81.t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4173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605" w:type="dxa"/>
        <w:tblCellSpacing w:w="22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7"/>
        <w:gridCol w:w="4468"/>
        <w:gridCol w:w="5650"/>
      </w:tblGrid>
      <w:tr w:rsidR="00DD57C3" w:rsidRPr="00DD4BCA" w14:paraId="3F0545AA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7FA6EA95" w14:textId="77777777" w:rsidR="00DD57C3" w:rsidRPr="00DD4BCA" w:rsidRDefault="00DD57C3" w:rsidP="000034B1">
            <w:pPr>
              <w:spacing w:after="0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41824672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Spreekwoorden en gezegdes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3DD5680B" w14:textId="77777777" w:rsidR="00DD57C3" w:rsidRPr="00DD4BCA" w:rsidRDefault="00DD57C3" w:rsidP="000034B1">
            <w:pPr>
              <w:spacing w:after="0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DD57C3" w:rsidRPr="00DD4BCA" w14:paraId="6912A8C8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484E522A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1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7FB2F311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Eén zwaluw maakt nog geen zomer.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0F23BCE7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Eén enkel gunstig feit mag men niet veralgemenen.</w:t>
            </w:r>
          </w:p>
        </w:tc>
      </w:tr>
      <w:tr w:rsidR="00DD57C3" w:rsidRPr="00DD4BCA" w14:paraId="2C7A513E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0BE1E9B6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2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74CF918D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Achter de wolken schijnt de zon.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5A0FD564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Er komt altijd weer een voorspoediger tijd.</w:t>
            </w:r>
          </w:p>
        </w:tc>
      </w:tr>
      <w:tr w:rsidR="00DD57C3" w:rsidRPr="00DD4BCA" w14:paraId="21D54A16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6B8B9149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3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64518E96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Na regen komt zonneschijn.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27D7EE14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Na tegenslag komt altijd weer een periode van voorspoed.</w:t>
            </w:r>
          </w:p>
        </w:tc>
      </w:tr>
      <w:tr w:rsidR="00DD57C3" w:rsidRPr="00DD4BCA" w14:paraId="4F156304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0E87F926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4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116DE167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Hoge bomen vangen veel wind.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3F6CE18B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Belangrijke personen krijgen veel kritiek.</w:t>
            </w:r>
          </w:p>
        </w:tc>
      </w:tr>
      <w:tr w:rsidR="00DD57C3" w:rsidRPr="00DD4BCA" w14:paraId="15033EF5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02848246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5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30866789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Beter het hoofd in de regen dan de voeten nat.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2F3EBDC7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Beter het ongelijk meteen toegeven dan er omheen draaien en door de mand vallen.</w:t>
            </w:r>
          </w:p>
        </w:tc>
      </w:tr>
      <w:tr w:rsidR="00DD57C3" w:rsidRPr="00DD4BCA" w14:paraId="5A94783B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3892F14E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6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78400EEE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Er valt meer regen naast je dan op je.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4C89B93F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Het kan altijd slechter.</w:t>
            </w:r>
          </w:p>
        </w:tc>
      </w:tr>
      <w:tr w:rsidR="00DD57C3" w:rsidRPr="00DD4BCA" w14:paraId="00604AA7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0CD5612E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7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70FDCAD8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Een speld/naald in een hooiberg zoeken.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535BB5F5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Een bijna onmogelijke opdracht uitvoeren.</w:t>
            </w:r>
          </w:p>
        </w:tc>
      </w:tr>
      <w:tr w:rsidR="00DD57C3" w:rsidRPr="00DD4BCA" w14:paraId="1CBBCFD1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091CA98F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8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2BA191F8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Met de kippen op stok gaan.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70698FBA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Vroeg gaan slapen.</w:t>
            </w:r>
          </w:p>
        </w:tc>
      </w:tr>
      <w:tr w:rsidR="00DD57C3" w:rsidRPr="00DD4BCA" w14:paraId="2F0DF960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6C203CBF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9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2BC75197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Als de kippen erbij zijn.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1891DE68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Er als eerste erbij zijn.</w:t>
            </w:r>
          </w:p>
        </w:tc>
      </w:tr>
      <w:tr w:rsidR="00DD57C3" w:rsidRPr="00DD4BCA" w14:paraId="5E09C465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46249730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10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04C8F8F0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Met alle winden meewaaien.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2D02C344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Geen eigen mening hebben.</w:t>
            </w:r>
          </w:p>
        </w:tc>
      </w:tr>
      <w:tr w:rsidR="00DD57C3" w:rsidRPr="00DD4BCA" w14:paraId="4C9D1BA3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37C0357A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11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63D05A8A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Geen rook zonder vuur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4B2E5C70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In ieder praatje zit iets van waarheid.</w:t>
            </w:r>
          </w:p>
        </w:tc>
      </w:tr>
      <w:tr w:rsidR="00DD57C3" w:rsidRPr="00DD4BCA" w14:paraId="21B8B57D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423A2C15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12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4CBA02BC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Zoals de wind waait, waait zijn jasje.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1707CFB9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Geen eigen mening hebben, niet standvastig zijn.</w:t>
            </w:r>
          </w:p>
        </w:tc>
      </w:tr>
      <w:tr w:rsidR="00DD57C3" w:rsidRPr="00DD4BCA" w14:paraId="2E82E5F3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4617489D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13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06497E77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Hij kan de zon niet in het water zien schijnen.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4C853D06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Hij is jaloers.</w:t>
            </w:r>
          </w:p>
        </w:tc>
      </w:tr>
      <w:tr w:rsidR="00DD57C3" w:rsidRPr="00DD4BCA" w14:paraId="505310A6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6EBC5BCA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14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4B1A3D48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Achter het net vissen.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48ADD862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De kans laten voorbijgaan.</w:t>
            </w:r>
          </w:p>
        </w:tc>
      </w:tr>
      <w:tr w:rsidR="00DD57C3" w:rsidRPr="00DD4BCA" w14:paraId="59D7BADB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1DB2A379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15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69361366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Op het droge zitten.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5A9323F8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Niet meer, zonder hulp, uit deze nare situatie kunnen komen.</w:t>
            </w:r>
          </w:p>
        </w:tc>
      </w:tr>
      <w:tr w:rsidR="00DD57C3" w:rsidRPr="00DD4BCA" w14:paraId="7C693D72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442854A0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16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5A435BA2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Dat staat als een paal boven water.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651F4A10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Hier is geen twijfel mogelijk.</w:t>
            </w:r>
          </w:p>
        </w:tc>
      </w:tr>
      <w:tr w:rsidR="00DD57C3" w:rsidRPr="00DD4BCA" w14:paraId="387460B2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6C67455C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17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50DCB981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Over het paard getild zijn.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3EC57709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Verwend zijn en daardoor onhandelbaar.</w:t>
            </w:r>
          </w:p>
        </w:tc>
      </w:tr>
      <w:tr w:rsidR="00DD57C3" w:rsidRPr="00DD4BCA" w14:paraId="5EB8E081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63AE70FE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18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3631A26E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Het paard achter de wagen spannen.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29312DDB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Iets verkeerd, onlogisch aanpakken.</w:t>
            </w:r>
          </w:p>
        </w:tc>
      </w:tr>
      <w:tr w:rsidR="00DD57C3" w:rsidRPr="00DD4BCA" w14:paraId="4EF8B5F7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7589ACAC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19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3DB22D55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Men moet een gegeven paard niet in de bek kijken.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7781F09D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Men moet geen aanmerkingen maken op iets dat men heeft gekregen</w:t>
            </w:r>
          </w:p>
        </w:tc>
      </w:tr>
      <w:tr w:rsidR="00DD57C3" w:rsidRPr="00DD4BCA" w14:paraId="7F25C5A1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3669932E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20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0B402C5F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De koe/stier bij de horens vatten.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37F2F820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Resoluut aan iets beginnen.</w:t>
            </w:r>
          </w:p>
        </w:tc>
      </w:tr>
      <w:tr w:rsidR="00DD57C3" w:rsidRPr="00DD4BCA" w14:paraId="7080FAF5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671BA1CE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21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2A1B4077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Men noemt geen koe bont, of er zit wel een vlekje aan.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7284ECE5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Een slecht gerucht, bevat meestal wel een kern van waarheid.</w:t>
            </w:r>
          </w:p>
        </w:tc>
      </w:tr>
      <w:tr w:rsidR="00DD57C3" w:rsidRPr="00DD4BCA" w14:paraId="5037A67A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1F288D41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22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71BFC104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Zo dom als het achtereinde van een koe.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645C9E74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Erg dom.</w:t>
            </w:r>
          </w:p>
        </w:tc>
      </w:tr>
      <w:tr w:rsidR="00DD57C3" w:rsidRPr="00DD4BCA" w14:paraId="527E1AD5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01FA641A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23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7DDEDB62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Over de brug komen.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699349AB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Betalen.</w:t>
            </w:r>
          </w:p>
        </w:tc>
      </w:tr>
      <w:tr w:rsidR="00DD57C3" w:rsidRPr="00DD4BCA" w14:paraId="363F64CD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4AD844EE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24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65D93959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Blaffende honden bijten niet.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5979F1D5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Wie dreigt is ongevaarlijk.</w:t>
            </w:r>
          </w:p>
        </w:tc>
      </w:tr>
      <w:tr w:rsidR="00DD57C3" w:rsidRPr="00DD4BCA" w14:paraId="72EB99ED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390ADFF2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25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713E07B9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Op handen dragen.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73BB48FA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Alles voor iemand over hebben.</w:t>
            </w:r>
          </w:p>
        </w:tc>
      </w:tr>
      <w:tr w:rsidR="00DD57C3" w:rsidRPr="00DD4BCA" w14:paraId="624611BF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537D03B8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26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7E0495F6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Niet klagen maar dragen en vragen om kracht.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10FA02B2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Met geduld en gebed tegenslagen verduren.</w:t>
            </w:r>
          </w:p>
        </w:tc>
      </w:tr>
      <w:tr w:rsidR="00DD57C3" w:rsidRPr="00DD4BCA" w14:paraId="6035E8C2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3523B73C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27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36395363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Meisjes die bloemen dragen, mag je kussen zonder te vragen.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5040C798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Een aanmoediging om meisjes met bloemen te kussen.</w:t>
            </w:r>
          </w:p>
        </w:tc>
      </w:tr>
      <w:tr w:rsidR="00DD57C3" w:rsidRPr="00DD4BCA" w14:paraId="2C0F0BB6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0F2F52D1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28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2588C477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De bloemetjes buitenzetten.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0AE5C6FA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Feest vieren.</w:t>
            </w:r>
          </w:p>
        </w:tc>
      </w:tr>
      <w:tr w:rsidR="00DD57C3" w:rsidRPr="00DD4BCA" w14:paraId="216062C1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58410302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29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511D3EEA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Iets op zijn sloffen af kunnen.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6A037304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Iets zonder veel moeite kunnen.</w:t>
            </w:r>
          </w:p>
        </w:tc>
      </w:tr>
      <w:tr w:rsidR="00DD57C3" w:rsidRPr="00DD4BCA" w14:paraId="097E5E31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09B95B16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30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26E80DB8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Een kat in de zak kopen.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2F63248F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Een slechte aankoop. Men komt bedrogen uit.</w:t>
            </w:r>
          </w:p>
        </w:tc>
      </w:tr>
      <w:tr w:rsidR="00DD57C3" w:rsidRPr="00DD4BCA" w14:paraId="59C6706B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4FF021EA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31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4A51FCFA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Water bij de wijn doen.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4662DD09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Een compromis sluiten.</w:t>
            </w:r>
          </w:p>
        </w:tc>
      </w:tr>
      <w:tr w:rsidR="00DD57C3" w:rsidRPr="00DD4BCA" w14:paraId="6ECBA7FE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2CD3A405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32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4E4823EA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Iemand klare wijn schenken.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4096A884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Iemand de waarheid zeggen.</w:t>
            </w:r>
          </w:p>
        </w:tc>
      </w:tr>
      <w:tr w:rsidR="00DD57C3" w:rsidRPr="00DD4BCA" w14:paraId="6A433D80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15F8A586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33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7EF2CF08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Op alle slakken zout leggen.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43FD5F71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Kritiek hebben op iedere kleinigheid.</w:t>
            </w:r>
          </w:p>
        </w:tc>
      </w:tr>
      <w:tr w:rsidR="00DD57C3" w:rsidRPr="00DD4BCA" w14:paraId="4AAC78FE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309B5455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34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51FF0BE2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Wij zullen dat varkentje wel eens wassen.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4077B01F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Wij zullen dat moeilijke karwei wel opknappen.</w:t>
            </w:r>
          </w:p>
        </w:tc>
      </w:tr>
      <w:tr w:rsidR="00DD57C3" w:rsidRPr="00DD4BCA" w14:paraId="42FD85A2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55AA790C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35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07F293DC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Iemand de hand boven het hoofd houden.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001F11E1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Iemand beschermen.</w:t>
            </w:r>
          </w:p>
        </w:tc>
      </w:tr>
      <w:tr w:rsidR="00DD57C3" w:rsidRPr="00DD4BCA" w14:paraId="6CFA7C18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12FC67BB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36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7824248E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Het hoofd boven water houden.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1D9B618F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Overleven.</w:t>
            </w:r>
          </w:p>
        </w:tc>
      </w:tr>
      <w:tr w:rsidR="00DD57C3" w:rsidRPr="00DD4BCA" w14:paraId="2E333A97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60779A0E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37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675DF64E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In troebel water is het goed vissen.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1ABF0BC5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Men kan van de moeilijkheden van een ander gebruik maken, om er zijn eigen voordeel mee te doen.</w:t>
            </w:r>
          </w:p>
        </w:tc>
      </w:tr>
      <w:tr w:rsidR="00DD57C3" w:rsidRPr="00DD4BCA" w14:paraId="63F0F718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7E5B8B44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38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18FABCCC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Zich voelen als een vis op het droge.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662992C8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Zich ergens niet thuis voelen.</w:t>
            </w:r>
          </w:p>
        </w:tc>
      </w:tr>
      <w:tr w:rsidR="00DD57C3" w:rsidRPr="00DD4BCA" w14:paraId="091A1361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2E4437E6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39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0A2146C7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Boter bij de vis.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39A4FA10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Contante betaling.</w:t>
            </w:r>
          </w:p>
        </w:tc>
      </w:tr>
      <w:tr w:rsidR="00DD57C3" w:rsidRPr="00DD4BCA" w14:paraId="548A4286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4866225D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40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1141377C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De knoop doorhakken.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0DFA4087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Een beslissing forceren.</w:t>
            </w:r>
          </w:p>
        </w:tc>
      </w:tr>
      <w:tr w:rsidR="00DD57C3" w:rsidRPr="00DD4BCA" w14:paraId="32BC6BCE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5726F375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41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0C56B51C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De gordiaanse knoop doorhakken.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756EB255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Een beslissing forceren.</w:t>
            </w:r>
          </w:p>
        </w:tc>
      </w:tr>
      <w:tr w:rsidR="00DD57C3" w:rsidRPr="00DD4BCA" w14:paraId="76E4C180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01807A4F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42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38E0CC37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Lachen als een boer die kiespijn heeft.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23073792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Men lacht geforceerd.</w:t>
            </w:r>
          </w:p>
          <w:p w14:paraId="66EB95F5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Zich een houding geven.</w:t>
            </w:r>
          </w:p>
        </w:tc>
      </w:tr>
      <w:tr w:rsidR="00DD57C3" w:rsidRPr="00DD4BCA" w14:paraId="732DA633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40E0421D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43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76551AB0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Je kijkt met je neus.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39EDCF12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Niet goed of aandachtig zoeken.</w:t>
            </w:r>
          </w:p>
        </w:tc>
      </w:tr>
      <w:tr w:rsidR="00DD57C3" w:rsidRPr="00DD4BCA" w14:paraId="6EBFBBD6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394DE95D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44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7CFE71EB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De kat uit de boom kijken.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48653C1B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Een afwachtende houding aannemen.</w:t>
            </w:r>
          </w:p>
        </w:tc>
      </w:tr>
      <w:tr w:rsidR="00DD57C3" w:rsidRPr="00DD4BCA" w14:paraId="250D5F30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4C95ED63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45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2EC0D77E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De appel valt niet ver van de boom.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3717BF29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Kinderen aarden meestal naar hun ouders.</w:t>
            </w:r>
          </w:p>
        </w:tc>
      </w:tr>
      <w:tr w:rsidR="00DD57C3" w:rsidRPr="00DD4BCA" w14:paraId="16B722A4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0D097F5F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46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40680533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Aan de vruchten kent men de boom.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719C5D60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Karakter toont zich in daden, in kinderen herkent men de ouders.</w:t>
            </w:r>
          </w:p>
        </w:tc>
      </w:tr>
      <w:tr w:rsidR="00DD57C3" w:rsidRPr="00DD4BCA" w14:paraId="0B3DA6BD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0AB89D50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47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6777AE39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Beter één vogel in de hand dan tien in de lucht.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7563A854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Je bent beter af met een kleinigheid waarvan je zeker bent dan met een grote hoeveelheid waarvan je niet zeker bent.</w:t>
            </w:r>
          </w:p>
        </w:tc>
      </w:tr>
      <w:tr w:rsidR="00DD57C3" w:rsidRPr="00DD4BCA" w14:paraId="57518FCE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57325CD4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48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42200563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Zo vrij als een vogel.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617B6EAB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Niet gebonden zijn aan iets of iemand.</w:t>
            </w:r>
          </w:p>
        </w:tc>
      </w:tr>
      <w:tr w:rsidR="00DD57C3" w:rsidRPr="00DD4BCA" w14:paraId="38A7FC2D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6F06AB13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49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6DDDDE8D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Iemand met de vinger nawijzen.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73AFC1BA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Iemand uitlachen.</w:t>
            </w:r>
          </w:p>
        </w:tc>
      </w:tr>
      <w:tr w:rsidR="00DD57C3" w:rsidRPr="00DD4BCA" w14:paraId="5232EB99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1F820AB7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50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5AE1C314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Er komen altijd gordijnen voor de ramen.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2205C3BD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Uiteindelijk komt alles goed...</w:t>
            </w:r>
          </w:p>
        </w:tc>
      </w:tr>
      <w:tr w:rsidR="00DD57C3" w:rsidRPr="00DD4BCA" w14:paraId="2FF64B7D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0685206E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51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3C39D941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Iemand het gat van de deur wijzen.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12505C6C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Iemand verzoeken weg te gaan.</w:t>
            </w:r>
          </w:p>
        </w:tc>
      </w:tr>
      <w:tr w:rsidR="00DD57C3" w:rsidRPr="00DD4BCA" w14:paraId="06D19E6C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16BAD35A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52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184AEE7A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Daar moet de schoorsteen van roken.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0DAB7C70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Daar moet van geleefd worden.</w:t>
            </w:r>
          </w:p>
        </w:tc>
      </w:tr>
      <w:tr w:rsidR="00DD57C3" w:rsidRPr="00DD4BCA" w14:paraId="3A073B94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32B73E85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53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3AE65161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Van dank u rookt mijn schoorsteen niet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30CCC0A5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Werk uitvoeren dat niet betaald wordt.</w:t>
            </w:r>
          </w:p>
        </w:tc>
      </w:tr>
      <w:tr w:rsidR="00DD57C3" w:rsidRPr="00DD4BCA" w14:paraId="331570CB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42857B1A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54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15D06239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Van liefde alleen kan de schoorsteen niet roken.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7654ED03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Liefde is onvoldoende er is ook geld nodig.</w:t>
            </w:r>
          </w:p>
        </w:tc>
      </w:tr>
      <w:tr w:rsidR="00DD57C3" w:rsidRPr="00DD4BCA" w14:paraId="16B5FFC7" w14:textId="77777777" w:rsidTr="000034B1">
        <w:trPr>
          <w:tblCellSpacing w:w="22" w:type="dxa"/>
        </w:trPr>
        <w:tc>
          <w:tcPr>
            <w:tcW w:w="2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5894FA61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55</w:t>
            </w:r>
          </w:p>
        </w:tc>
        <w:tc>
          <w:tcPr>
            <w:tcW w:w="2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665644E3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Geen beter gemak, dan een eigen dak.</w:t>
            </w:r>
          </w:p>
        </w:tc>
        <w:tc>
          <w:tcPr>
            <w:tcW w:w="2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14:paraId="169D96A7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Thuis voel je je het beste.</w:t>
            </w:r>
          </w:p>
          <w:p w14:paraId="36A94482" w14:textId="77777777" w:rsidR="00DD57C3" w:rsidRPr="00DD4BCA" w:rsidRDefault="00DD57C3" w:rsidP="000034B1">
            <w:pPr>
              <w:spacing w:after="75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DD4BCA">
              <w:rPr>
                <w:rFonts w:ascii="Arial" w:eastAsia="Times New Roman" w:hAnsi="Arial" w:cs="Arial"/>
                <w:color w:val="333333"/>
                <w:sz w:val="15"/>
                <w:szCs w:val="15"/>
                <w:lang w:eastAsia="nl-NL"/>
              </w:rPr>
              <w:t>Een eigen huis heeft voordelen.</w:t>
            </w:r>
          </w:p>
        </w:tc>
      </w:tr>
    </w:tbl>
    <w:p w14:paraId="5F2232E2" w14:textId="77777777" w:rsidR="00DD57C3" w:rsidRPr="00BE1A49" w:rsidRDefault="00DD57C3" w:rsidP="00DD57C3">
      <w:pPr>
        <w:rPr>
          <w:rFonts w:ascii="Arial" w:eastAsia="Times New Roman" w:hAnsi="Arial" w:cs="Arial"/>
          <w:color w:val="333333"/>
          <w:lang w:eastAsia="nl-NL"/>
        </w:rPr>
      </w:pPr>
    </w:p>
    <w:p w14:paraId="3E06EDC8" w14:textId="77777777" w:rsidR="00DD57C3" w:rsidRDefault="00DD57C3">
      <w:bookmarkStart w:id="0" w:name="_GoBack"/>
      <w:bookmarkEnd w:id="0"/>
    </w:p>
    <w:p w14:paraId="2ADCD7CA" w14:textId="77777777" w:rsidR="00DD57C3" w:rsidRDefault="00DD57C3"/>
    <w:sectPr w:rsidR="00DD57C3" w:rsidSect="00266328">
      <w:headerReference w:type="default" r:id="rId7"/>
      <w:pgSz w:w="11904" w:h="16834"/>
      <w:pgMar w:top="5404" w:right="1459" w:bottom="4840" w:left="1310" w:header="709" w:footer="484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970A7E" w14:textId="77777777" w:rsidR="00DD57C3" w:rsidRDefault="00DD57C3" w:rsidP="00DD57C3">
      <w:pPr>
        <w:spacing w:after="0" w:line="240" w:lineRule="auto"/>
      </w:pPr>
      <w:r>
        <w:separator/>
      </w:r>
    </w:p>
  </w:endnote>
  <w:endnote w:type="continuationSeparator" w:id="0">
    <w:p w14:paraId="7E3AD822" w14:textId="77777777" w:rsidR="00DD57C3" w:rsidRDefault="00DD57C3" w:rsidP="00DD5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955A6E" w14:textId="77777777" w:rsidR="00DD57C3" w:rsidRDefault="00DD57C3" w:rsidP="00DD57C3">
      <w:pPr>
        <w:spacing w:after="0" w:line="240" w:lineRule="auto"/>
      </w:pPr>
      <w:r>
        <w:separator/>
      </w:r>
    </w:p>
  </w:footnote>
  <w:footnote w:type="continuationSeparator" w:id="0">
    <w:p w14:paraId="59D49272" w14:textId="77777777" w:rsidR="00DD57C3" w:rsidRDefault="00DD57C3" w:rsidP="00DD5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</w:tblBorders>
      <w:tblCellMar>
        <w:top w:w="15" w:type="dxa"/>
        <w:left w:w="15" w:type="dxa"/>
        <w:bottom w:w="15" w:type="dxa"/>
        <w:right w:w="15" w:type="dxa"/>
      </w:tblCellMar>
      <w:tblLook w:val="04A0" w:firstRow="1" w:lastRow="0" w:firstColumn="1" w:lastColumn="0" w:noHBand="0" w:noVBand="1"/>
    </w:tblPr>
    <w:tblGrid>
      <w:gridCol w:w="4530"/>
      <w:gridCol w:w="4530"/>
    </w:tblGrid>
    <w:tr w:rsidR="00DD57C3" w:rsidRPr="00DD57C3" w14:paraId="62474A60" w14:textId="77777777" w:rsidTr="00DD57C3">
      <w:trPr>
        <w:trHeight w:val="5130"/>
      </w:trPr>
      <w:tc>
        <w:tcPr>
          <w:tcW w:w="4530" w:type="dxa"/>
          <w:tc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cBorders>
          <w:shd w:val="clear" w:color="auto" w:fill="auto"/>
          <w:hideMark/>
        </w:tcPr>
        <w:p w14:paraId="5629E6BF" w14:textId="77777777" w:rsidR="00DD57C3" w:rsidRPr="00DD57C3" w:rsidRDefault="00DD57C3" w:rsidP="00DD57C3">
          <w:pPr>
            <w:spacing w:after="0" w:line="240" w:lineRule="auto"/>
            <w:textAlignment w:val="baseline"/>
            <w:rPr>
              <w:rFonts w:ascii="Times New Roman" w:eastAsia="Times New Roman" w:hAnsi="Times New Roman" w:cs="Times New Roman"/>
              <w:sz w:val="24"/>
              <w:szCs w:val="24"/>
              <w:lang w:eastAsia="nl-NL"/>
            </w:rPr>
          </w:pPr>
          <w:r w:rsidRPr="00DD57C3">
            <w:rPr>
              <w:rFonts w:ascii="Arial" w:eastAsia="Times New Roman" w:hAnsi="Arial" w:cs="Arial"/>
              <w:b/>
              <w:bCs/>
              <w:lang w:eastAsia="nl-NL"/>
            </w:rPr>
            <w:t>Horizontaal </w:t>
          </w:r>
          <w:r w:rsidRPr="00DD57C3">
            <w:rPr>
              <w:rFonts w:ascii="Arial" w:eastAsia="Times New Roman" w:hAnsi="Arial" w:cs="Arial"/>
              <w:lang w:eastAsia="nl-NL"/>
            </w:rPr>
            <w:t> </w:t>
          </w:r>
        </w:p>
        <w:p w14:paraId="2086080D" w14:textId="77777777" w:rsidR="00DD57C3" w:rsidRPr="00DD57C3" w:rsidRDefault="00DD57C3" w:rsidP="00DD57C3">
          <w:pPr>
            <w:spacing w:after="0" w:line="240" w:lineRule="auto"/>
            <w:textAlignment w:val="baseline"/>
            <w:rPr>
              <w:rFonts w:ascii="Times New Roman" w:eastAsia="Times New Roman" w:hAnsi="Times New Roman" w:cs="Times New Roman"/>
              <w:sz w:val="24"/>
              <w:szCs w:val="24"/>
              <w:lang w:eastAsia="nl-NL"/>
            </w:rPr>
          </w:pPr>
          <w:r w:rsidRPr="00DD57C3">
            <w:rPr>
              <w:rFonts w:ascii="Arial" w:eastAsia="Times New Roman" w:hAnsi="Arial" w:cs="Arial"/>
              <w:lang w:eastAsia="nl-NL"/>
            </w:rPr>
            <w:t> </w:t>
          </w:r>
        </w:p>
        <w:p w14:paraId="50EFAC52" w14:textId="77777777" w:rsidR="00DD57C3" w:rsidRPr="00DD57C3" w:rsidRDefault="00DD57C3" w:rsidP="00DD57C3">
          <w:pPr>
            <w:spacing w:after="0" w:line="240" w:lineRule="auto"/>
            <w:textAlignment w:val="baseline"/>
            <w:rPr>
              <w:rFonts w:ascii="Times New Roman" w:eastAsia="Times New Roman" w:hAnsi="Times New Roman" w:cs="Times New Roman"/>
              <w:sz w:val="24"/>
              <w:szCs w:val="24"/>
              <w:lang w:eastAsia="nl-NL"/>
            </w:rPr>
          </w:pPr>
          <w:r w:rsidRPr="00DD57C3">
            <w:rPr>
              <w:rFonts w:ascii="Arial" w:eastAsia="Times New Roman" w:hAnsi="Arial" w:cs="Arial"/>
              <w:lang w:eastAsia="nl-NL"/>
            </w:rPr>
            <w:t xml:space="preserve">1. De </w:t>
          </w:r>
          <w:r w:rsidRPr="00DD57C3">
            <w:rPr>
              <w:rFonts w:ascii="Arial" w:eastAsia="Times New Roman" w:hAnsi="Arial" w:cs="Arial"/>
              <w:color w:val="FF0000"/>
              <w:lang w:eastAsia="nl-NL"/>
            </w:rPr>
            <w:t>appel</w:t>
          </w:r>
          <w:r w:rsidRPr="00DD57C3">
            <w:rPr>
              <w:rFonts w:ascii="Arial" w:eastAsia="Times New Roman" w:hAnsi="Arial" w:cs="Arial"/>
              <w:lang w:eastAsia="nl-NL"/>
            </w:rPr>
            <w:t xml:space="preserve"> valt niet ver van de boom.  </w:t>
          </w:r>
        </w:p>
        <w:p w14:paraId="15B29837" w14:textId="77777777" w:rsidR="00DD57C3" w:rsidRPr="00DD57C3" w:rsidRDefault="00DD57C3" w:rsidP="00DD57C3">
          <w:pPr>
            <w:spacing w:after="0" w:line="240" w:lineRule="auto"/>
            <w:textAlignment w:val="baseline"/>
            <w:rPr>
              <w:rFonts w:ascii="Times New Roman" w:eastAsia="Times New Roman" w:hAnsi="Times New Roman" w:cs="Times New Roman"/>
              <w:sz w:val="24"/>
              <w:szCs w:val="24"/>
              <w:lang w:eastAsia="nl-NL"/>
            </w:rPr>
          </w:pPr>
          <w:r w:rsidRPr="00DD57C3">
            <w:rPr>
              <w:rFonts w:ascii="Arial" w:eastAsia="Times New Roman" w:hAnsi="Arial" w:cs="Arial"/>
              <w:lang w:eastAsia="nl-NL"/>
            </w:rPr>
            <w:t xml:space="preserve">3. De </w:t>
          </w:r>
          <w:r w:rsidRPr="00DD57C3">
            <w:rPr>
              <w:rFonts w:ascii="Arial" w:eastAsia="Times New Roman" w:hAnsi="Arial" w:cs="Arial"/>
              <w:color w:val="FF0000"/>
              <w:lang w:eastAsia="nl-NL"/>
            </w:rPr>
            <w:t xml:space="preserve">kat </w:t>
          </w:r>
          <w:r w:rsidRPr="00DD57C3">
            <w:rPr>
              <w:rFonts w:ascii="Arial" w:eastAsia="Times New Roman" w:hAnsi="Arial" w:cs="Arial"/>
              <w:lang w:eastAsia="nl-NL"/>
            </w:rPr>
            <w:t>uit de boom kijken. </w:t>
          </w:r>
        </w:p>
        <w:p w14:paraId="7F8621F6" w14:textId="77777777" w:rsidR="00DD57C3" w:rsidRPr="00DD57C3" w:rsidRDefault="00DD57C3" w:rsidP="00DD57C3">
          <w:pPr>
            <w:spacing w:after="0" w:line="240" w:lineRule="auto"/>
            <w:textAlignment w:val="baseline"/>
            <w:rPr>
              <w:rFonts w:ascii="Times New Roman" w:eastAsia="Times New Roman" w:hAnsi="Times New Roman" w:cs="Times New Roman"/>
              <w:sz w:val="24"/>
              <w:szCs w:val="24"/>
              <w:lang w:eastAsia="nl-NL"/>
            </w:rPr>
          </w:pPr>
          <w:r w:rsidRPr="00DD57C3">
            <w:rPr>
              <w:rFonts w:ascii="Arial" w:eastAsia="Times New Roman" w:hAnsi="Arial" w:cs="Arial"/>
              <w:lang w:eastAsia="nl-NL"/>
            </w:rPr>
            <w:t xml:space="preserve">4. De morgenstond heeft </w:t>
          </w:r>
          <w:r w:rsidRPr="00DD57C3">
            <w:rPr>
              <w:rFonts w:ascii="Arial" w:eastAsia="Times New Roman" w:hAnsi="Arial" w:cs="Arial"/>
              <w:color w:val="FF0000"/>
              <w:lang w:eastAsia="nl-NL"/>
            </w:rPr>
            <w:t xml:space="preserve">goud </w:t>
          </w:r>
          <w:r w:rsidRPr="00DD57C3">
            <w:rPr>
              <w:rFonts w:ascii="Arial" w:eastAsia="Times New Roman" w:hAnsi="Arial" w:cs="Arial"/>
              <w:lang w:eastAsia="nl-NL"/>
            </w:rPr>
            <w:t>in de mond.  </w:t>
          </w:r>
        </w:p>
        <w:p w14:paraId="57D1CC1B" w14:textId="77777777" w:rsidR="00DD57C3" w:rsidRPr="00DD57C3" w:rsidRDefault="00DD57C3" w:rsidP="00DD57C3">
          <w:pPr>
            <w:spacing w:after="0" w:line="240" w:lineRule="auto"/>
            <w:textAlignment w:val="baseline"/>
            <w:rPr>
              <w:rFonts w:ascii="Times New Roman" w:eastAsia="Times New Roman" w:hAnsi="Times New Roman" w:cs="Times New Roman"/>
              <w:sz w:val="24"/>
              <w:szCs w:val="24"/>
              <w:lang w:eastAsia="nl-NL"/>
            </w:rPr>
          </w:pPr>
          <w:r w:rsidRPr="00DD57C3">
            <w:rPr>
              <w:rFonts w:ascii="Arial" w:eastAsia="Times New Roman" w:hAnsi="Arial" w:cs="Arial"/>
              <w:lang w:eastAsia="nl-NL"/>
            </w:rPr>
            <w:t xml:space="preserve">8. Een gegeven </w:t>
          </w:r>
          <w:r w:rsidRPr="00DD57C3">
            <w:rPr>
              <w:rFonts w:ascii="Arial" w:eastAsia="Times New Roman" w:hAnsi="Arial" w:cs="Arial"/>
              <w:color w:val="FF0000"/>
              <w:lang w:eastAsia="nl-NL"/>
            </w:rPr>
            <w:t xml:space="preserve">paard </w:t>
          </w:r>
          <w:r w:rsidRPr="00DD57C3">
            <w:rPr>
              <w:rFonts w:ascii="Arial" w:eastAsia="Times New Roman" w:hAnsi="Arial" w:cs="Arial"/>
              <w:lang w:eastAsia="nl-NL"/>
            </w:rPr>
            <w:t>moet je niet in de bek kijken.  </w:t>
          </w:r>
        </w:p>
        <w:p w14:paraId="26901DD3" w14:textId="77777777" w:rsidR="00DD57C3" w:rsidRPr="00DD57C3" w:rsidRDefault="00DD57C3" w:rsidP="00DD57C3">
          <w:pPr>
            <w:spacing w:after="0" w:line="240" w:lineRule="auto"/>
            <w:textAlignment w:val="baseline"/>
            <w:rPr>
              <w:rFonts w:ascii="Times New Roman" w:eastAsia="Times New Roman" w:hAnsi="Times New Roman" w:cs="Times New Roman"/>
              <w:sz w:val="24"/>
              <w:szCs w:val="24"/>
              <w:lang w:eastAsia="nl-NL"/>
            </w:rPr>
          </w:pPr>
          <w:r w:rsidRPr="00DD57C3">
            <w:rPr>
              <w:rFonts w:ascii="Arial" w:eastAsia="Times New Roman" w:hAnsi="Arial" w:cs="Arial"/>
              <w:lang w:eastAsia="nl-NL"/>
            </w:rPr>
            <w:t xml:space="preserve">12. Iemand in het </w:t>
          </w:r>
          <w:r w:rsidRPr="00DD57C3">
            <w:rPr>
              <w:rFonts w:ascii="Arial" w:eastAsia="Times New Roman" w:hAnsi="Arial" w:cs="Arial"/>
              <w:color w:val="FF0000"/>
              <w:lang w:eastAsia="nl-NL"/>
            </w:rPr>
            <w:t xml:space="preserve">ootje </w:t>
          </w:r>
          <w:r w:rsidRPr="00DD57C3">
            <w:rPr>
              <w:rFonts w:ascii="Arial" w:eastAsia="Times New Roman" w:hAnsi="Arial" w:cs="Arial"/>
              <w:lang w:eastAsia="nl-NL"/>
            </w:rPr>
            <w:t>nemen.  </w:t>
          </w:r>
        </w:p>
        <w:p w14:paraId="01D4DE5B" w14:textId="77777777" w:rsidR="00DD57C3" w:rsidRPr="00DD57C3" w:rsidRDefault="00DD57C3" w:rsidP="00DD57C3">
          <w:pPr>
            <w:spacing w:after="0" w:line="240" w:lineRule="auto"/>
            <w:textAlignment w:val="baseline"/>
            <w:rPr>
              <w:rFonts w:ascii="Times New Roman" w:eastAsia="Times New Roman" w:hAnsi="Times New Roman" w:cs="Times New Roman"/>
              <w:sz w:val="24"/>
              <w:szCs w:val="24"/>
              <w:lang w:eastAsia="nl-NL"/>
            </w:rPr>
          </w:pPr>
          <w:r w:rsidRPr="00DD57C3">
            <w:rPr>
              <w:rFonts w:ascii="Arial" w:eastAsia="Times New Roman" w:hAnsi="Arial" w:cs="Arial"/>
              <w:lang w:eastAsia="nl-NL"/>
            </w:rPr>
            <w:t xml:space="preserve">13. Het hek is van de </w:t>
          </w:r>
          <w:r w:rsidRPr="00DD57C3">
            <w:rPr>
              <w:rFonts w:ascii="Arial" w:eastAsia="Times New Roman" w:hAnsi="Arial" w:cs="Arial"/>
              <w:color w:val="FF0000"/>
              <w:lang w:eastAsia="nl-NL"/>
            </w:rPr>
            <w:t>dam</w:t>
          </w:r>
          <w:r w:rsidRPr="00DD57C3">
            <w:rPr>
              <w:rFonts w:ascii="Arial" w:eastAsia="Times New Roman" w:hAnsi="Arial" w:cs="Arial"/>
              <w:lang w:eastAsia="nl-NL"/>
            </w:rPr>
            <w:t> </w:t>
          </w:r>
        </w:p>
        <w:p w14:paraId="5E62ED19" w14:textId="77777777" w:rsidR="00DD57C3" w:rsidRPr="00DD57C3" w:rsidRDefault="00DD57C3" w:rsidP="00DD57C3">
          <w:pPr>
            <w:spacing w:after="0" w:line="240" w:lineRule="auto"/>
            <w:textAlignment w:val="baseline"/>
            <w:rPr>
              <w:rFonts w:ascii="Times New Roman" w:eastAsia="Times New Roman" w:hAnsi="Times New Roman" w:cs="Times New Roman"/>
              <w:sz w:val="24"/>
              <w:szCs w:val="24"/>
              <w:lang w:eastAsia="nl-NL"/>
            </w:rPr>
          </w:pPr>
          <w:r w:rsidRPr="00DD57C3">
            <w:rPr>
              <w:rFonts w:ascii="Arial" w:eastAsia="Times New Roman" w:hAnsi="Arial" w:cs="Arial"/>
              <w:lang w:eastAsia="nl-NL"/>
            </w:rPr>
            <w:t xml:space="preserve">15. Een </w:t>
          </w:r>
          <w:r w:rsidRPr="00DD57C3">
            <w:rPr>
              <w:rFonts w:ascii="Arial" w:eastAsia="Times New Roman" w:hAnsi="Arial" w:cs="Arial"/>
              <w:color w:val="FF0000"/>
              <w:lang w:eastAsia="nl-NL"/>
            </w:rPr>
            <w:t xml:space="preserve">ezel </w:t>
          </w:r>
          <w:r w:rsidRPr="00DD57C3">
            <w:rPr>
              <w:rFonts w:ascii="Arial" w:eastAsia="Times New Roman" w:hAnsi="Arial" w:cs="Arial"/>
              <w:lang w:eastAsia="nl-NL"/>
            </w:rPr>
            <w:t>stoot zich niet twee maal aan dezelfde steen.  </w:t>
          </w:r>
        </w:p>
        <w:p w14:paraId="142EC016" w14:textId="77777777" w:rsidR="00DD57C3" w:rsidRPr="00DD57C3" w:rsidRDefault="00DD57C3" w:rsidP="00DD57C3">
          <w:pPr>
            <w:spacing w:after="0" w:line="240" w:lineRule="auto"/>
            <w:textAlignment w:val="baseline"/>
            <w:rPr>
              <w:rFonts w:ascii="Times New Roman" w:eastAsia="Times New Roman" w:hAnsi="Times New Roman" w:cs="Times New Roman"/>
              <w:sz w:val="24"/>
              <w:szCs w:val="24"/>
              <w:lang w:eastAsia="nl-NL"/>
            </w:rPr>
          </w:pPr>
          <w:r w:rsidRPr="00DD57C3">
            <w:rPr>
              <w:rFonts w:ascii="Arial" w:eastAsia="Times New Roman" w:hAnsi="Arial" w:cs="Arial"/>
              <w:lang w:eastAsia="nl-NL"/>
            </w:rPr>
            <w:t xml:space="preserve">16. Het </w:t>
          </w:r>
          <w:r w:rsidRPr="00DD57C3">
            <w:rPr>
              <w:rFonts w:ascii="Arial" w:eastAsia="Times New Roman" w:hAnsi="Arial" w:cs="Arial"/>
              <w:color w:val="FF0000"/>
              <w:lang w:eastAsia="nl-NL"/>
            </w:rPr>
            <w:t xml:space="preserve">ijzer </w:t>
          </w:r>
          <w:r w:rsidRPr="00DD57C3">
            <w:rPr>
              <w:rFonts w:ascii="Arial" w:eastAsia="Times New Roman" w:hAnsi="Arial" w:cs="Arial"/>
              <w:lang w:eastAsia="nl-NL"/>
            </w:rPr>
            <w:t>smeden als het heet is.  </w:t>
          </w:r>
        </w:p>
        <w:p w14:paraId="608BDAF7" w14:textId="77777777" w:rsidR="00DD57C3" w:rsidRPr="00DD57C3" w:rsidRDefault="00DD57C3" w:rsidP="00DD57C3">
          <w:pPr>
            <w:spacing w:after="0" w:line="240" w:lineRule="auto"/>
            <w:textAlignment w:val="baseline"/>
            <w:rPr>
              <w:rFonts w:ascii="Times New Roman" w:eastAsia="Times New Roman" w:hAnsi="Times New Roman" w:cs="Times New Roman"/>
              <w:sz w:val="24"/>
              <w:szCs w:val="24"/>
              <w:lang w:eastAsia="nl-NL"/>
            </w:rPr>
          </w:pPr>
          <w:r w:rsidRPr="00DD57C3">
            <w:rPr>
              <w:rFonts w:ascii="Arial" w:eastAsia="Times New Roman" w:hAnsi="Arial" w:cs="Arial"/>
              <w:lang w:eastAsia="nl-NL"/>
            </w:rPr>
            <w:t xml:space="preserve">18. Hij kan zijn </w:t>
          </w:r>
          <w:r w:rsidRPr="00DD57C3">
            <w:rPr>
              <w:rFonts w:ascii="Arial" w:eastAsia="Times New Roman" w:hAnsi="Arial" w:cs="Arial"/>
              <w:color w:val="FF0000"/>
              <w:lang w:eastAsia="nl-NL"/>
            </w:rPr>
            <w:t xml:space="preserve">ei </w:t>
          </w:r>
          <w:r w:rsidRPr="00DD57C3">
            <w:rPr>
              <w:rFonts w:ascii="Arial" w:eastAsia="Times New Roman" w:hAnsi="Arial" w:cs="Arial"/>
              <w:lang w:eastAsia="nl-NL"/>
            </w:rPr>
            <w:t>niet kwijt.  </w:t>
          </w:r>
        </w:p>
        <w:p w14:paraId="705C20CD" w14:textId="77777777" w:rsidR="00DD57C3" w:rsidRPr="00DD57C3" w:rsidRDefault="00DD57C3" w:rsidP="00DD57C3">
          <w:pPr>
            <w:spacing w:after="0" w:line="240" w:lineRule="auto"/>
            <w:textAlignment w:val="baseline"/>
            <w:rPr>
              <w:rFonts w:ascii="Times New Roman" w:eastAsia="Times New Roman" w:hAnsi="Times New Roman" w:cs="Times New Roman"/>
              <w:sz w:val="24"/>
              <w:szCs w:val="24"/>
              <w:lang w:eastAsia="nl-NL"/>
            </w:rPr>
          </w:pPr>
          <w:r w:rsidRPr="00DD57C3">
            <w:rPr>
              <w:rFonts w:ascii="Arial" w:eastAsia="Times New Roman" w:hAnsi="Arial" w:cs="Arial"/>
              <w:lang w:eastAsia="nl-NL"/>
            </w:rPr>
            <w:t xml:space="preserve">19. Iemand iets in de </w:t>
          </w:r>
          <w:r w:rsidRPr="00DD57C3">
            <w:rPr>
              <w:rFonts w:ascii="Arial" w:eastAsia="Times New Roman" w:hAnsi="Arial" w:cs="Arial"/>
              <w:color w:val="FF0000"/>
              <w:lang w:eastAsia="nl-NL"/>
            </w:rPr>
            <w:t xml:space="preserve">schoenen </w:t>
          </w:r>
          <w:r w:rsidRPr="00DD57C3">
            <w:rPr>
              <w:rFonts w:ascii="Arial" w:eastAsia="Times New Roman" w:hAnsi="Arial" w:cs="Arial"/>
              <w:lang w:eastAsia="nl-NL"/>
            </w:rPr>
            <w:t>schuiven.  </w:t>
          </w:r>
        </w:p>
        <w:p w14:paraId="196347F8" w14:textId="77777777" w:rsidR="00DD57C3" w:rsidRPr="00DD57C3" w:rsidRDefault="00DD57C3" w:rsidP="00DD57C3">
          <w:pPr>
            <w:spacing w:after="0" w:line="240" w:lineRule="auto"/>
            <w:textAlignment w:val="baseline"/>
            <w:rPr>
              <w:rFonts w:ascii="Times New Roman" w:eastAsia="Times New Roman" w:hAnsi="Times New Roman" w:cs="Times New Roman"/>
              <w:sz w:val="24"/>
              <w:szCs w:val="24"/>
              <w:lang w:eastAsia="nl-NL"/>
            </w:rPr>
          </w:pPr>
          <w:r w:rsidRPr="00DD57C3">
            <w:rPr>
              <w:rFonts w:ascii="Arial" w:eastAsia="Times New Roman" w:hAnsi="Arial" w:cs="Arial"/>
              <w:lang w:eastAsia="nl-NL"/>
            </w:rPr>
            <w:t xml:space="preserve">20. Hij ziet alle </w:t>
          </w:r>
          <w:r w:rsidRPr="00DD57C3">
            <w:rPr>
              <w:rFonts w:ascii="Arial" w:eastAsia="Times New Roman" w:hAnsi="Arial" w:cs="Arial"/>
              <w:color w:val="FF0000"/>
              <w:lang w:eastAsia="nl-NL"/>
            </w:rPr>
            <w:t xml:space="preserve">kleuren </w:t>
          </w:r>
          <w:r w:rsidRPr="00DD57C3">
            <w:rPr>
              <w:rFonts w:ascii="Arial" w:eastAsia="Times New Roman" w:hAnsi="Arial" w:cs="Arial"/>
              <w:lang w:eastAsia="nl-NL"/>
            </w:rPr>
            <w:t>van de regenboog.  </w:t>
          </w:r>
        </w:p>
        <w:p w14:paraId="10CCB35D" w14:textId="77777777" w:rsidR="00DD57C3" w:rsidRPr="00DD57C3" w:rsidRDefault="00DD57C3" w:rsidP="00DD57C3">
          <w:pPr>
            <w:spacing w:after="0" w:line="240" w:lineRule="auto"/>
            <w:textAlignment w:val="baseline"/>
            <w:rPr>
              <w:rFonts w:ascii="Times New Roman" w:eastAsia="Times New Roman" w:hAnsi="Times New Roman" w:cs="Times New Roman"/>
              <w:sz w:val="24"/>
              <w:szCs w:val="24"/>
              <w:lang w:eastAsia="nl-NL"/>
            </w:rPr>
          </w:pPr>
          <w:r w:rsidRPr="00DD57C3">
            <w:rPr>
              <w:rFonts w:ascii="Arial" w:eastAsia="Times New Roman" w:hAnsi="Arial" w:cs="Arial"/>
              <w:lang w:eastAsia="nl-NL"/>
            </w:rPr>
            <w:t xml:space="preserve">21. Rammelen </w:t>
          </w:r>
          <w:r w:rsidRPr="00DD57C3">
            <w:rPr>
              <w:rFonts w:ascii="Arial" w:eastAsia="Times New Roman" w:hAnsi="Arial" w:cs="Arial"/>
              <w:color w:val="FF0000"/>
              <w:lang w:eastAsia="nl-NL"/>
            </w:rPr>
            <w:t xml:space="preserve">van </w:t>
          </w:r>
          <w:r w:rsidRPr="00DD57C3">
            <w:rPr>
              <w:rFonts w:ascii="Arial" w:eastAsia="Times New Roman" w:hAnsi="Arial" w:cs="Arial"/>
              <w:lang w:eastAsia="nl-NL"/>
            </w:rPr>
            <w:t>de honger. </w:t>
          </w:r>
        </w:p>
      </w:tc>
      <w:tc>
        <w:tcPr>
          <w:tcW w:w="4530" w:type="dxa"/>
          <w:tcBorders>
            <w:top w:val="single" w:sz="6" w:space="0" w:color="auto"/>
            <w:left w:val="outset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  <w:hideMark/>
        </w:tcPr>
        <w:p w14:paraId="1809A817" w14:textId="77777777" w:rsidR="00DD57C3" w:rsidRPr="00DD57C3" w:rsidRDefault="00DD57C3" w:rsidP="00DD57C3">
          <w:pPr>
            <w:spacing w:after="0" w:line="240" w:lineRule="auto"/>
            <w:textAlignment w:val="baseline"/>
            <w:rPr>
              <w:rFonts w:ascii="Times New Roman" w:eastAsia="Times New Roman" w:hAnsi="Times New Roman" w:cs="Times New Roman"/>
              <w:sz w:val="24"/>
              <w:szCs w:val="24"/>
              <w:lang w:eastAsia="nl-NL"/>
            </w:rPr>
          </w:pPr>
          <w:r w:rsidRPr="00DD57C3">
            <w:rPr>
              <w:rFonts w:ascii="Arial" w:eastAsia="Times New Roman" w:hAnsi="Arial" w:cs="Arial"/>
              <w:b/>
              <w:bCs/>
              <w:lang w:eastAsia="nl-NL"/>
            </w:rPr>
            <w:t>Verticaal</w:t>
          </w:r>
          <w:r w:rsidRPr="00DD57C3">
            <w:rPr>
              <w:rFonts w:ascii="Arial" w:eastAsia="Times New Roman" w:hAnsi="Arial" w:cs="Arial"/>
              <w:lang w:eastAsia="nl-NL"/>
            </w:rPr>
            <w:t> </w:t>
          </w:r>
        </w:p>
        <w:p w14:paraId="458241C3" w14:textId="77777777" w:rsidR="00DD57C3" w:rsidRPr="00DD57C3" w:rsidRDefault="00DD57C3" w:rsidP="00DD57C3">
          <w:pPr>
            <w:spacing w:after="0" w:line="240" w:lineRule="auto"/>
            <w:textAlignment w:val="baseline"/>
            <w:rPr>
              <w:rFonts w:ascii="Times New Roman" w:eastAsia="Times New Roman" w:hAnsi="Times New Roman" w:cs="Times New Roman"/>
              <w:sz w:val="24"/>
              <w:szCs w:val="24"/>
              <w:lang w:eastAsia="nl-NL"/>
            </w:rPr>
          </w:pPr>
          <w:r w:rsidRPr="00DD57C3">
            <w:rPr>
              <w:rFonts w:ascii="Arial" w:eastAsia="Times New Roman" w:hAnsi="Arial" w:cs="Arial"/>
              <w:lang w:eastAsia="nl-NL"/>
            </w:rPr>
            <w:t> </w:t>
          </w:r>
        </w:p>
        <w:p w14:paraId="3121B3A7" w14:textId="77777777" w:rsidR="00DD57C3" w:rsidRPr="00DD57C3" w:rsidRDefault="00DD57C3" w:rsidP="00DD57C3">
          <w:pPr>
            <w:spacing w:after="0" w:line="240" w:lineRule="auto"/>
            <w:textAlignment w:val="baseline"/>
            <w:rPr>
              <w:rFonts w:ascii="Times New Roman" w:eastAsia="Times New Roman" w:hAnsi="Times New Roman" w:cs="Times New Roman"/>
              <w:sz w:val="24"/>
              <w:szCs w:val="24"/>
              <w:lang w:eastAsia="nl-NL"/>
            </w:rPr>
          </w:pPr>
          <w:r w:rsidRPr="00DD57C3">
            <w:rPr>
              <w:rFonts w:ascii="Arial" w:eastAsia="Times New Roman" w:hAnsi="Arial" w:cs="Arial"/>
              <w:lang w:eastAsia="nl-NL"/>
            </w:rPr>
            <w:t xml:space="preserve">1. Al draagt een </w:t>
          </w:r>
          <w:r w:rsidRPr="00DD57C3">
            <w:rPr>
              <w:rFonts w:ascii="Arial" w:eastAsia="Times New Roman" w:hAnsi="Arial" w:cs="Arial"/>
              <w:color w:val="FF0000"/>
              <w:lang w:eastAsia="nl-NL"/>
            </w:rPr>
            <w:t xml:space="preserve">aap </w:t>
          </w:r>
          <w:r w:rsidRPr="00DD57C3">
            <w:rPr>
              <w:rFonts w:ascii="Arial" w:eastAsia="Times New Roman" w:hAnsi="Arial" w:cs="Arial"/>
              <w:lang w:eastAsia="nl-NL"/>
            </w:rPr>
            <w:t>een gouden ring, het is en blijft een lelijk ding. </w:t>
          </w:r>
        </w:p>
        <w:p w14:paraId="74F5D107" w14:textId="77777777" w:rsidR="00DD57C3" w:rsidRPr="00DD57C3" w:rsidRDefault="00DD57C3" w:rsidP="00DD57C3">
          <w:pPr>
            <w:spacing w:after="0" w:line="240" w:lineRule="auto"/>
            <w:textAlignment w:val="baseline"/>
            <w:rPr>
              <w:rFonts w:ascii="Times New Roman" w:eastAsia="Times New Roman" w:hAnsi="Times New Roman" w:cs="Times New Roman"/>
              <w:sz w:val="24"/>
              <w:szCs w:val="24"/>
              <w:lang w:eastAsia="nl-NL"/>
            </w:rPr>
          </w:pPr>
          <w:r w:rsidRPr="00DD57C3">
            <w:rPr>
              <w:rFonts w:ascii="Arial" w:eastAsia="Times New Roman" w:hAnsi="Arial" w:cs="Arial"/>
              <w:lang w:eastAsia="nl-NL"/>
            </w:rPr>
            <w:t xml:space="preserve">2. Onder de </w:t>
          </w:r>
          <w:r w:rsidRPr="00DD57C3">
            <w:rPr>
              <w:rFonts w:ascii="Arial" w:eastAsia="Times New Roman" w:hAnsi="Arial" w:cs="Arial"/>
              <w:color w:val="FF0000"/>
              <w:lang w:eastAsia="nl-NL"/>
            </w:rPr>
            <w:t xml:space="preserve">plak </w:t>
          </w:r>
          <w:r w:rsidRPr="00DD57C3">
            <w:rPr>
              <w:rFonts w:ascii="Arial" w:eastAsia="Times New Roman" w:hAnsi="Arial" w:cs="Arial"/>
              <w:lang w:eastAsia="nl-NL"/>
            </w:rPr>
            <w:t>zitten. </w:t>
          </w:r>
        </w:p>
        <w:p w14:paraId="1560DEB3" w14:textId="77777777" w:rsidR="00DD57C3" w:rsidRPr="00DD57C3" w:rsidRDefault="00DD57C3" w:rsidP="00DD57C3">
          <w:pPr>
            <w:spacing w:after="0" w:line="240" w:lineRule="auto"/>
            <w:textAlignment w:val="baseline"/>
            <w:rPr>
              <w:rFonts w:ascii="Times New Roman" w:eastAsia="Times New Roman" w:hAnsi="Times New Roman" w:cs="Times New Roman"/>
              <w:sz w:val="24"/>
              <w:szCs w:val="24"/>
              <w:lang w:eastAsia="nl-NL"/>
            </w:rPr>
          </w:pPr>
          <w:r w:rsidRPr="00DD57C3">
            <w:rPr>
              <w:rFonts w:ascii="Arial" w:eastAsia="Times New Roman" w:hAnsi="Arial" w:cs="Arial"/>
              <w:lang w:eastAsia="nl-NL"/>
            </w:rPr>
            <w:t xml:space="preserve">5. Een </w:t>
          </w:r>
          <w:r w:rsidRPr="00DD57C3">
            <w:rPr>
              <w:rFonts w:ascii="Arial" w:eastAsia="Times New Roman" w:hAnsi="Arial" w:cs="Arial"/>
              <w:color w:val="FF0000"/>
              <w:lang w:eastAsia="nl-NL"/>
            </w:rPr>
            <w:t xml:space="preserve">oogje </w:t>
          </w:r>
          <w:r w:rsidRPr="00DD57C3">
            <w:rPr>
              <w:rFonts w:ascii="Arial" w:eastAsia="Times New Roman" w:hAnsi="Arial" w:cs="Arial"/>
              <w:lang w:eastAsia="nl-NL"/>
            </w:rPr>
            <w:t>in het zeil houden. </w:t>
          </w:r>
        </w:p>
        <w:p w14:paraId="404C34E5" w14:textId="77777777" w:rsidR="00DD57C3" w:rsidRPr="00DD57C3" w:rsidRDefault="00DD57C3" w:rsidP="00DD57C3">
          <w:pPr>
            <w:spacing w:after="0" w:line="240" w:lineRule="auto"/>
            <w:textAlignment w:val="baseline"/>
            <w:rPr>
              <w:rFonts w:ascii="Times New Roman" w:eastAsia="Times New Roman" w:hAnsi="Times New Roman" w:cs="Times New Roman"/>
              <w:sz w:val="24"/>
              <w:szCs w:val="24"/>
              <w:lang w:eastAsia="nl-NL"/>
            </w:rPr>
          </w:pPr>
          <w:r w:rsidRPr="00DD57C3">
            <w:rPr>
              <w:rFonts w:ascii="Arial" w:eastAsia="Times New Roman" w:hAnsi="Arial" w:cs="Arial"/>
              <w:lang w:eastAsia="nl-NL"/>
            </w:rPr>
            <w:t xml:space="preserve">6.  De eerste klap is een </w:t>
          </w:r>
          <w:r w:rsidRPr="00DD57C3">
            <w:rPr>
              <w:rFonts w:ascii="Arial" w:eastAsia="Times New Roman" w:hAnsi="Arial" w:cs="Arial"/>
              <w:color w:val="FF0000"/>
              <w:lang w:eastAsia="nl-NL"/>
            </w:rPr>
            <w:t xml:space="preserve">daalder </w:t>
          </w:r>
          <w:r w:rsidRPr="00DD57C3">
            <w:rPr>
              <w:rFonts w:ascii="Arial" w:eastAsia="Times New Roman" w:hAnsi="Arial" w:cs="Arial"/>
              <w:lang w:eastAsia="nl-NL"/>
            </w:rPr>
            <w:t>waard. </w:t>
          </w:r>
        </w:p>
        <w:p w14:paraId="4696140D" w14:textId="77777777" w:rsidR="00DD57C3" w:rsidRPr="00DD57C3" w:rsidRDefault="00DD57C3" w:rsidP="00DD57C3">
          <w:pPr>
            <w:spacing w:after="0" w:line="240" w:lineRule="auto"/>
            <w:textAlignment w:val="baseline"/>
            <w:rPr>
              <w:rFonts w:ascii="Times New Roman" w:eastAsia="Times New Roman" w:hAnsi="Times New Roman" w:cs="Times New Roman"/>
              <w:sz w:val="24"/>
              <w:szCs w:val="24"/>
              <w:lang w:eastAsia="nl-NL"/>
            </w:rPr>
          </w:pPr>
          <w:r w:rsidRPr="00DD57C3">
            <w:rPr>
              <w:rFonts w:ascii="Arial" w:eastAsia="Times New Roman" w:hAnsi="Arial" w:cs="Arial"/>
              <w:lang w:eastAsia="nl-NL"/>
            </w:rPr>
            <w:t xml:space="preserve">9.  Iets van de </w:t>
          </w:r>
          <w:r w:rsidRPr="00DD57C3">
            <w:rPr>
              <w:rFonts w:ascii="Arial" w:eastAsia="Times New Roman" w:hAnsi="Arial" w:cs="Arial"/>
              <w:color w:val="FF0000"/>
              <w:lang w:eastAsia="nl-NL"/>
            </w:rPr>
            <w:t xml:space="preserve">daken </w:t>
          </w:r>
          <w:r w:rsidRPr="00DD57C3">
            <w:rPr>
              <w:rFonts w:ascii="Arial" w:eastAsia="Times New Roman" w:hAnsi="Arial" w:cs="Arial"/>
              <w:lang w:eastAsia="nl-NL"/>
            </w:rPr>
            <w:t>schreeuwen. </w:t>
          </w:r>
        </w:p>
        <w:p w14:paraId="068C0EEB" w14:textId="77777777" w:rsidR="00DD57C3" w:rsidRPr="00DD57C3" w:rsidRDefault="00DD57C3" w:rsidP="00DD57C3">
          <w:pPr>
            <w:spacing w:after="0" w:line="240" w:lineRule="auto"/>
            <w:textAlignment w:val="baseline"/>
            <w:rPr>
              <w:rFonts w:ascii="Times New Roman" w:eastAsia="Times New Roman" w:hAnsi="Times New Roman" w:cs="Times New Roman"/>
              <w:sz w:val="24"/>
              <w:szCs w:val="24"/>
              <w:lang w:eastAsia="nl-NL"/>
            </w:rPr>
          </w:pPr>
          <w:r w:rsidRPr="00DD57C3">
            <w:rPr>
              <w:rFonts w:ascii="Arial" w:eastAsia="Times New Roman" w:hAnsi="Arial" w:cs="Arial"/>
              <w:lang w:eastAsia="nl-NL"/>
            </w:rPr>
            <w:t xml:space="preserve">10. Iets uit zijn </w:t>
          </w:r>
          <w:r w:rsidRPr="00DD57C3">
            <w:rPr>
              <w:rFonts w:ascii="Arial" w:eastAsia="Times New Roman" w:hAnsi="Arial" w:cs="Arial"/>
              <w:color w:val="FF0000"/>
              <w:lang w:eastAsia="nl-NL"/>
            </w:rPr>
            <w:t xml:space="preserve">duim </w:t>
          </w:r>
          <w:r w:rsidRPr="00DD57C3">
            <w:rPr>
              <w:rFonts w:ascii="Arial" w:eastAsia="Times New Roman" w:hAnsi="Arial" w:cs="Arial"/>
              <w:lang w:eastAsia="nl-NL"/>
            </w:rPr>
            <w:t>zuigen. </w:t>
          </w:r>
        </w:p>
        <w:p w14:paraId="4624F8D4" w14:textId="77777777" w:rsidR="00DD57C3" w:rsidRPr="00DD57C3" w:rsidRDefault="00DD57C3" w:rsidP="00DD57C3">
          <w:pPr>
            <w:spacing w:after="0" w:line="240" w:lineRule="auto"/>
            <w:textAlignment w:val="baseline"/>
            <w:rPr>
              <w:rFonts w:ascii="Times New Roman" w:eastAsia="Times New Roman" w:hAnsi="Times New Roman" w:cs="Times New Roman"/>
              <w:sz w:val="24"/>
              <w:szCs w:val="24"/>
              <w:lang w:eastAsia="nl-NL"/>
            </w:rPr>
          </w:pPr>
          <w:r w:rsidRPr="00DD57C3">
            <w:rPr>
              <w:rFonts w:ascii="Arial" w:eastAsia="Times New Roman" w:hAnsi="Arial" w:cs="Arial"/>
              <w:lang w:eastAsia="nl-NL"/>
            </w:rPr>
            <w:t xml:space="preserve">11. Wie niet </w:t>
          </w:r>
          <w:r w:rsidRPr="00DD57C3">
            <w:rPr>
              <w:rFonts w:ascii="Arial" w:eastAsia="Times New Roman" w:hAnsi="Arial" w:cs="Arial"/>
              <w:color w:val="FF0000"/>
              <w:lang w:eastAsia="nl-NL"/>
            </w:rPr>
            <w:t xml:space="preserve">horen </w:t>
          </w:r>
          <w:r w:rsidRPr="00DD57C3">
            <w:rPr>
              <w:rFonts w:ascii="Arial" w:eastAsia="Times New Roman" w:hAnsi="Arial" w:cs="Arial"/>
              <w:lang w:eastAsia="nl-NL"/>
            </w:rPr>
            <w:t>wil, moet maar voelen. </w:t>
          </w:r>
        </w:p>
        <w:p w14:paraId="136AC458" w14:textId="77777777" w:rsidR="00DD57C3" w:rsidRPr="00DD57C3" w:rsidRDefault="00DD57C3" w:rsidP="00DD57C3">
          <w:pPr>
            <w:spacing w:after="0" w:line="240" w:lineRule="auto"/>
            <w:textAlignment w:val="baseline"/>
            <w:rPr>
              <w:rFonts w:ascii="Times New Roman" w:eastAsia="Times New Roman" w:hAnsi="Times New Roman" w:cs="Times New Roman"/>
              <w:sz w:val="24"/>
              <w:szCs w:val="24"/>
              <w:lang w:eastAsia="nl-NL"/>
            </w:rPr>
          </w:pPr>
          <w:r w:rsidRPr="00DD57C3">
            <w:rPr>
              <w:rFonts w:ascii="Arial" w:eastAsia="Times New Roman" w:hAnsi="Arial" w:cs="Arial"/>
              <w:lang w:eastAsia="nl-NL"/>
            </w:rPr>
            <w:t xml:space="preserve">14. Het hazenpad </w:t>
          </w:r>
          <w:r w:rsidRPr="00DD57C3">
            <w:rPr>
              <w:rFonts w:ascii="Arial" w:eastAsia="Times New Roman" w:hAnsi="Arial" w:cs="Arial"/>
              <w:color w:val="FF0000"/>
              <w:lang w:eastAsia="nl-NL"/>
            </w:rPr>
            <w:t>kiezen</w:t>
          </w:r>
          <w:r w:rsidRPr="00DD57C3">
            <w:rPr>
              <w:rFonts w:ascii="Arial" w:eastAsia="Times New Roman" w:hAnsi="Arial" w:cs="Arial"/>
              <w:lang w:eastAsia="nl-NL"/>
            </w:rPr>
            <w:t> </w:t>
          </w:r>
        </w:p>
        <w:p w14:paraId="01FB29F5" w14:textId="77777777" w:rsidR="00DD57C3" w:rsidRPr="00DD57C3" w:rsidRDefault="00DD57C3" w:rsidP="00DD57C3">
          <w:pPr>
            <w:spacing w:after="0" w:line="240" w:lineRule="auto"/>
            <w:textAlignment w:val="baseline"/>
            <w:rPr>
              <w:rFonts w:ascii="Times New Roman" w:eastAsia="Times New Roman" w:hAnsi="Times New Roman" w:cs="Times New Roman"/>
              <w:sz w:val="24"/>
              <w:szCs w:val="24"/>
              <w:lang w:eastAsia="nl-NL"/>
            </w:rPr>
          </w:pPr>
          <w:r w:rsidRPr="00DD57C3">
            <w:rPr>
              <w:rFonts w:ascii="Arial" w:eastAsia="Times New Roman" w:hAnsi="Arial" w:cs="Arial"/>
              <w:lang w:eastAsia="nl-NL"/>
            </w:rPr>
            <w:t xml:space="preserve">17. Aan het kortste </w:t>
          </w:r>
          <w:r w:rsidRPr="00DD57C3">
            <w:rPr>
              <w:rFonts w:ascii="Arial" w:eastAsia="Times New Roman" w:hAnsi="Arial" w:cs="Arial"/>
              <w:color w:val="FF0000"/>
              <w:lang w:eastAsia="nl-NL"/>
            </w:rPr>
            <w:t xml:space="preserve">eind </w:t>
          </w:r>
          <w:r w:rsidRPr="00DD57C3">
            <w:rPr>
              <w:rFonts w:ascii="Arial" w:eastAsia="Times New Roman" w:hAnsi="Arial" w:cs="Arial"/>
              <w:lang w:eastAsia="nl-NL"/>
            </w:rPr>
            <w:t>trekken. </w:t>
          </w:r>
        </w:p>
        <w:p w14:paraId="1B854225" w14:textId="77777777" w:rsidR="00DD57C3" w:rsidRPr="00DD57C3" w:rsidRDefault="00DD57C3" w:rsidP="00DD57C3">
          <w:pPr>
            <w:spacing w:after="0" w:line="240" w:lineRule="auto"/>
            <w:textAlignment w:val="baseline"/>
            <w:rPr>
              <w:rFonts w:ascii="Times New Roman" w:eastAsia="Times New Roman" w:hAnsi="Times New Roman" w:cs="Times New Roman"/>
              <w:sz w:val="24"/>
              <w:szCs w:val="24"/>
              <w:lang w:eastAsia="nl-NL"/>
            </w:rPr>
          </w:pPr>
          <w:r w:rsidRPr="00DD57C3">
            <w:rPr>
              <w:rFonts w:ascii="Arial" w:eastAsia="Times New Roman" w:hAnsi="Arial" w:cs="Arial"/>
              <w:lang w:eastAsia="nl-NL"/>
            </w:rPr>
            <w:t> </w:t>
          </w:r>
        </w:p>
      </w:tc>
    </w:tr>
  </w:tbl>
  <w:p w14:paraId="63FD39E9" w14:textId="77777777" w:rsidR="00DD57C3" w:rsidRPr="00DD57C3" w:rsidRDefault="00DD57C3" w:rsidP="00DD57C3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7C3"/>
    <w:rsid w:val="00266328"/>
    <w:rsid w:val="005B039D"/>
    <w:rsid w:val="00DD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7660B"/>
  <w15:chartTrackingRefBased/>
  <w15:docId w15:val="{9BA6E10D-00D0-4373-A77C-22AED53E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DD57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D57C3"/>
  </w:style>
  <w:style w:type="paragraph" w:styleId="Voettekst">
    <w:name w:val="footer"/>
    <w:basedOn w:val="Standaard"/>
    <w:link w:val="VoettekstChar"/>
    <w:uiPriority w:val="99"/>
    <w:unhideWhenUsed/>
    <w:rsid w:val="00DD57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D5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5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96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70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75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71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815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2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2730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191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143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0479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31252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1991244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5710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9042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7417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3872129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88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516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667380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8155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83073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83856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30"/>
                                                                                                  <w:marBottom w:val="3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84100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22217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630594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35796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308641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917000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758726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422902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631397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450775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666907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588985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802153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252868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218647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25266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350223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8690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335381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895538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179927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234949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472520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538963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427962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051734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418113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183561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648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Berenschot, Karin</dc:creator>
  <cp:keywords/>
  <dc:description/>
  <cp:lastModifiedBy>Berenschot, Karin</cp:lastModifiedBy>
  <cp:revision>1</cp:revision>
  <dcterms:created xsi:type="dcterms:W3CDTF">2018-06-22T07:44:00Z</dcterms:created>
  <dcterms:modified xsi:type="dcterms:W3CDTF">2018-06-22T07:49:00Z</dcterms:modified>
</cp:coreProperties>
</file>