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D672DC">
      <w:r>
        <w:t>Be</w:t>
      </w:r>
      <w:r w:rsidR="0096717C">
        <w:t>oordelings</w:t>
      </w:r>
      <w:bookmarkStart w:id="0" w:name="_GoBack"/>
      <w:bookmarkEnd w:id="0"/>
      <w:r w:rsidR="0096717C">
        <w:t xml:space="preserve">criteria </w:t>
      </w:r>
    </w:p>
    <w:p w:rsidR="0096717C" w:rsidRDefault="0096717C">
      <w:r>
        <w:t>Het magazijn</w:t>
      </w:r>
    </w:p>
    <w:sectPr w:rsidR="00967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E21"/>
    <w:rsid w:val="001B5526"/>
    <w:rsid w:val="0096717C"/>
    <w:rsid w:val="00D672DC"/>
    <w:rsid w:val="00E9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808D"/>
  <w15:chartTrackingRefBased/>
  <w15:docId w15:val="{C39F40B5-AEE3-429D-87B7-D0B4FB3D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A8C81814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2018-06-04T13:18:00Z</dcterms:created>
  <dcterms:modified xsi:type="dcterms:W3CDTF">2018-06-04T13:18:00Z</dcterms:modified>
</cp:coreProperties>
</file>