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46E" w:rsidRDefault="009F4882">
      <w:pPr>
        <w:rPr>
          <w:b/>
          <w:i/>
          <w:sz w:val="32"/>
        </w:rPr>
      </w:pPr>
      <w:r>
        <w:rPr>
          <w:b/>
          <w:i/>
          <w:sz w:val="32"/>
        </w:rPr>
        <w:t>Economie :</w:t>
      </w:r>
    </w:p>
    <w:p w:rsidR="009F4882" w:rsidRDefault="009F4882" w:rsidP="009F4882">
      <w:pPr>
        <w:pStyle w:val="Lijstalinea"/>
        <w:numPr>
          <w:ilvl w:val="0"/>
          <w:numId w:val="1"/>
        </w:numPr>
        <w:rPr>
          <w:sz w:val="24"/>
        </w:rPr>
      </w:pPr>
      <w:r>
        <w:rPr>
          <w:sz w:val="24"/>
        </w:rPr>
        <w:t>Het nadeel van het omslagstelsel=</w:t>
      </w:r>
      <w:r w:rsidR="00006301">
        <w:rPr>
          <w:sz w:val="24"/>
        </w:rPr>
        <w:t xml:space="preserve"> de premies stijgen als het aantal mensen dat een uitkering krijgt  stijgt in verhouding tot het aantal mensen dat de premie betaalt</w:t>
      </w:r>
      <w:r w:rsidR="00476749">
        <w:rPr>
          <w:sz w:val="24"/>
        </w:rPr>
        <w:t xml:space="preserve"> ongunstig word</w:t>
      </w:r>
    </w:p>
    <w:p w:rsidR="009F4882" w:rsidRDefault="009F4882" w:rsidP="009F4882">
      <w:pPr>
        <w:pStyle w:val="Lijstalinea"/>
        <w:numPr>
          <w:ilvl w:val="0"/>
          <w:numId w:val="1"/>
        </w:numPr>
        <w:rPr>
          <w:sz w:val="24"/>
        </w:rPr>
      </w:pPr>
      <w:r>
        <w:rPr>
          <w:sz w:val="24"/>
        </w:rPr>
        <w:t>Verschil welvaart en waarde vast =</w:t>
      </w:r>
      <w:r w:rsidR="00E2663F">
        <w:rPr>
          <w:sz w:val="24"/>
        </w:rPr>
        <w:t xml:space="preserve">waarde vast = dat diegene </w:t>
      </w:r>
      <w:proofErr w:type="spellStart"/>
      <w:r w:rsidR="00E2663F">
        <w:rPr>
          <w:sz w:val="24"/>
        </w:rPr>
        <w:t>eveveel</w:t>
      </w:r>
      <w:proofErr w:type="spellEnd"/>
      <w:r w:rsidR="00E2663F">
        <w:rPr>
          <w:sz w:val="24"/>
        </w:rPr>
        <w:t xml:space="preserve"> kan blijven kopen als het bedrag wat ze ontvangen, </w:t>
      </w:r>
      <w:bookmarkStart w:id="0" w:name="_GoBack"/>
      <w:bookmarkEnd w:id="0"/>
      <w:r w:rsidR="00E2663F">
        <w:rPr>
          <w:b/>
          <w:sz w:val="24"/>
        </w:rPr>
        <w:t>het blijft normaal</w:t>
      </w:r>
      <w:r w:rsidR="00E2663F">
        <w:rPr>
          <w:sz w:val="24"/>
        </w:rPr>
        <w:t xml:space="preserve"> welvaart vast = als ze stijgen met als ze stijgen met de gemiddelde inkomststijging van een land</w:t>
      </w:r>
      <w:r w:rsidR="00E2663F">
        <w:rPr>
          <w:b/>
          <w:sz w:val="24"/>
        </w:rPr>
        <w:t xml:space="preserve"> het veranderd.</w:t>
      </w:r>
    </w:p>
    <w:p w:rsidR="009F4882" w:rsidRDefault="009F4882" w:rsidP="009F4882">
      <w:pPr>
        <w:pStyle w:val="Lijstalinea"/>
        <w:numPr>
          <w:ilvl w:val="0"/>
          <w:numId w:val="1"/>
        </w:numPr>
        <w:rPr>
          <w:sz w:val="24"/>
        </w:rPr>
      </w:pPr>
      <w:r>
        <w:rPr>
          <w:sz w:val="24"/>
        </w:rPr>
        <w:t>Hoe bereken je de premie =</w:t>
      </w:r>
      <w:r w:rsidR="00476749">
        <w:rPr>
          <w:sz w:val="24"/>
        </w:rPr>
        <w:t xml:space="preserve"> </w:t>
      </w:r>
      <w:r w:rsidR="00E2663F">
        <w:rPr>
          <w:sz w:val="24"/>
        </w:rPr>
        <w:t>(</w:t>
      </w:r>
      <w:r w:rsidR="00476749">
        <w:rPr>
          <w:sz w:val="24"/>
        </w:rPr>
        <w:t xml:space="preserve">kans </w:t>
      </w:r>
      <w:r w:rsidR="00E2663F">
        <w:rPr>
          <w:b/>
          <w:sz w:val="24"/>
        </w:rPr>
        <w:t xml:space="preserve">x </w:t>
      </w:r>
      <w:r w:rsidR="00E2663F">
        <w:rPr>
          <w:sz w:val="24"/>
        </w:rPr>
        <w:t xml:space="preserve">bedrag) : aantal = premie </w:t>
      </w:r>
    </w:p>
    <w:p w:rsidR="00E73E39" w:rsidRDefault="00E73E39" w:rsidP="00E2663F">
      <w:pPr>
        <w:pStyle w:val="Lijstalinea"/>
        <w:numPr>
          <w:ilvl w:val="0"/>
          <w:numId w:val="1"/>
        </w:numPr>
        <w:rPr>
          <w:sz w:val="24"/>
        </w:rPr>
      </w:pPr>
      <w:r>
        <w:rPr>
          <w:sz w:val="24"/>
        </w:rPr>
        <w:t>Wat is indexeren=</w:t>
      </w:r>
      <w:r w:rsidR="00E2663F" w:rsidRPr="00E2663F">
        <w:t xml:space="preserve"> </w:t>
      </w:r>
      <w:r w:rsidR="00E2663F" w:rsidRPr="00E2663F">
        <w:rPr>
          <w:sz w:val="24"/>
        </w:rPr>
        <w:t>is het aanpassen van geldbedragen aan een indexcijfer. Vaak betreft dit aanpassing aan de inflatie zodat het reële bedrag gelijk blijft, d.w.z. dezelfde (gemiddelde) koopkracht blijft vertegenwoordigen. De inflatie wordt bijvoorbeeld afgemeten aan de consumentenprijsindex (CPI).</w:t>
      </w:r>
      <w:r w:rsidR="00E2663F">
        <w:rPr>
          <w:sz w:val="24"/>
        </w:rPr>
        <w:t>aanpassen</w:t>
      </w:r>
    </w:p>
    <w:p w:rsidR="00476749" w:rsidRPr="009F4882" w:rsidRDefault="00476749" w:rsidP="00476749">
      <w:pPr>
        <w:pStyle w:val="Lijstalinea"/>
        <w:numPr>
          <w:ilvl w:val="0"/>
          <w:numId w:val="1"/>
        </w:numPr>
        <w:rPr>
          <w:sz w:val="24"/>
        </w:rPr>
      </w:pPr>
      <w:r>
        <w:rPr>
          <w:sz w:val="24"/>
        </w:rPr>
        <w:t>Wat is een uitkering=</w:t>
      </w:r>
      <w:r w:rsidRPr="00476749">
        <w:rPr>
          <w:rFonts w:ascii="Arial" w:hAnsi="Arial" w:cs="Arial"/>
          <w:color w:val="222222"/>
          <w:shd w:val="clear" w:color="auto" w:fill="FFFFFF"/>
        </w:rPr>
        <w:t xml:space="preserve"> Een uitkering is een som geld die aan iemand wordt betaald. ... Een som geld (herhaald of niet) in het kader van sociale zekerheid (bijvoorbeeld een werkloosheidsuitkering, bijstandsuitkering of arbeidsongeschiktheidsuitkering). Deze uitkeringen worden betaald door overheidsinstanties, het UWV en gemeenten in Nederland.</w:t>
      </w:r>
    </w:p>
    <w:sectPr w:rsidR="00476749" w:rsidRPr="009F48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722F32"/>
    <w:multiLevelType w:val="hybridMultilevel"/>
    <w:tmpl w:val="A964052C"/>
    <w:lvl w:ilvl="0" w:tplc="35A6728A">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882"/>
    <w:rsid w:val="00006301"/>
    <w:rsid w:val="00476749"/>
    <w:rsid w:val="005B7440"/>
    <w:rsid w:val="009F4882"/>
    <w:rsid w:val="00A2346E"/>
    <w:rsid w:val="00E2663F"/>
    <w:rsid w:val="00E73E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0FA250-DD7D-4AB0-9569-98A64814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F48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177</Words>
  <Characters>978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2018-05-17T14:45:00Z</dcterms:created>
  <dcterms:modified xsi:type="dcterms:W3CDTF">2018-05-17T15:45:00Z</dcterms:modified>
</cp:coreProperties>
</file>