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41DA" w:rsidRDefault="008B41DA" w14:paraId="4689F0E6" w14:textId="77777777">
      <w:pPr>
        <w:rPr>
          <w:rFonts w:ascii="Century Gothic" w:hAnsi="Century Gothic"/>
          <w:sz w:val="25"/>
          <w:szCs w:val="25"/>
        </w:rPr>
      </w:pPr>
      <w:r>
        <w:rPr>
          <w:rFonts w:ascii="Century Gothic" w:hAnsi="Century Gothic"/>
          <w:sz w:val="25"/>
          <w:szCs w:val="25"/>
        </w:rPr>
        <w:br w:type="page"/>
      </w:r>
    </w:p>
    <w:p w:rsidR="008B41DA" w:rsidRDefault="008B41DA" w14:paraId="48B61E09" w14:textId="77777777">
      <w:pPr>
        <w:rPr>
          <w:rFonts w:ascii="Century Gothic" w:hAnsi="Century Gothic"/>
          <w:sz w:val="25"/>
          <w:szCs w:val="25"/>
        </w:rPr>
      </w:pPr>
      <w:r>
        <w:rPr>
          <w:rFonts w:ascii="Century Gothic" w:hAnsi="Century Gothic"/>
          <w:sz w:val="25"/>
          <w:szCs w:val="25"/>
        </w:rPr>
        <w:lastRenderedPageBreak/>
        <w:br w:type="page"/>
      </w:r>
    </w:p>
    <w:p w:rsidRPr="004005D1" w:rsidR="004005D1" w:rsidP="004005D1" w:rsidRDefault="004005D1" w14:paraId="43FCC3F5" w14:textId="34EB7A0D">
      <w:pPr>
        <w:rPr>
          <w:rFonts w:ascii="Century Gothic" w:hAnsi="Century Gothic"/>
          <w:sz w:val="25"/>
          <w:szCs w:val="25"/>
        </w:rPr>
      </w:pPr>
      <w:bookmarkStart w:name="_GoBack" w:id="0"/>
      <w:bookmarkEnd w:id="0"/>
      <w:r w:rsidRPr="004005D1">
        <w:rPr>
          <w:rFonts w:ascii="Century Gothic" w:hAnsi="Century Gothic"/>
          <w:sz w:val="25"/>
          <w:szCs w:val="25"/>
        </w:rPr>
        <w:lastRenderedPageBreak/>
        <w:t>Samenvatting</w:t>
      </w:r>
    </w:p>
    <w:p w:rsidRPr="004005D1" w:rsidR="004005D1" w:rsidP="004005D1" w:rsidRDefault="004005D1" w14:paraId="52F6643F" w14:textId="77777777">
      <w:pPr>
        <w:rPr>
          <w:rFonts w:ascii="Century Gothic" w:hAnsi="Century Gothic"/>
          <w:sz w:val="25"/>
          <w:szCs w:val="25"/>
        </w:rPr>
      </w:pPr>
    </w:p>
    <w:p w:rsidRPr="004005D1" w:rsidR="004005D1" w:rsidP="004005D1" w:rsidRDefault="004005D1" w14:paraId="5170A159" w14:textId="77777777">
      <w:pPr>
        <w:rPr>
          <w:rFonts w:ascii="Century Gothic" w:hAnsi="Century Gothic"/>
          <w:sz w:val="25"/>
          <w:szCs w:val="25"/>
        </w:rPr>
      </w:pPr>
      <w:r w:rsidRPr="004005D1">
        <w:rPr>
          <w:rFonts w:ascii="Century Gothic" w:hAnsi="Century Gothic"/>
          <w:sz w:val="25"/>
          <w:szCs w:val="25"/>
        </w:rPr>
        <w:t xml:space="preserve">Harry Potter was een jongen die na de dood van zijn ouders bij zijn tante en oom woonde. De vader en moeder van Harry werden vermoord door Voldemort (een gevaarlijke tovenaar). Op een dag krijgt hij een brief van een toverschool  waarin staat dat hij een tovenaar is. Harry gaat naar </w:t>
      </w:r>
      <w:proofErr w:type="spellStart"/>
      <w:r w:rsidRPr="004005D1">
        <w:rPr>
          <w:rFonts w:ascii="Century Gothic" w:hAnsi="Century Gothic"/>
          <w:sz w:val="25"/>
          <w:szCs w:val="25"/>
        </w:rPr>
        <w:t>Zweinstein</w:t>
      </w:r>
      <w:proofErr w:type="spellEnd"/>
      <w:r w:rsidRPr="004005D1">
        <w:rPr>
          <w:rFonts w:ascii="Century Gothic" w:hAnsi="Century Gothic"/>
          <w:sz w:val="25"/>
          <w:szCs w:val="25"/>
        </w:rPr>
        <w:t xml:space="preserve">. Hij ontmoet daar Ron en </w:t>
      </w:r>
      <w:proofErr w:type="spellStart"/>
      <w:r w:rsidRPr="004005D1">
        <w:rPr>
          <w:rFonts w:ascii="Century Gothic" w:hAnsi="Century Gothic"/>
          <w:sz w:val="25"/>
          <w:szCs w:val="25"/>
        </w:rPr>
        <w:t>Hermelien</w:t>
      </w:r>
      <w:proofErr w:type="spellEnd"/>
      <w:r w:rsidRPr="004005D1">
        <w:rPr>
          <w:rFonts w:ascii="Century Gothic" w:hAnsi="Century Gothic"/>
          <w:sz w:val="25"/>
          <w:szCs w:val="25"/>
        </w:rPr>
        <w:t xml:space="preserve">. Op school ontmoeten ze </w:t>
      </w:r>
      <w:proofErr w:type="spellStart"/>
      <w:r w:rsidRPr="004005D1">
        <w:rPr>
          <w:rFonts w:ascii="Century Gothic" w:hAnsi="Century Gothic"/>
          <w:sz w:val="25"/>
          <w:szCs w:val="25"/>
        </w:rPr>
        <w:t>Perkamentus</w:t>
      </w:r>
      <w:proofErr w:type="spellEnd"/>
      <w:r w:rsidRPr="004005D1">
        <w:rPr>
          <w:rFonts w:ascii="Century Gothic" w:hAnsi="Century Gothic"/>
          <w:sz w:val="25"/>
          <w:szCs w:val="25"/>
        </w:rPr>
        <w:t xml:space="preserve">, het schoolhoofd. alle leerlingen worden ingedeeld. De afdelingen zijn: </w:t>
      </w:r>
      <w:proofErr w:type="spellStart"/>
      <w:r w:rsidRPr="004005D1">
        <w:rPr>
          <w:rFonts w:ascii="Century Gothic" w:hAnsi="Century Gothic"/>
          <w:sz w:val="25"/>
          <w:szCs w:val="25"/>
        </w:rPr>
        <w:t>Zwadderich</w:t>
      </w:r>
      <w:proofErr w:type="spellEnd"/>
      <w:r w:rsidRPr="004005D1">
        <w:rPr>
          <w:rFonts w:ascii="Century Gothic" w:hAnsi="Century Gothic"/>
          <w:sz w:val="25"/>
          <w:szCs w:val="25"/>
        </w:rPr>
        <w:t xml:space="preserve">, Ravenklauw, </w:t>
      </w:r>
      <w:proofErr w:type="spellStart"/>
      <w:r w:rsidRPr="004005D1">
        <w:rPr>
          <w:rFonts w:ascii="Century Gothic" w:hAnsi="Century Gothic"/>
          <w:sz w:val="25"/>
          <w:szCs w:val="25"/>
        </w:rPr>
        <w:t>Huffelpuf</w:t>
      </w:r>
      <w:proofErr w:type="spellEnd"/>
      <w:r w:rsidRPr="004005D1">
        <w:rPr>
          <w:rFonts w:ascii="Century Gothic" w:hAnsi="Century Gothic"/>
          <w:sz w:val="25"/>
          <w:szCs w:val="25"/>
        </w:rPr>
        <w:t xml:space="preserve"> en </w:t>
      </w:r>
      <w:proofErr w:type="spellStart"/>
      <w:r w:rsidRPr="004005D1">
        <w:rPr>
          <w:rFonts w:ascii="Century Gothic" w:hAnsi="Century Gothic"/>
          <w:sz w:val="25"/>
          <w:szCs w:val="25"/>
        </w:rPr>
        <w:t>Griffoendor</w:t>
      </w:r>
      <w:proofErr w:type="spellEnd"/>
      <w:r w:rsidRPr="004005D1">
        <w:rPr>
          <w:rFonts w:ascii="Century Gothic" w:hAnsi="Century Gothic"/>
          <w:sz w:val="25"/>
          <w:szCs w:val="25"/>
        </w:rPr>
        <w:t xml:space="preserve">. Harry wordt bij </w:t>
      </w:r>
      <w:proofErr w:type="spellStart"/>
      <w:r w:rsidRPr="004005D1">
        <w:rPr>
          <w:rFonts w:ascii="Century Gothic" w:hAnsi="Century Gothic"/>
          <w:sz w:val="25"/>
          <w:szCs w:val="25"/>
        </w:rPr>
        <w:t>Griffoendor</w:t>
      </w:r>
      <w:proofErr w:type="spellEnd"/>
      <w:r w:rsidRPr="004005D1">
        <w:rPr>
          <w:rFonts w:ascii="Century Gothic" w:hAnsi="Century Gothic"/>
          <w:sz w:val="25"/>
          <w:szCs w:val="25"/>
        </w:rPr>
        <w:t xml:space="preserve"> ingedeeld. later in het boek komen Harry, Ron en </w:t>
      </w:r>
      <w:proofErr w:type="spellStart"/>
      <w:r w:rsidRPr="004005D1">
        <w:rPr>
          <w:rFonts w:ascii="Century Gothic" w:hAnsi="Century Gothic"/>
          <w:sz w:val="25"/>
          <w:szCs w:val="25"/>
        </w:rPr>
        <w:t>Hermelien</w:t>
      </w:r>
      <w:proofErr w:type="spellEnd"/>
      <w:r w:rsidRPr="004005D1">
        <w:rPr>
          <w:rFonts w:ascii="Century Gothic" w:hAnsi="Century Gothic"/>
          <w:sz w:val="25"/>
          <w:szCs w:val="25"/>
        </w:rPr>
        <w:t xml:space="preserve"> op de verboden derde verdieping. Daar ontdekken ze een driekoppig monster en vluchten weg. Ze ontdekken dat daar de steen der wijzen(een steen die zijn eigenaar het eeuwige leven geeft) is. Ze denken dat het bij het monster verstopt is. Ze willen de steen nu halen omdat ze denken dat iemand hem wilt stelen. Ze gaan de kamer in en uiteindelijk komt Harry alleen bij de steen aan. Daar ziet hij  Voldemort in het lichaam van Krinkel(leraar van Zwarte Magie). Tijdens een gevecht valt Harry flauw en als hij wakker wordt zit </w:t>
      </w:r>
      <w:proofErr w:type="spellStart"/>
      <w:r w:rsidRPr="004005D1">
        <w:rPr>
          <w:rFonts w:ascii="Century Gothic" w:hAnsi="Century Gothic"/>
          <w:sz w:val="25"/>
          <w:szCs w:val="25"/>
        </w:rPr>
        <w:t>Perkamentus</w:t>
      </w:r>
      <w:proofErr w:type="spellEnd"/>
      <w:r w:rsidRPr="004005D1">
        <w:rPr>
          <w:rFonts w:ascii="Century Gothic" w:hAnsi="Century Gothic"/>
          <w:sz w:val="25"/>
          <w:szCs w:val="25"/>
        </w:rPr>
        <w:t xml:space="preserve"> naast hem. Hij vertelt dat Voldemort is herrezen en dat de steen der wijze is vernietigd. Ron en </w:t>
      </w:r>
      <w:proofErr w:type="spellStart"/>
      <w:r w:rsidRPr="004005D1">
        <w:rPr>
          <w:rFonts w:ascii="Century Gothic" w:hAnsi="Century Gothic"/>
          <w:sz w:val="25"/>
          <w:szCs w:val="25"/>
        </w:rPr>
        <w:t>Hermelien</w:t>
      </w:r>
      <w:proofErr w:type="spellEnd"/>
      <w:r w:rsidRPr="004005D1">
        <w:rPr>
          <w:rFonts w:ascii="Century Gothic" w:hAnsi="Century Gothic"/>
          <w:sz w:val="25"/>
          <w:szCs w:val="25"/>
        </w:rPr>
        <w:t xml:space="preserve"> zijn inmiddels ook veilig. Voordat ze naar huis gaan wint </w:t>
      </w:r>
      <w:proofErr w:type="spellStart"/>
      <w:r w:rsidRPr="004005D1">
        <w:rPr>
          <w:rFonts w:ascii="Century Gothic" w:hAnsi="Century Gothic"/>
          <w:sz w:val="25"/>
          <w:szCs w:val="25"/>
        </w:rPr>
        <w:t>Griffoendor</w:t>
      </w:r>
      <w:proofErr w:type="spellEnd"/>
      <w:r w:rsidRPr="004005D1">
        <w:rPr>
          <w:rFonts w:ascii="Century Gothic" w:hAnsi="Century Gothic"/>
          <w:sz w:val="25"/>
          <w:szCs w:val="25"/>
        </w:rPr>
        <w:t xml:space="preserve"> de afdelingsbeker en nadat ze afscheid hebben genomen gaan ze met de trein weer naar huis.</w:t>
      </w:r>
      <w:r w:rsidRPr="004005D1">
        <w:rPr>
          <w:rFonts w:ascii="Century Gothic" w:hAnsi="Century Gothic"/>
          <w:sz w:val="25"/>
          <w:szCs w:val="25"/>
        </w:rPr>
        <w:br/>
      </w:r>
      <w:r w:rsidRPr="004005D1">
        <w:rPr>
          <w:rFonts w:ascii="Century Gothic" w:hAnsi="Century Gothic"/>
          <w:sz w:val="25"/>
          <w:szCs w:val="25"/>
        </w:rPr>
        <w:br/>
      </w:r>
      <w:r w:rsidRPr="004005D1">
        <w:rPr>
          <w:rFonts w:ascii="Century Gothic" w:hAnsi="Century Gothic"/>
          <w:sz w:val="25"/>
          <w:szCs w:val="25"/>
        </w:rPr>
        <w:t>Auteursinformatie</w:t>
      </w:r>
    </w:p>
    <w:p w:rsidRPr="004005D1" w:rsidR="004005D1" w:rsidP="004005D1" w:rsidRDefault="004005D1" w14:paraId="68EAB2B7" w14:textId="77777777">
      <w:pPr>
        <w:rPr>
          <w:rFonts w:ascii="Century Gothic" w:hAnsi="Century Gothic"/>
          <w:sz w:val="25"/>
          <w:szCs w:val="25"/>
        </w:rPr>
      </w:pPr>
      <w:r w:rsidRPr="004005D1">
        <w:rPr>
          <w:rFonts w:ascii="Century Gothic" w:hAnsi="Century Gothic"/>
          <w:sz w:val="25"/>
          <w:szCs w:val="25"/>
        </w:rPr>
        <w:t>De Harry Potterserie is geschreven door de Britse schrijfster J.K. Rowling, ze heeft het verhaal bedacht tijdens een treinreis tussen Machester en Londen. Ze heet eigenlijk Joanne Rowling, de K van haar naam staat voor Kathleen zo heette haar oma. Joanne Rowling is geboren in juli 1965 in Bristol</w:t>
      </w:r>
    </w:p>
    <w:p w:rsidRPr="004005D1" w:rsidR="004005D1" w:rsidP="004005D1" w:rsidRDefault="004005D1" w14:paraId="0ED6F917" w14:textId="77777777">
      <w:pPr>
        <w:rPr>
          <w:rFonts w:ascii="Century Gothic" w:hAnsi="Century Gothic"/>
          <w:sz w:val="25"/>
          <w:szCs w:val="25"/>
        </w:rPr>
      </w:pPr>
      <w:r w:rsidRPr="004005D1">
        <w:rPr>
          <w:rFonts w:ascii="Century Gothic" w:hAnsi="Century Gothic"/>
          <w:sz w:val="25"/>
          <w:szCs w:val="25"/>
        </w:rPr>
        <w:t xml:space="preserve">Ze heeft Frans en Klassieke Cultuur gestudeerd aan het Universiteit van </w:t>
      </w:r>
      <w:proofErr w:type="spellStart"/>
      <w:r w:rsidRPr="004005D1">
        <w:rPr>
          <w:rFonts w:ascii="Century Gothic" w:hAnsi="Century Gothic"/>
          <w:sz w:val="25"/>
          <w:szCs w:val="25"/>
        </w:rPr>
        <w:t>Exeter</w:t>
      </w:r>
      <w:proofErr w:type="spellEnd"/>
      <w:r w:rsidRPr="004005D1">
        <w:rPr>
          <w:rFonts w:ascii="Century Gothic" w:hAnsi="Century Gothic"/>
          <w:sz w:val="25"/>
          <w:szCs w:val="25"/>
        </w:rPr>
        <w:t xml:space="preserve">, na haar studie ging ze naar Portugal om Engelse les te gaan geven, daar ontmoette ze ook Jorge </w:t>
      </w:r>
      <w:proofErr w:type="spellStart"/>
      <w:r w:rsidRPr="004005D1">
        <w:rPr>
          <w:rFonts w:ascii="Century Gothic" w:hAnsi="Century Gothic"/>
          <w:sz w:val="25"/>
          <w:szCs w:val="25"/>
        </w:rPr>
        <w:t>Arantes</w:t>
      </w:r>
      <w:proofErr w:type="spellEnd"/>
      <w:r w:rsidRPr="004005D1">
        <w:rPr>
          <w:rFonts w:ascii="Century Gothic" w:hAnsi="Century Gothic"/>
          <w:sz w:val="25"/>
          <w:szCs w:val="25"/>
        </w:rPr>
        <w:t xml:space="preserve"> met wie ze trouwde en een dochter kreeg, het huwelijk duurde niet lang. Toen ze terug ging naar Engeland schreef ze de serie Harry Potter dat 8 miljard dollar heeft opgeleverd, in 2003 was ze zelfs de rijkste vrouw van Engeland.</w:t>
      </w:r>
      <w:r w:rsidRPr="004005D1">
        <w:rPr>
          <w:rFonts w:ascii="Century Gothic" w:hAnsi="Century Gothic"/>
          <w:sz w:val="25"/>
          <w:szCs w:val="25"/>
        </w:rPr>
        <w:br/>
      </w:r>
      <w:r w:rsidRPr="004005D1">
        <w:rPr>
          <w:rFonts w:ascii="Century Gothic" w:hAnsi="Century Gothic"/>
          <w:sz w:val="25"/>
          <w:szCs w:val="25"/>
        </w:rPr>
        <w:br/>
      </w:r>
      <w:r w:rsidRPr="004005D1">
        <w:rPr>
          <w:rFonts w:ascii="Century Gothic" w:hAnsi="Century Gothic"/>
          <w:sz w:val="25"/>
          <w:szCs w:val="25"/>
        </w:rPr>
        <w:t>Personages</w:t>
      </w:r>
      <w:r w:rsidRPr="004005D1">
        <w:rPr>
          <w:rFonts w:ascii="Century Gothic" w:hAnsi="Century Gothic"/>
          <w:sz w:val="25"/>
          <w:szCs w:val="25"/>
        </w:rPr>
        <w:br/>
      </w:r>
      <w:r w:rsidRPr="004005D1">
        <w:rPr>
          <w:rFonts w:ascii="Century Gothic" w:hAnsi="Century Gothic"/>
          <w:sz w:val="25"/>
          <w:szCs w:val="25"/>
        </w:rPr>
        <w:br/>
      </w:r>
      <w:r w:rsidRPr="004005D1">
        <w:rPr>
          <w:rFonts w:ascii="Century Gothic" w:hAnsi="Century Gothic"/>
          <w:sz w:val="25"/>
          <w:szCs w:val="25"/>
        </w:rPr>
        <w:t>Hoofdpersoon:</w:t>
      </w:r>
      <w:r w:rsidRPr="004005D1">
        <w:rPr>
          <w:rFonts w:ascii="Century Gothic" w:hAnsi="Century Gothic"/>
          <w:sz w:val="25"/>
          <w:szCs w:val="25"/>
        </w:rPr>
        <w:br/>
      </w:r>
      <w:r w:rsidRPr="004005D1">
        <w:rPr>
          <w:rFonts w:ascii="Century Gothic" w:hAnsi="Century Gothic"/>
          <w:sz w:val="25"/>
          <w:szCs w:val="25"/>
        </w:rPr>
        <w:t xml:space="preserve">Harry Potter is dertien jaar oud en in het begin van het boek woont hij bij </w:t>
      </w:r>
      <w:r w:rsidRPr="004005D1">
        <w:rPr>
          <w:rFonts w:ascii="Century Gothic" w:hAnsi="Century Gothic"/>
          <w:sz w:val="25"/>
          <w:szCs w:val="25"/>
        </w:rPr>
        <w:lastRenderedPageBreak/>
        <w:t xml:space="preserve">zijn oom, tante en neefje Dirk in de bezemkast onder de trap. hij is eerstejaars op </w:t>
      </w:r>
      <w:proofErr w:type="spellStart"/>
      <w:r w:rsidRPr="004005D1">
        <w:rPr>
          <w:rFonts w:ascii="Century Gothic" w:hAnsi="Century Gothic"/>
          <w:sz w:val="25"/>
          <w:szCs w:val="25"/>
        </w:rPr>
        <w:t>Zweinstein</w:t>
      </w:r>
      <w:proofErr w:type="spellEnd"/>
      <w:r w:rsidRPr="004005D1">
        <w:rPr>
          <w:rFonts w:ascii="Century Gothic" w:hAnsi="Century Gothic"/>
          <w:sz w:val="25"/>
          <w:szCs w:val="25"/>
        </w:rPr>
        <w:t>, een school voor tovenaars. hij is mager heeft zwart haar een rond brilletje en is niet lang hij is ook rustig en vriendelijk.</w:t>
      </w:r>
    </w:p>
    <w:p w:rsidRPr="004005D1" w:rsidR="004005D1" w:rsidP="004005D1" w:rsidRDefault="004005D1" w14:paraId="681E9C54" w14:textId="77777777">
      <w:pPr>
        <w:rPr>
          <w:rFonts w:ascii="Century Gothic" w:hAnsi="Century Gothic"/>
          <w:sz w:val="25"/>
          <w:szCs w:val="25"/>
        </w:rPr>
      </w:pPr>
    </w:p>
    <w:p w:rsidRPr="004005D1" w:rsidR="004005D1" w:rsidP="004005D1" w:rsidRDefault="004005D1" w14:paraId="79602C76" w14:textId="77777777">
      <w:pPr>
        <w:rPr>
          <w:rFonts w:ascii="Century Gothic" w:hAnsi="Century Gothic"/>
          <w:sz w:val="25"/>
          <w:szCs w:val="25"/>
        </w:rPr>
      </w:pPr>
      <w:r w:rsidRPr="004005D1">
        <w:rPr>
          <w:rFonts w:ascii="Century Gothic" w:hAnsi="Century Gothic"/>
          <w:sz w:val="25"/>
          <w:szCs w:val="25"/>
        </w:rPr>
        <w:t>Belangrijke bijfiguren:</w:t>
      </w:r>
      <w:r w:rsidRPr="004005D1">
        <w:rPr>
          <w:rFonts w:ascii="Century Gothic" w:hAnsi="Century Gothic"/>
          <w:sz w:val="25"/>
          <w:szCs w:val="25"/>
        </w:rPr>
        <w:br/>
      </w:r>
      <w:r w:rsidRPr="004005D1">
        <w:rPr>
          <w:rFonts w:ascii="Century Gothic" w:hAnsi="Century Gothic"/>
          <w:sz w:val="25"/>
          <w:szCs w:val="25"/>
        </w:rPr>
        <w:br/>
      </w:r>
      <w:r w:rsidRPr="004005D1">
        <w:rPr>
          <w:rFonts w:ascii="Century Gothic" w:hAnsi="Century Gothic"/>
          <w:sz w:val="25"/>
          <w:szCs w:val="25"/>
        </w:rPr>
        <w:t>Ron Wemel, de beste vriend van Harry, ze zitten bij elkaar in de klas en zijn beide even goed in toveren</w:t>
      </w:r>
      <w:r w:rsidRPr="004005D1">
        <w:rPr>
          <w:rFonts w:ascii="Century Gothic" w:hAnsi="Century Gothic"/>
          <w:sz w:val="25"/>
          <w:szCs w:val="25"/>
        </w:rPr>
        <w:br/>
      </w:r>
      <w:r w:rsidRPr="004005D1">
        <w:rPr>
          <w:rFonts w:ascii="Century Gothic" w:hAnsi="Century Gothic"/>
          <w:sz w:val="25"/>
          <w:szCs w:val="25"/>
        </w:rPr>
        <w:br/>
      </w:r>
      <w:proofErr w:type="spellStart"/>
      <w:r w:rsidRPr="004005D1">
        <w:rPr>
          <w:rFonts w:ascii="Century Gothic" w:hAnsi="Century Gothic"/>
          <w:sz w:val="25"/>
          <w:szCs w:val="25"/>
        </w:rPr>
        <w:t>Hermelien</w:t>
      </w:r>
      <w:proofErr w:type="spellEnd"/>
      <w:r w:rsidRPr="004005D1">
        <w:rPr>
          <w:rFonts w:ascii="Century Gothic" w:hAnsi="Century Gothic"/>
          <w:sz w:val="25"/>
          <w:szCs w:val="25"/>
        </w:rPr>
        <w:t xml:space="preserve"> Griffel, beste vriendin van Harry en ook van Ron. ze is erg slim en ijverig</w:t>
      </w:r>
    </w:p>
    <w:p w:rsidRPr="004005D1" w:rsidR="004005D1" w:rsidP="004005D1" w:rsidRDefault="004005D1" w14:paraId="7996A4EC" w14:textId="77777777">
      <w:pPr>
        <w:rPr>
          <w:rFonts w:ascii="Century Gothic" w:hAnsi="Century Gothic"/>
          <w:sz w:val="25"/>
          <w:szCs w:val="25"/>
        </w:rPr>
      </w:pPr>
    </w:p>
    <w:p w:rsidRPr="004005D1" w:rsidR="004005D1" w:rsidP="004005D1" w:rsidRDefault="004005D1" w14:paraId="2341EDE5" w14:textId="77777777">
      <w:pPr>
        <w:rPr>
          <w:rFonts w:ascii="Century Gothic" w:hAnsi="Century Gothic"/>
          <w:sz w:val="25"/>
          <w:szCs w:val="25"/>
        </w:rPr>
      </w:pPr>
      <w:proofErr w:type="spellStart"/>
      <w:r w:rsidRPr="004005D1">
        <w:rPr>
          <w:rFonts w:ascii="Century Gothic" w:hAnsi="Century Gothic"/>
          <w:sz w:val="25"/>
          <w:szCs w:val="25"/>
        </w:rPr>
        <w:t>Hagrid</w:t>
      </w:r>
      <w:proofErr w:type="spellEnd"/>
      <w:r w:rsidRPr="004005D1">
        <w:rPr>
          <w:rFonts w:ascii="Century Gothic" w:hAnsi="Century Gothic"/>
          <w:sz w:val="25"/>
          <w:szCs w:val="25"/>
        </w:rPr>
        <w:t xml:space="preserve">, een volwassen reus en de terreinknecht van </w:t>
      </w:r>
      <w:proofErr w:type="spellStart"/>
      <w:r w:rsidRPr="004005D1">
        <w:rPr>
          <w:rFonts w:ascii="Century Gothic" w:hAnsi="Century Gothic"/>
          <w:sz w:val="25"/>
          <w:szCs w:val="25"/>
        </w:rPr>
        <w:t>Zweinstein</w:t>
      </w:r>
      <w:proofErr w:type="spellEnd"/>
      <w:r w:rsidRPr="004005D1">
        <w:rPr>
          <w:rFonts w:ascii="Century Gothic" w:hAnsi="Century Gothic"/>
          <w:sz w:val="25"/>
          <w:szCs w:val="25"/>
        </w:rPr>
        <w:t xml:space="preserve"> hij heeft Harry ook veel geholpen op school.</w:t>
      </w:r>
      <w:r w:rsidRPr="004005D1">
        <w:rPr>
          <w:rFonts w:ascii="Century Gothic" w:hAnsi="Century Gothic"/>
          <w:sz w:val="25"/>
          <w:szCs w:val="25"/>
        </w:rPr>
        <w:br/>
      </w:r>
      <w:r w:rsidRPr="004005D1">
        <w:rPr>
          <w:rFonts w:ascii="Century Gothic" w:hAnsi="Century Gothic"/>
          <w:sz w:val="25"/>
          <w:szCs w:val="25"/>
        </w:rPr>
        <w:br/>
      </w:r>
      <w:r w:rsidRPr="004005D1">
        <w:rPr>
          <w:rFonts w:ascii="Century Gothic" w:hAnsi="Century Gothic"/>
          <w:sz w:val="25"/>
          <w:szCs w:val="25"/>
        </w:rPr>
        <w:t xml:space="preserve">Albus </w:t>
      </w:r>
      <w:proofErr w:type="spellStart"/>
      <w:r w:rsidRPr="004005D1">
        <w:rPr>
          <w:rFonts w:ascii="Century Gothic" w:hAnsi="Century Gothic"/>
          <w:sz w:val="25"/>
          <w:szCs w:val="25"/>
        </w:rPr>
        <w:t>Perkamentus</w:t>
      </w:r>
      <w:proofErr w:type="spellEnd"/>
      <w:r w:rsidRPr="004005D1">
        <w:rPr>
          <w:rFonts w:ascii="Century Gothic" w:hAnsi="Century Gothic"/>
          <w:sz w:val="25"/>
          <w:szCs w:val="25"/>
        </w:rPr>
        <w:t xml:space="preserve">, het schoolhoofd van </w:t>
      </w:r>
      <w:proofErr w:type="spellStart"/>
      <w:r w:rsidRPr="004005D1">
        <w:rPr>
          <w:rFonts w:ascii="Century Gothic" w:hAnsi="Century Gothic"/>
          <w:sz w:val="25"/>
          <w:szCs w:val="25"/>
        </w:rPr>
        <w:t>Zweinstein</w:t>
      </w:r>
      <w:proofErr w:type="spellEnd"/>
      <w:r w:rsidRPr="004005D1">
        <w:rPr>
          <w:rFonts w:ascii="Century Gothic" w:hAnsi="Century Gothic"/>
          <w:sz w:val="25"/>
          <w:szCs w:val="25"/>
        </w:rPr>
        <w:t>, en is ook de enige tovenaar waar Voldemort bang voor is.</w:t>
      </w:r>
      <w:r w:rsidRPr="004005D1">
        <w:rPr>
          <w:rFonts w:ascii="Century Gothic" w:hAnsi="Century Gothic"/>
          <w:sz w:val="25"/>
          <w:szCs w:val="25"/>
        </w:rPr>
        <w:br/>
      </w:r>
      <w:r w:rsidRPr="004005D1">
        <w:rPr>
          <w:rFonts w:ascii="Century Gothic" w:hAnsi="Century Gothic"/>
          <w:sz w:val="25"/>
          <w:szCs w:val="25"/>
        </w:rPr>
        <w:br/>
      </w:r>
      <w:r w:rsidRPr="004005D1">
        <w:rPr>
          <w:rFonts w:ascii="Century Gothic" w:hAnsi="Century Gothic"/>
          <w:sz w:val="25"/>
          <w:szCs w:val="25"/>
        </w:rPr>
        <w:t>Heer Voldemort, een grote duistere tovenaar die de wereld wil overnemen.</w:t>
      </w:r>
    </w:p>
    <w:p w:rsidRPr="004005D1" w:rsidR="004005D1" w:rsidP="004005D1" w:rsidRDefault="004005D1" w14:paraId="33501CEB" w14:textId="77777777">
      <w:pPr>
        <w:rPr>
          <w:rFonts w:ascii="Century Gothic" w:hAnsi="Century Gothic"/>
          <w:sz w:val="25"/>
          <w:szCs w:val="25"/>
        </w:rPr>
      </w:pPr>
    </w:p>
    <w:p w:rsidRPr="004005D1" w:rsidR="004005D1" w:rsidP="004005D1" w:rsidRDefault="004005D1" w14:paraId="23723C17" w14:textId="77777777">
      <w:pPr>
        <w:rPr>
          <w:rFonts w:ascii="Century Gothic" w:hAnsi="Century Gothic"/>
          <w:sz w:val="25"/>
          <w:szCs w:val="25"/>
        </w:rPr>
      </w:pPr>
      <w:r w:rsidRPr="004005D1">
        <w:rPr>
          <w:rFonts w:ascii="Century Gothic" w:hAnsi="Century Gothic"/>
          <w:sz w:val="25"/>
          <w:szCs w:val="25"/>
        </w:rPr>
        <w:t>Tijd</w:t>
      </w:r>
      <w:r w:rsidRPr="004005D1">
        <w:rPr>
          <w:rFonts w:ascii="Century Gothic" w:hAnsi="Century Gothic"/>
          <w:sz w:val="25"/>
          <w:szCs w:val="25"/>
        </w:rPr>
        <w:br/>
      </w:r>
      <w:r w:rsidRPr="004005D1">
        <w:rPr>
          <w:rFonts w:ascii="Century Gothic" w:hAnsi="Century Gothic"/>
          <w:sz w:val="25"/>
          <w:szCs w:val="25"/>
        </w:rPr>
        <w:br/>
      </w:r>
      <w:r w:rsidRPr="004005D1">
        <w:rPr>
          <w:rFonts w:ascii="Century Gothic" w:hAnsi="Century Gothic"/>
          <w:sz w:val="25"/>
          <w:szCs w:val="25"/>
        </w:rPr>
        <w:t xml:space="preserve">Het speelt zicht af in de moderne tijd want vroeger waren  er geen computers, auto’s en treinen. Er worden ook veel tijdsprongen in genomen want over de 12 jaar voordat Harry werd opgehaald  door </w:t>
      </w:r>
      <w:proofErr w:type="spellStart"/>
      <w:r w:rsidRPr="004005D1">
        <w:rPr>
          <w:rFonts w:ascii="Century Gothic" w:hAnsi="Century Gothic"/>
          <w:sz w:val="25"/>
          <w:szCs w:val="25"/>
        </w:rPr>
        <w:t>Hagrid</w:t>
      </w:r>
      <w:proofErr w:type="spellEnd"/>
      <w:r w:rsidRPr="004005D1">
        <w:rPr>
          <w:rFonts w:ascii="Century Gothic" w:hAnsi="Century Gothic"/>
          <w:sz w:val="25"/>
          <w:szCs w:val="25"/>
        </w:rPr>
        <w:t xml:space="preserve"> wordt niet veel verteld. </w:t>
      </w:r>
    </w:p>
    <w:p w:rsidRPr="004005D1" w:rsidR="004005D1" w:rsidP="004005D1" w:rsidRDefault="004005D1" w14:paraId="7077F43A" w14:textId="77777777">
      <w:pPr>
        <w:rPr>
          <w:rFonts w:ascii="Century Gothic" w:hAnsi="Century Gothic"/>
          <w:sz w:val="25"/>
          <w:szCs w:val="25"/>
        </w:rPr>
      </w:pPr>
    </w:p>
    <w:p w:rsidRPr="004005D1" w:rsidR="004E663F" w:rsidP="45585028" w:rsidRDefault="004005D1" w14:paraId="44E145EA" w14:textId="57C057E2">
      <w:pPr>
        <w:rPr>
          <w:rFonts w:ascii="Century Gothic" w:hAnsi="Century Gothic"/>
          <w:sz w:val="25"/>
          <w:szCs w:val="25"/>
        </w:rPr>
      </w:pPr>
      <w:r w:rsidRPr="45585028" w:rsidR="45585028">
        <w:rPr>
          <w:rFonts w:ascii="Century Gothic" w:hAnsi="Century Gothic"/>
          <w:sz w:val="25"/>
          <w:szCs w:val="25"/>
        </w:rPr>
        <w:t>Ruimte</w:t>
      </w:r>
      <w:r>
        <w:br/>
      </w:r>
      <w:r>
        <w:br/>
      </w:r>
      <w:r w:rsidRPr="45585028" w:rsidR="45585028">
        <w:rPr>
          <w:rFonts w:ascii="Century Gothic" w:hAnsi="Century Gothic"/>
          <w:sz w:val="25"/>
          <w:szCs w:val="25"/>
        </w:rPr>
        <w:t xml:space="preserve">Het leven van Harry Potter begint in de normale wereld in het huis van z’n ouders  waar hij bijna werd vermoord, daarna woont hij twaalf jaar lang bij zijn oom en tante, na die twaalf jaar gaat hij naar de magische tovenaarsschool </w:t>
      </w:r>
      <w:proofErr w:type="spellStart"/>
      <w:r w:rsidRPr="45585028" w:rsidR="45585028">
        <w:rPr>
          <w:rFonts w:ascii="Century Gothic" w:hAnsi="Century Gothic"/>
          <w:sz w:val="25"/>
          <w:szCs w:val="25"/>
        </w:rPr>
        <w:t>Zweinstein</w:t>
      </w:r>
      <w:proofErr w:type="spellEnd"/>
      <w:r w:rsidRPr="45585028" w:rsidR="45585028">
        <w:rPr>
          <w:rFonts w:ascii="Century Gothic" w:hAnsi="Century Gothic"/>
          <w:sz w:val="25"/>
          <w:szCs w:val="25"/>
        </w:rPr>
        <w:t xml:space="preserve"> waar hij ook veel tijd besteed.</w:t>
      </w:r>
      <w:r>
        <w:br/>
      </w:r>
      <w:r>
        <w:br/>
      </w:r>
      <w:r w:rsidRPr="45585028" w:rsidR="45585028">
        <w:rPr>
          <w:rFonts w:ascii="Century Gothic" w:hAnsi="Century Gothic"/>
          <w:sz w:val="25"/>
          <w:szCs w:val="25"/>
        </w:rPr>
        <w:t>Perspectief</w:t>
      </w:r>
      <w:r>
        <w:br/>
      </w:r>
      <w:r>
        <w:br/>
      </w:r>
      <w:r w:rsidRPr="45585028" w:rsidR="45585028">
        <w:rPr>
          <w:rFonts w:ascii="Century Gothic" w:hAnsi="Century Gothic"/>
          <w:sz w:val="25"/>
          <w:szCs w:val="25"/>
        </w:rPr>
        <w:t>Het verhaal word in een hij-vorm verteld en is een personeel perspectief, want je weet wat Harry voelt en denkt maar dat weet je niet over de andere personen en daardoor blijft het meeste ook een verrassing.</w:t>
      </w:r>
      <w:r>
        <w:br/>
      </w:r>
      <w:r>
        <w:br/>
      </w:r>
      <w:r w:rsidRPr="45585028" w:rsidR="45585028">
        <w:rPr>
          <w:rFonts w:ascii="Century Gothic" w:hAnsi="Century Gothic"/>
          <w:sz w:val="25"/>
          <w:szCs w:val="25"/>
        </w:rPr>
        <w:t>Titelverklaring</w:t>
      </w:r>
      <w:r>
        <w:br/>
      </w:r>
      <w:r>
        <w:br/>
      </w:r>
      <w:r w:rsidRPr="45585028" w:rsidR="45585028">
        <w:rPr>
          <w:rFonts w:ascii="Century Gothic" w:hAnsi="Century Gothic"/>
          <w:sz w:val="25"/>
          <w:szCs w:val="25"/>
        </w:rPr>
        <w:t>Het boek heet Harry Potter en de Steen der Wijzen omdat Harry Potter de hoofdpersoon is en hij moet er voor zorgen dat de Steen der Wijzen niet in de handen van de slechterik valt.</w:t>
      </w:r>
      <w:r>
        <w:br/>
      </w:r>
      <w:r>
        <w:br/>
      </w:r>
      <w:r w:rsidRPr="45585028" w:rsidR="45585028">
        <w:rPr>
          <w:rFonts w:ascii="Century Gothic" w:hAnsi="Century Gothic"/>
          <w:sz w:val="25"/>
          <w:szCs w:val="25"/>
        </w:rPr>
        <w:t>Afloop</w:t>
      </w:r>
      <w:r>
        <w:br/>
      </w:r>
      <w:r>
        <w:br/>
      </w:r>
      <w:r w:rsidRPr="45585028" w:rsidR="45585028">
        <w:rPr>
          <w:rFonts w:ascii="Century Gothic" w:hAnsi="Century Gothic"/>
          <w:sz w:val="25"/>
          <w:szCs w:val="25"/>
        </w:rPr>
        <w:t xml:space="preserve">Na het redden van de steen der wijzen beland Harry in de ziekenzaal omdat hij gewond is geraakt, daar vertelt </w:t>
      </w:r>
      <w:proofErr w:type="spellStart"/>
      <w:r w:rsidRPr="45585028" w:rsidR="45585028">
        <w:rPr>
          <w:rFonts w:ascii="Century Gothic" w:hAnsi="Century Gothic"/>
          <w:sz w:val="25"/>
          <w:szCs w:val="25"/>
        </w:rPr>
        <w:t>Perkamentus</w:t>
      </w:r>
      <w:proofErr w:type="spellEnd"/>
      <w:r w:rsidRPr="45585028" w:rsidR="45585028">
        <w:rPr>
          <w:rFonts w:ascii="Century Gothic" w:hAnsi="Century Gothic"/>
          <w:sz w:val="25"/>
          <w:szCs w:val="25"/>
        </w:rPr>
        <w:t xml:space="preserve"> hem dat zijn moeder is gestorven voor Harry. Hij vertelt ook dat de Steen der Wijzen word vernietigd en dat Nicolaas </w:t>
      </w:r>
      <w:proofErr w:type="spellStart"/>
      <w:r w:rsidRPr="45585028" w:rsidR="45585028">
        <w:rPr>
          <w:rFonts w:ascii="Century Gothic" w:hAnsi="Century Gothic"/>
          <w:sz w:val="25"/>
          <w:szCs w:val="25"/>
        </w:rPr>
        <w:t>Flamel</w:t>
      </w:r>
      <w:proofErr w:type="spellEnd"/>
      <w:r w:rsidRPr="45585028" w:rsidR="45585028">
        <w:rPr>
          <w:rFonts w:ascii="Century Gothic" w:hAnsi="Century Gothic"/>
          <w:sz w:val="25"/>
          <w:szCs w:val="25"/>
        </w:rPr>
        <w:t xml:space="preserve"> en zijn vrouw zullen sterven want het levenselixer raakt dan op.</w:t>
      </w:r>
      <w:r>
        <w:br/>
      </w:r>
      <w:r>
        <w:br/>
      </w:r>
      <w:r w:rsidRPr="45585028" w:rsidR="45585028">
        <w:rPr>
          <w:rFonts w:ascii="Century Gothic" w:hAnsi="Century Gothic"/>
          <w:sz w:val="25"/>
          <w:szCs w:val="25"/>
        </w:rPr>
        <w:t>Mening</w:t>
      </w:r>
      <w:r>
        <w:br/>
      </w:r>
      <w:r>
        <w:br/>
      </w:r>
      <w:r w:rsidRPr="45585028" w:rsidR="45585028">
        <w:rPr>
          <w:rFonts w:ascii="Century Gothic" w:hAnsi="Century Gothic"/>
          <w:sz w:val="25"/>
          <w:szCs w:val="25"/>
        </w:rPr>
        <w:t>Het einde is leuk want je blijft nieuwsgierig naar deel twee, alleen is het wel raar dat aan het einde word de prijs voor de beste afdeling uitgereikt en Griffoendor eindigt laatste maar omdat Harry en zijn vrienden de Steen der Wijzen hebben gered staan ze direct eerste.</w:t>
      </w:r>
      <w:r>
        <w:br/>
      </w:r>
      <w:r>
        <w:br/>
      </w:r>
      <w:r w:rsidRPr="45585028" w:rsidR="45585028">
        <w:rPr>
          <w:rFonts w:ascii="Century Gothic" w:hAnsi="Century Gothic"/>
          <w:sz w:val="25"/>
          <w:szCs w:val="25"/>
        </w:rPr>
        <w:t>Cijfer</w:t>
      </w:r>
      <w:r>
        <w:br/>
      </w:r>
      <w:r>
        <w:br/>
      </w:r>
      <w:r w:rsidRPr="45585028" w:rsidR="45585028">
        <w:rPr>
          <w:rFonts w:ascii="Century Gothic" w:hAnsi="Century Gothic"/>
          <w:sz w:val="25"/>
          <w:szCs w:val="25"/>
        </w:rPr>
        <w:t>Ik geef het boek een negen want het is een raadselachtig boek met veel raadsels en grappige momenten. Het word ook erg goed verteld door de schrijver en het komt daardoor ook erg waarschijnlijk over. Ik beveel dit boek zeker aan want het blijft spannend en verrassend ook als je de film al hebt gezien.</w:t>
      </w:r>
      <w:r>
        <w:br/>
      </w:r>
      <w:r>
        <w:br/>
      </w:r>
      <w:r w:rsidRPr="45585028" w:rsidR="45585028">
        <w:rPr>
          <w:rFonts w:ascii="Century Gothic" w:hAnsi="Century Gothic"/>
          <w:sz w:val="25"/>
          <w:szCs w:val="25"/>
        </w:rPr>
        <w:t>Bronnen</w:t>
      </w:r>
    </w:p>
    <w:sectPr w:rsidRPr="004005D1" w:rsidR="004E663F">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5D1"/>
    <w:rsid w:val="004005D1"/>
    <w:rsid w:val="008B41DA"/>
    <w:rsid w:val="00C059E9"/>
    <w:rsid w:val="00D7612D"/>
    <w:rsid w:val="455850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653E6"/>
  <w15:chartTrackingRefBased/>
  <w15:docId w15:val="{70342367-2BB1-433B-989C-39D8A47420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Clusius College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Berdien Udding</dc:creator>
  <keywords/>
  <dc:description/>
  <lastModifiedBy>Berdien Udding</lastModifiedBy>
  <revision>3</revision>
  <dcterms:created xsi:type="dcterms:W3CDTF">2019-04-09T07:28:00.0000000Z</dcterms:created>
  <dcterms:modified xsi:type="dcterms:W3CDTF">2019-04-09T08:02:59.6797538Z</dcterms:modified>
</coreProperties>
</file>