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726" w:rsidRPr="00B76646" w:rsidRDefault="00E85726" w:rsidP="00E85726">
      <w:pPr>
        <w:pStyle w:val="Kop1"/>
        <w:spacing w:before="240"/>
        <w:ind w:left="0"/>
        <w:jc w:val="left"/>
        <w:rPr>
          <w:rFonts w:ascii="Arial" w:hAnsi="Arial" w:cs="Arial"/>
          <w:b w:val="0"/>
          <w:color w:val="2F5496" w:themeColor="accent1" w:themeShade="BF"/>
        </w:rPr>
      </w:pPr>
      <w:bookmarkStart w:id="0" w:name="_Toc517198501"/>
      <w:bookmarkStart w:id="1" w:name="_GoBack"/>
      <w:bookmarkEnd w:id="1"/>
      <w:r w:rsidRPr="00B76646">
        <w:rPr>
          <w:rFonts w:ascii="Arial" w:hAnsi="Arial" w:cs="Arial"/>
          <w:b w:val="0"/>
          <w:color w:val="2F5496" w:themeColor="accent1" w:themeShade="BF"/>
        </w:rPr>
        <w:t xml:space="preserve">Beoordeling </w:t>
      </w:r>
      <w:bookmarkEnd w:id="0"/>
      <w:r w:rsidRPr="00B76646">
        <w:rPr>
          <w:rFonts w:ascii="Arial" w:hAnsi="Arial" w:cs="Arial"/>
          <w:b w:val="0"/>
          <w:color w:val="2F5496" w:themeColor="accent1" w:themeShade="BF"/>
        </w:rPr>
        <w:t>Marktonderzoek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1981"/>
        <w:gridCol w:w="7370"/>
      </w:tblGrid>
      <w:tr w:rsidR="00E85726" w:rsidRPr="00B76646" w:rsidTr="0003053A">
        <w:tc>
          <w:tcPr>
            <w:tcW w:w="1981" w:type="dxa"/>
            <w:shd w:val="clear" w:color="auto" w:fill="A8D08D" w:themeFill="accent6" w:themeFillTint="99"/>
          </w:tcPr>
          <w:p w:rsidR="00E85726" w:rsidRPr="00B76646" w:rsidRDefault="00E85726" w:rsidP="0003053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76646">
              <w:rPr>
                <w:rFonts w:ascii="Arial" w:hAnsi="Arial" w:cs="Arial"/>
                <w:i/>
                <w:sz w:val="16"/>
                <w:szCs w:val="16"/>
              </w:rPr>
              <w:t>Naam leerling:</w:t>
            </w:r>
          </w:p>
        </w:tc>
        <w:tc>
          <w:tcPr>
            <w:tcW w:w="7370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81" w:type="dxa"/>
            <w:shd w:val="clear" w:color="auto" w:fill="A8D08D" w:themeFill="accent6" w:themeFillTint="99"/>
          </w:tcPr>
          <w:p w:rsidR="00E85726" w:rsidRPr="00B76646" w:rsidRDefault="00E85726" w:rsidP="0003053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76646">
              <w:rPr>
                <w:rFonts w:ascii="Arial" w:hAnsi="Arial" w:cs="Arial"/>
                <w:i/>
                <w:sz w:val="16"/>
                <w:szCs w:val="16"/>
              </w:rPr>
              <w:t>Klas:</w:t>
            </w:r>
          </w:p>
        </w:tc>
        <w:tc>
          <w:tcPr>
            <w:tcW w:w="7370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Tabelraster"/>
        <w:tblpPr w:leftFromText="141" w:rightFromText="141" w:vertAnchor="text" w:horzAnchor="margin" w:tblpY="176"/>
        <w:tblW w:w="9351" w:type="dxa"/>
        <w:tblLayout w:type="fixed"/>
        <w:tblLook w:val="04A0" w:firstRow="1" w:lastRow="0" w:firstColumn="1" w:lastColumn="0" w:noHBand="0" w:noVBand="1"/>
      </w:tblPr>
      <w:tblGrid>
        <w:gridCol w:w="1951"/>
        <w:gridCol w:w="4678"/>
        <w:gridCol w:w="879"/>
        <w:gridCol w:w="851"/>
        <w:gridCol w:w="992"/>
      </w:tblGrid>
      <w:tr w:rsidR="00E85726" w:rsidRPr="00B76646" w:rsidTr="0003053A">
        <w:tc>
          <w:tcPr>
            <w:tcW w:w="195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E85726" w:rsidRPr="00B76646" w:rsidRDefault="00E85726" w:rsidP="0003053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76646">
              <w:rPr>
                <w:rFonts w:ascii="Arial" w:hAnsi="Arial" w:cs="Arial"/>
                <w:i/>
                <w:sz w:val="16"/>
                <w:szCs w:val="16"/>
              </w:rPr>
              <w:t>Titels*: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E85726" w:rsidRPr="00B76646" w:rsidRDefault="00E85726" w:rsidP="0003053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76646">
              <w:rPr>
                <w:rFonts w:ascii="Arial" w:hAnsi="Arial" w:cs="Arial"/>
                <w:i/>
                <w:sz w:val="16"/>
                <w:szCs w:val="16"/>
              </w:rPr>
              <w:t>Richtlijnen voor inhoud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E85726" w:rsidRPr="00B76646" w:rsidRDefault="00E85726" w:rsidP="0003053A">
            <w:pPr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proofErr w:type="gramStart"/>
            <w:r w:rsidRPr="00B76646">
              <w:rPr>
                <w:rFonts w:ascii="Arial" w:hAnsi="Arial" w:cs="Arial"/>
                <w:i/>
                <w:sz w:val="16"/>
                <w:szCs w:val="16"/>
              </w:rPr>
              <w:t>Richt-lijn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E85726" w:rsidRPr="00B76646" w:rsidRDefault="00E85726" w:rsidP="0003053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76646">
              <w:rPr>
                <w:rFonts w:ascii="Arial" w:hAnsi="Arial" w:cs="Arial"/>
                <w:i/>
                <w:sz w:val="16"/>
                <w:szCs w:val="16"/>
              </w:rPr>
              <w:t>Max. aantal punten</w:t>
            </w:r>
          </w:p>
        </w:tc>
        <w:tc>
          <w:tcPr>
            <w:tcW w:w="992" w:type="dxa"/>
            <w:shd w:val="clear" w:color="auto" w:fill="A8D08D" w:themeFill="accent6" w:themeFillTint="99"/>
          </w:tcPr>
          <w:p w:rsidR="00E85726" w:rsidRPr="00B76646" w:rsidRDefault="00E85726" w:rsidP="0003053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76646">
              <w:rPr>
                <w:rFonts w:ascii="Arial" w:hAnsi="Arial" w:cs="Arial"/>
                <w:i/>
                <w:sz w:val="16"/>
                <w:szCs w:val="16"/>
              </w:rPr>
              <w:t>Behaalde punten</w:t>
            </w:r>
          </w:p>
        </w:tc>
      </w:tr>
      <w:tr w:rsidR="00E85726" w:rsidRPr="00B76646" w:rsidTr="0003053A"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Titelblad (voorwaarden voor inleveren)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Naam vak</w:t>
            </w:r>
          </w:p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Titel van het marktonderzoek</w:t>
            </w:r>
          </w:p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Namen leerlingen en studentnummers</w:t>
            </w:r>
          </w:p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Naam docent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 a4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Vereist</w:t>
            </w: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Inhoudsopgave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Elk onderdeel een apart hoofdstuk met hoofdstuknummer (1.) en paragrafen (1.1) en paginanummers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 a4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Vereist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Korte inleiding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Korte beschrijving van het marktonderzoek.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1/4 a4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10</w:t>
            </w: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 xml:space="preserve">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kan goed beschrijven wat ze gaan onderzoeken. Daarnaast wordt er door de groep aangeven waarom het belangrijk is en wat ze ermee willen bereiken.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5</w:t>
            </w: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 xml:space="preserve">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kan aangeven wat ze gaan onderzoeken en wat ze ermee willen bereiken.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is onvoldoende in staat om het nut van het onderzoek te beschrijven.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Persoonlijke gegevens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Noteer hier de namen en contactgegevens van teamleden.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1/2 a4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Rol + takenverdeling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 xml:space="preserve">Maak een rolverdeling. Geef hierbij aan wie welke taken op zich neemt en voor wanneer dat af moet zijn (maak een planning!). 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1/2 a4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5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rolverdeling, verantwoordelijkheden, taken en planning zijn opgenomen in de rapportage.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2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rolverdeling en verantwoordelijkheden zijn taken zijn opgenomen in de rapportage.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vereist onderdelen zijn niet opgenomen in de rapportage.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B76646">
              <w:rPr>
                <w:rFonts w:ascii="Arial" w:hAnsi="Arial" w:cs="Arial"/>
                <w:b/>
                <w:sz w:val="16"/>
                <w:szCs w:val="16"/>
              </w:rPr>
              <w:t>Bedrijfs-omschrijving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 xml:space="preserve">Beschrijf in het kort jullie bedrijf en jullie product/dienst. </w:t>
            </w:r>
          </w:p>
          <w:p w:rsidR="00E85726" w:rsidRPr="00B76646" w:rsidRDefault="00E85726" w:rsidP="00E85726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Formuleer jullie doelstelling(en) op de SMART methode.</w:t>
            </w:r>
          </w:p>
          <w:p w:rsidR="00E85726" w:rsidRPr="00B76646" w:rsidRDefault="00E85726" w:rsidP="00E85726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Beschrijf de sterke en zwakke kanten van jullie bedrijf en wat de kansen en bedreigingen zijn (</w:t>
            </w:r>
            <w:proofErr w:type="gramStart"/>
            <w:r w:rsidRPr="00B76646">
              <w:rPr>
                <w:rFonts w:ascii="Arial" w:hAnsi="Arial" w:cs="Arial"/>
                <w:sz w:val="16"/>
                <w:szCs w:val="16"/>
              </w:rPr>
              <w:t>SWOT analyse</w:t>
            </w:r>
            <w:proofErr w:type="gramEnd"/>
            <w:r w:rsidRPr="00B76646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2 a4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10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geeft een duidelijke beschrijving van het product/dienst. De groep geeft niet/ onvoldoende aan wat de SWOT betekent voor de doelstellingen.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5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geeft een duidelijke beschrijving van het product/dienst. Er wordt geen verband gemaakt tussen de SWOT en de doelstellingen.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Er is geen beschrijving aanwezig van het product/dienst. De groep geeft niet/onvoldoende aan wat de SWOT betekent voor de doelstellingen.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Probleem-</w:t>
            </w:r>
          </w:p>
          <w:p w:rsidR="00E85726" w:rsidRPr="00B76646" w:rsidRDefault="00E85726" w:rsidP="0003053A">
            <w:pPr>
              <w:pStyle w:val="Lijstalinea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B76646">
              <w:rPr>
                <w:rFonts w:ascii="Arial" w:hAnsi="Arial" w:cs="Arial"/>
                <w:b/>
                <w:sz w:val="16"/>
                <w:szCs w:val="16"/>
              </w:rPr>
              <w:t>formulering</w:t>
            </w:r>
            <w:proofErr w:type="gramEnd"/>
            <w:r w:rsidRPr="00B76646">
              <w:rPr>
                <w:rFonts w:ascii="Arial" w:hAnsi="Arial" w:cs="Arial"/>
                <w:b/>
                <w:sz w:val="16"/>
                <w:szCs w:val="16"/>
              </w:rPr>
              <w:t xml:space="preserve"> en deelvragen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De probleemstelling en deelvragen passen binnen het onderzoek en sluiten op elkaar aan.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1/4 a4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10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deelvragen staan in verband met de probleemformulering. Deze vragen geven ook antwoord op punt 1.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5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deelvragen staan in verband met de probleemformulering. De vragen geven onvoldoende antwoord op punt 1.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deelvragen staan los van de probleemformulering. De vragen geven onvoldoende antwoord op punt 1.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Externe omgeving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Omschrijf jullie doelgroep, jullie concurrenten en de markt. Maak een overzichtelijk schema.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3/4 a4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10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 xml:space="preserve">De keuze van de doelgroep wordt onderbouwd op basis van de marktinformatie en -ontwikkelingen. 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5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keuze van de doelgroep wordt gedeeltelijk onderbouwd op basis van de marktinformatie en -ontwikkelingen.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lastRenderedPageBreak/>
              <w:t>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keuze van de doelgroep wordt niet onderbouwd op basis van de marktinformatie.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B76646">
              <w:rPr>
                <w:rFonts w:ascii="Arial" w:hAnsi="Arial" w:cs="Arial"/>
                <w:b/>
                <w:sz w:val="16"/>
                <w:szCs w:val="16"/>
              </w:rPr>
              <w:t>Onderzoeks-resultaten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Geef aan wat jullie onderzoek heeft opgeleverd/ Wat zijn de resultaten?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1/2 a4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10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kan op basis van de vorige punten verbanden leggen en conclusies hieruit trekken. Tevens kan de groep ook een advies geven.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5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kan op basis van de vorige punten gedeeltelijk verbanden leggen en conclusies trekken.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trekt die verbanden en conclusies, maar die staan los van de vorige punten.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rPr>
          <w:trHeight w:val="853"/>
        </w:trPr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Bijhouden van logboek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 xml:space="preserve">Beoordelen op proces, reflectie en verbeterpunten (in de groep).  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Online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10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kan kritisch reflecteren op de samenwerking, het onderzoeksplan en kan ook verbeteringen benoemen voor de volgende keer.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5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kan kritisch reflecteren op de samenwerking, het onderzoeksplan.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1951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color w:val="E2EFD9" w:themeColor="accent6" w:themeTint="33"/>
                <w:sz w:val="16"/>
                <w:szCs w:val="16"/>
              </w:rPr>
              <w:t>1 punten</w:t>
            </w:r>
          </w:p>
        </w:tc>
        <w:tc>
          <w:tcPr>
            <w:tcW w:w="4678" w:type="dxa"/>
            <w:shd w:val="clear" w:color="auto" w:fill="000000" w:themeFill="text1"/>
          </w:tcPr>
          <w:p w:rsidR="00E85726" w:rsidRPr="00B76646" w:rsidRDefault="00E85726" w:rsidP="00E85726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  <w:r w:rsidRPr="00B76646"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  <w:t>De groep kan beschrijven hoe de samenwerking is gelopen.</w:t>
            </w:r>
          </w:p>
        </w:tc>
        <w:tc>
          <w:tcPr>
            <w:tcW w:w="879" w:type="dxa"/>
            <w:shd w:val="clear" w:color="auto" w:fill="000000" w:themeFill="text1"/>
          </w:tcPr>
          <w:p w:rsidR="00E85726" w:rsidRPr="00B76646" w:rsidRDefault="00E85726" w:rsidP="0003053A">
            <w:pPr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000000" w:themeFill="text1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color w:val="E2EFD9" w:themeColor="accent6" w:themeTint="33"/>
                <w:sz w:val="16"/>
                <w:szCs w:val="16"/>
              </w:rPr>
            </w:pPr>
          </w:p>
        </w:tc>
        <w:tc>
          <w:tcPr>
            <w:tcW w:w="992" w:type="dxa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9351" w:type="dxa"/>
            <w:gridSpan w:val="5"/>
            <w:shd w:val="clear" w:color="auto" w:fill="A8D08D" w:themeFill="accent6" w:themeFillTint="99"/>
          </w:tcPr>
          <w:p w:rsidR="00E85726" w:rsidRPr="00B76646" w:rsidRDefault="00E85726" w:rsidP="0003053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85726" w:rsidRPr="00B76646" w:rsidRDefault="00E85726" w:rsidP="0003053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76646">
              <w:rPr>
                <w:rFonts w:ascii="Arial" w:hAnsi="Arial" w:cs="Arial"/>
                <w:i/>
                <w:sz w:val="16"/>
                <w:szCs w:val="16"/>
              </w:rPr>
              <w:t>Presentatie en Vormgeving</w:t>
            </w:r>
          </w:p>
        </w:tc>
      </w:tr>
      <w:tr w:rsidR="00E85726" w:rsidRPr="00B76646" w:rsidTr="0003053A">
        <w:tc>
          <w:tcPr>
            <w:tcW w:w="19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Presentatie voor de klas</w:t>
            </w:r>
          </w:p>
        </w:tc>
        <w:tc>
          <w:tcPr>
            <w:tcW w:w="4678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Zie volgende kop (beoordeling presentatie)</w:t>
            </w:r>
          </w:p>
        </w:tc>
        <w:tc>
          <w:tcPr>
            <w:tcW w:w="879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76646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7508" w:type="dxa"/>
            <w:gridSpan w:val="3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Score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7508" w:type="dxa"/>
            <w:gridSpan w:val="3"/>
            <w:shd w:val="clear" w:color="auto" w:fill="E2EFD9" w:themeFill="accent6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76646">
              <w:rPr>
                <w:rFonts w:ascii="Arial" w:hAnsi="Arial" w:cs="Arial"/>
                <w:i/>
                <w:sz w:val="16"/>
                <w:szCs w:val="16"/>
              </w:rPr>
              <w:t>Te laat ingeleverd (minpunten)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7508" w:type="dxa"/>
            <w:gridSpan w:val="3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Eindscore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5726" w:rsidRPr="00B76646" w:rsidTr="0003053A">
        <w:tc>
          <w:tcPr>
            <w:tcW w:w="7508" w:type="dxa"/>
            <w:gridSpan w:val="3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76646">
              <w:rPr>
                <w:rFonts w:ascii="Arial" w:hAnsi="Arial" w:cs="Arial"/>
                <w:b/>
                <w:sz w:val="16"/>
                <w:szCs w:val="16"/>
              </w:rPr>
              <w:t>Cijfer (delen door 10)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:rsidR="00E85726" w:rsidRPr="00B76646" w:rsidRDefault="00E85726" w:rsidP="0003053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BDBDB" w:themeFill="accent3" w:themeFillTint="66"/>
          </w:tcPr>
          <w:p w:rsidR="00E85726" w:rsidRPr="00B76646" w:rsidRDefault="00E85726" w:rsidP="0003053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B4F73" w:rsidRPr="00E85726" w:rsidRDefault="00E85726" w:rsidP="00E85726">
      <w:r w:rsidRPr="00B76646">
        <w:rPr>
          <w:rFonts w:ascii="Arial" w:hAnsi="Arial" w:cs="Arial"/>
          <w:sz w:val="20"/>
          <w:szCs w:val="20"/>
        </w:rPr>
        <w:t>*Voor de onderdelen 1 tot en met 7 moet er minimaal 45 punten worden behaald. Anders is mag er niet worden gepresenteerd. Voor de onderdelen die zijn vereist worden er geen punten gegeven.</w:t>
      </w:r>
    </w:p>
    <w:sectPr w:rsidR="004B4F73" w:rsidRPr="00E85726" w:rsidSect="005436A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F3FD2"/>
    <w:multiLevelType w:val="hybridMultilevel"/>
    <w:tmpl w:val="3EBC3B50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D2AF3"/>
    <w:multiLevelType w:val="hybridMultilevel"/>
    <w:tmpl w:val="EB6C5088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C314C"/>
    <w:multiLevelType w:val="hybridMultilevel"/>
    <w:tmpl w:val="5D42276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D925D9"/>
    <w:multiLevelType w:val="hybridMultilevel"/>
    <w:tmpl w:val="5AD876EC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26"/>
    <w:rsid w:val="00181401"/>
    <w:rsid w:val="004F2F8E"/>
    <w:rsid w:val="005436A6"/>
    <w:rsid w:val="005A21C0"/>
    <w:rsid w:val="006512C2"/>
    <w:rsid w:val="00A135DB"/>
    <w:rsid w:val="00E85726"/>
    <w:rsid w:val="00F8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BEAA58"/>
  <w14:defaultImageDpi w14:val="32767"/>
  <w15:chartTrackingRefBased/>
  <w15:docId w15:val="{1741DFC9-2CDC-C940-BE9F-5C61F72B2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nl-NL"/>
    </w:rPr>
  </w:style>
  <w:style w:type="paragraph" w:styleId="Kop1">
    <w:name w:val="heading 1"/>
    <w:next w:val="Standaard"/>
    <w:link w:val="Kop1Char"/>
    <w:uiPriority w:val="9"/>
    <w:unhideWhenUsed/>
    <w:qFormat/>
    <w:rsid w:val="00E85726"/>
    <w:pPr>
      <w:keepNext/>
      <w:keepLines/>
      <w:spacing w:line="259" w:lineRule="auto"/>
      <w:ind w:left="9"/>
      <w:jc w:val="center"/>
      <w:outlineLvl w:val="0"/>
    </w:pPr>
    <w:rPr>
      <w:rFonts w:ascii="Calibri" w:eastAsia="Calibri" w:hAnsi="Calibri" w:cs="Calibri"/>
      <w:b/>
      <w:color w:val="000000"/>
      <w:sz w:val="48"/>
      <w:szCs w:val="22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85726"/>
    <w:rPr>
      <w:rFonts w:ascii="Calibri" w:eastAsia="Calibri" w:hAnsi="Calibri" w:cs="Calibri"/>
      <w:b/>
      <w:color w:val="000000"/>
      <w:sz w:val="48"/>
      <w:szCs w:val="22"/>
      <w:lang w:val="nl-NL" w:eastAsia="nl-NL"/>
    </w:rPr>
  </w:style>
  <w:style w:type="paragraph" w:styleId="Lijstalinea">
    <w:name w:val="List Paragraph"/>
    <w:basedOn w:val="Standaard"/>
    <w:uiPriority w:val="34"/>
    <w:qFormat/>
    <w:rsid w:val="00E85726"/>
    <w:pPr>
      <w:spacing w:after="160" w:line="259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E85726"/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651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Rakesh Joghi (student)</dc:creator>
  <cp:keywords/>
  <dc:description/>
  <cp:lastModifiedBy>Rakesh Joghi (student)</cp:lastModifiedBy>
  <cp:revision>1</cp:revision>
  <dcterms:created xsi:type="dcterms:W3CDTF">2018-08-19T18:27:00Z</dcterms:created>
  <dcterms:modified xsi:type="dcterms:W3CDTF">2018-08-19T18:31:00Z</dcterms:modified>
</cp:coreProperties>
</file>