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66DC" w:rsidRDefault="002766DC" w:rsidP="007E322C">
      <w:pPr>
        <w:spacing w:after="0"/>
      </w:pPr>
    </w:p>
    <w:p w:rsidR="002766DC" w:rsidRDefault="002766DC" w:rsidP="007E322C">
      <w:pPr>
        <w:spacing w:after="0"/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45"/>
        <w:gridCol w:w="3086"/>
        <w:gridCol w:w="1769"/>
      </w:tblGrid>
      <w:tr w:rsidR="002766DC" w:rsidRPr="00DB1AA1" w:rsidTr="00BC16D5">
        <w:trPr>
          <w:trHeight w:val="165"/>
        </w:trPr>
        <w:tc>
          <w:tcPr>
            <w:tcW w:w="9108" w:type="dxa"/>
            <w:gridSpan w:val="3"/>
          </w:tcPr>
          <w:p w:rsidR="002766DC" w:rsidRPr="00DB1AA1" w:rsidRDefault="002766DC" w:rsidP="007E322C">
            <w:pPr>
              <w:spacing w:after="0"/>
              <w:ind w:left="108"/>
              <w:rPr>
                <w:rFonts w:cs="Arial"/>
              </w:rPr>
            </w:pPr>
            <w:r w:rsidRPr="00DB1AA1">
              <w:rPr>
                <w:rFonts w:cs="Arial"/>
              </w:rPr>
              <w:t xml:space="preserve">                                                                                                                                </w:t>
            </w:r>
          </w:p>
          <w:p w:rsidR="002766DC" w:rsidRDefault="002766DC" w:rsidP="007E322C">
            <w:pPr>
              <w:spacing w:after="0"/>
              <w:ind w:left="108"/>
              <w:rPr>
                <w:rFonts w:cs="Arial"/>
              </w:rPr>
            </w:pPr>
            <w:r w:rsidRPr="00DB1AA1">
              <w:rPr>
                <w:rFonts w:cs="Arial"/>
                <w:b/>
              </w:rPr>
              <w:t>BEOORDELINGSCRITERIA</w:t>
            </w:r>
            <w:r w:rsidRPr="00DB1AA1">
              <w:rPr>
                <w:rFonts w:cs="Arial"/>
              </w:rPr>
              <w:t xml:space="preserve">  </w:t>
            </w:r>
            <w:r>
              <w:rPr>
                <w:rFonts w:cs="Arial"/>
              </w:rPr>
              <w:t>Oriëntatie verslag                          Klas:</w:t>
            </w:r>
          </w:p>
          <w:p w:rsidR="002766DC" w:rsidRDefault="002766DC" w:rsidP="007E322C">
            <w:pPr>
              <w:spacing w:after="0"/>
              <w:ind w:left="108"/>
              <w:rPr>
                <w:rFonts w:cs="Arial"/>
              </w:rPr>
            </w:pPr>
            <w:r>
              <w:rPr>
                <w:rFonts w:cs="Arial"/>
                <w:b/>
              </w:rPr>
              <w:t>Namen</w:t>
            </w:r>
          </w:p>
          <w:p w:rsidR="002766DC" w:rsidRPr="00DB1AA1" w:rsidRDefault="002766DC" w:rsidP="007E322C">
            <w:pPr>
              <w:spacing w:after="0"/>
              <w:ind w:left="108"/>
              <w:rPr>
                <w:rFonts w:cs="Arial"/>
              </w:rPr>
            </w:pPr>
          </w:p>
        </w:tc>
      </w:tr>
      <w:tr w:rsidR="002766DC" w:rsidRPr="00DB1AA1" w:rsidTr="00BC16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4248" w:type="dxa"/>
          </w:tcPr>
          <w:p w:rsidR="002766DC" w:rsidRPr="007E322C" w:rsidRDefault="002766DC" w:rsidP="007E322C">
            <w:pPr>
              <w:spacing w:after="0"/>
              <w:rPr>
                <w:rFonts w:cs="Arial"/>
                <w:sz w:val="18"/>
                <w:szCs w:val="18"/>
              </w:rPr>
            </w:pPr>
            <w:r w:rsidRPr="007E322C">
              <w:rPr>
                <w:rFonts w:cs="Arial"/>
                <w:sz w:val="18"/>
                <w:szCs w:val="18"/>
              </w:rPr>
              <w:t>Eisen</w:t>
            </w:r>
          </w:p>
          <w:p w:rsidR="002766DC" w:rsidRPr="007E322C" w:rsidRDefault="00095E27" w:rsidP="007E322C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 G’s of meer- 3</w:t>
            </w:r>
            <w:r w:rsidR="002766DC" w:rsidRPr="007E322C">
              <w:rPr>
                <w:rFonts w:cs="Arial"/>
                <w:sz w:val="18"/>
                <w:szCs w:val="18"/>
              </w:rPr>
              <w:t xml:space="preserve"> V’s  of minder is G</w:t>
            </w:r>
          </w:p>
          <w:p w:rsidR="002766DC" w:rsidRPr="007E322C" w:rsidRDefault="00095E27" w:rsidP="007E322C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Bij meer dan 3</w:t>
            </w:r>
            <w:r w:rsidR="002766DC" w:rsidRPr="007E322C">
              <w:rPr>
                <w:rFonts w:cs="Arial"/>
                <w:sz w:val="18"/>
                <w:szCs w:val="18"/>
              </w:rPr>
              <w:t xml:space="preserve"> V’s is het een V.</w:t>
            </w:r>
          </w:p>
          <w:p w:rsidR="002766DC" w:rsidRPr="00EA3EFD" w:rsidRDefault="002766DC" w:rsidP="007E322C">
            <w:pPr>
              <w:spacing w:after="0"/>
              <w:rPr>
                <w:rFonts w:cs="Arial"/>
              </w:rPr>
            </w:pPr>
            <w:r w:rsidRPr="007E322C">
              <w:rPr>
                <w:rFonts w:cs="Arial"/>
                <w:sz w:val="18"/>
                <w:szCs w:val="18"/>
              </w:rPr>
              <w:t>Wat O is moet bijgesteld: dan is het hele verslag nog niet voldoende</w:t>
            </w:r>
            <w:r>
              <w:rPr>
                <w:rFonts w:cs="Arial"/>
              </w:rPr>
              <w:t>.</w:t>
            </w:r>
          </w:p>
        </w:tc>
        <w:tc>
          <w:tcPr>
            <w:tcW w:w="3090" w:type="dxa"/>
          </w:tcPr>
          <w:p w:rsidR="002766DC" w:rsidRPr="00EA3EFD" w:rsidRDefault="002766DC" w:rsidP="007E322C">
            <w:pPr>
              <w:spacing w:after="0"/>
              <w:rPr>
                <w:rFonts w:cs="Arial"/>
              </w:rPr>
            </w:pPr>
            <w:r w:rsidRPr="00F23444">
              <w:rPr>
                <w:rFonts w:cs="Arial"/>
              </w:rPr>
              <w:t>Motivatie</w:t>
            </w:r>
          </w:p>
        </w:tc>
        <w:tc>
          <w:tcPr>
            <w:tcW w:w="1770" w:type="dxa"/>
          </w:tcPr>
          <w:p w:rsidR="002766DC" w:rsidRDefault="002766DC" w:rsidP="007E322C">
            <w:pPr>
              <w:spacing w:after="0"/>
              <w:rPr>
                <w:rFonts w:cs="Arial"/>
              </w:rPr>
            </w:pPr>
            <w:r w:rsidRPr="00F23444">
              <w:rPr>
                <w:rFonts w:cs="Arial"/>
              </w:rPr>
              <w:t xml:space="preserve">Waardering </w:t>
            </w:r>
          </w:p>
          <w:p w:rsidR="002766DC" w:rsidRDefault="002766DC" w:rsidP="007E322C">
            <w:pPr>
              <w:spacing w:after="0"/>
              <w:rPr>
                <w:rFonts w:cs="Arial"/>
              </w:rPr>
            </w:pPr>
            <w:r>
              <w:rPr>
                <w:rFonts w:cs="Arial"/>
              </w:rPr>
              <w:t>G-V-O</w:t>
            </w:r>
          </w:p>
          <w:p w:rsidR="002766DC" w:rsidRPr="00EA3EFD" w:rsidRDefault="002766DC" w:rsidP="007E322C">
            <w:pPr>
              <w:spacing w:after="0"/>
              <w:rPr>
                <w:rFonts w:cs="Arial"/>
              </w:rPr>
            </w:pPr>
          </w:p>
        </w:tc>
      </w:tr>
      <w:tr w:rsidR="002766DC" w:rsidRPr="00DB1AA1" w:rsidTr="00BC16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4248" w:type="dxa"/>
          </w:tcPr>
          <w:p w:rsidR="002766DC" w:rsidRDefault="002766DC" w:rsidP="007E322C">
            <w:pPr>
              <w:spacing w:after="0"/>
              <w:rPr>
                <w:rFonts w:cs="Arial"/>
              </w:rPr>
            </w:pPr>
            <w:r>
              <w:rPr>
                <w:rFonts w:cs="Arial"/>
              </w:rPr>
              <w:t>1 De inleiding is helder beschreven:</w:t>
            </w:r>
          </w:p>
          <w:p w:rsidR="002766DC" w:rsidRPr="00D57100" w:rsidRDefault="002766DC" w:rsidP="007E322C">
            <w:pPr>
              <w:numPr>
                <w:ilvl w:val="0"/>
                <w:numId w:val="2"/>
              </w:numPr>
              <w:spacing w:after="0" w:line="240" w:lineRule="auto"/>
              <w:rPr>
                <w:rFonts w:cs="Arial"/>
              </w:rPr>
            </w:pPr>
            <w:r w:rsidRPr="00D57100">
              <w:rPr>
                <w:rFonts w:cs="Arial"/>
              </w:rPr>
              <w:t xml:space="preserve">Samenwerkingsafspraken en taakverdeling zijn vastgelegd Motivatie voor thema </w:t>
            </w:r>
          </w:p>
          <w:p w:rsidR="002766DC" w:rsidRDefault="002766DC" w:rsidP="007E322C">
            <w:pPr>
              <w:numPr>
                <w:ilvl w:val="0"/>
                <w:numId w:val="2"/>
              </w:num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 xml:space="preserve">Leerwensen </w:t>
            </w:r>
          </w:p>
          <w:p w:rsidR="002766DC" w:rsidRPr="00862325" w:rsidRDefault="002766DC" w:rsidP="007E322C">
            <w:pPr>
              <w:spacing w:after="0"/>
              <w:rPr>
                <w:rFonts w:cs="Arial"/>
                <w:sz w:val="16"/>
                <w:szCs w:val="16"/>
              </w:rPr>
            </w:pPr>
          </w:p>
        </w:tc>
        <w:tc>
          <w:tcPr>
            <w:tcW w:w="3090" w:type="dxa"/>
          </w:tcPr>
          <w:p w:rsidR="002766DC" w:rsidRPr="00BF1984" w:rsidRDefault="002766DC" w:rsidP="007E322C">
            <w:pPr>
              <w:spacing w:after="0"/>
              <w:rPr>
                <w:rFonts w:cs="Arial"/>
                <w:color w:val="7030A0"/>
              </w:rPr>
            </w:pPr>
          </w:p>
        </w:tc>
        <w:tc>
          <w:tcPr>
            <w:tcW w:w="1770" w:type="dxa"/>
          </w:tcPr>
          <w:p w:rsidR="002766DC" w:rsidRPr="00BF1984" w:rsidRDefault="002766DC" w:rsidP="007E322C">
            <w:pPr>
              <w:spacing w:after="0"/>
              <w:rPr>
                <w:rFonts w:cs="Arial"/>
                <w:color w:val="7030A0"/>
              </w:rPr>
            </w:pPr>
          </w:p>
        </w:tc>
      </w:tr>
      <w:tr w:rsidR="002766DC" w:rsidRPr="00DB1AA1" w:rsidTr="00BC16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4248" w:type="dxa"/>
          </w:tcPr>
          <w:p w:rsidR="002766DC" w:rsidRDefault="002766DC" w:rsidP="007E322C">
            <w:pPr>
              <w:spacing w:after="0"/>
              <w:rPr>
                <w:rFonts w:cs="Arial"/>
              </w:rPr>
            </w:pPr>
            <w:r>
              <w:rPr>
                <w:rFonts w:cs="Arial"/>
              </w:rPr>
              <w:t xml:space="preserve">2 Kenmerken van de zorgcategorieën  zijn voldoende en </w:t>
            </w:r>
            <w:r w:rsidRPr="00095E27">
              <w:rPr>
                <w:rFonts w:cs="Arial"/>
                <w:i/>
                <w:u w:val="single"/>
              </w:rPr>
              <w:t>in overzichtelijk</w:t>
            </w:r>
            <w:r w:rsidR="00C921CF">
              <w:rPr>
                <w:rFonts w:cs="Arial"/>
                <w:i/>
                <w:u w:val="single"/>
              </w:rPr>
              <w:t>e</w:t>
            </w:r>
            <w:r w:rsidRPr="00095E27">
              <w:rPr>
                <w:rFonts w:cs="Arial"/>
                <w:i/>
                <w:u w:val="single"/>
              </w:rPr>
              <w:t xml:space="preserve"> </w:t>
            </w:r>
            <w:r w:rsidR="00095E27">
              <w:rPr>
                <w:rFonts w:cs="Arial"/>
                <w:i/>
                <w:u w:val="single"/>
              </w:rPr>
              <w:t>tabel</w:t>
            </w:r>
            <w:r w:rsidR="00095E27" w:rsidRPr="00095E27">
              <w:rPr>
                <w:rFonts w:cs="Arial"/>
                <w:i/>
              </w:rPr>
              <w:t xml:space="preserve"> ge</w:t>
            </w:r>
            <w:r w:rsidRPr="00095E27">
              <w:rPr>
                <w:rFonts w:cs="Arial"/>
              </w:rPr>
              <w:t>zet</w:t>
            </w:r>
          </w:p>
          <w:p w:rsidR="002766DC" w:rsidRDefault="002766DC" w:rsidP="007E322C">
            <w:pPr>
              <w:numPr>
                <w:ilvl w:val="0"/>
                <w:numId w:val="1"/>
              </w:num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 xml:space="preserve">Lichamelijk </w:t>
            </w:r>
          </w:p>
          <w:p w:rsidR="002766DC" w:rsidRDefault="002766DC" w:rsidP="007E322C">
            <w:pPr>
              <w:numPr>
                <w:ilvl w:val="0"/>
                <w:numId w:val="1"/>
              </w:num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>Psychisch</w:t>
            </w:r>
          </w:p>
          <w:p w:rsidR="002766DC" w:rsidRDefault="002766DC" w:rsidP="007E322C">
            <w:pPr>
              <w:numPr>
                <w:ilvl w:val="0"/>
                <w:numId w:val="1"/>
              </w:num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 xml:space="preserve">Sociaal </w:t>
            </w:r>
          </w:p>
          <w:p w:rsidR="002766DC" w:rsidRPr="00DB1AA1" w:rsidRDefault="002766DC" w:rsidP="007E322C">
            <w:pPr>
              <w:spacing w:after="0"/>
              <w:ind w:left="720"/>
              <w:rPr>
                <w:rFonts w:cs="Arial"/>
              </w:rPr>
            </w:pPr>
          </w:p>
        </w:tc>
        <w:tc>
          <w:tcPr>
            <w:tcW w:w="3090" w:type="dxa"/>
          </w:tcPr>
          <w:p w:rsidR="002766DC" w:rsidRPr="00BF1984" w:rsidRDefault="002766DC" w:rsidP="007E322C">
            <w:pPr>
              <w:spacing w:after="0"/>
              <w:rPr>
                <w:rFonts w:cs="Arial"/>
                <w:color w:val="7030A0"/>
              </w:rPr>
            </w:pPr>
          </w:p>
        </w:tc>
        <w:tc>
          <w:tcPr>
            <w:tcW w:w="1770" w:type="dxa"/>
          </w:tcPr>
          <w:p w:rsidR="002766DC" w:rsidRPr="00BF1984" w:rsidRDefault="002766DC" w:rsidP="007E322C">
            <w:pPr>
              <w:spacing w:after="0"/>
              <w:rPr>
                <w:rFonts w:cs="Arial"/>
                <w:color w:val="7030A0"/>
              </w:rPr>
            </w:pPr>
          </w:p>
        </w:tc>
      </w:tr>
      <w:tr w:rsidR="002766DC" w:rsidRPr="00DB1AA1" w:rsidTr="00BC16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4248" w:type="dxa"/>
          </w:tcPr>
          <w:p w:rsidR="002766DC" w:rsidRPr="00C921CF" w:rsidRDefault="002766DC" w:rsidP="007E322C">
            <w:pPr>
              <w:spacing w:after="0"/>
              <w:rPr>
                <w:rFonts w:cs="Arial"/>
                <w:color w:val="00B050"/>
              </w:rPr>
            </w:pPr>
            <w:r>
              <w:rPr>
                <w:rFonts w:cs="Arial"/>
              </w:rPr>
              <w:t xml:space="preserve">3 </w:t>
            </w:r>
            <w:r w:rsidRPr="00C921CF">
              <w:rPr>
                <w:rFonts w:cs="Arial"/>
                <w:color w:val="00B050"/>
              </w:rPr>
              <w:t xml:space="preserve">De zorg voor de ouders en gezin </w:t>
            </w:r>
            <w:r w:rsidR="00095E27" w:rsidRPr="00C921CF">
              <w:rPr>
                <w:rFonts w:cs="Arial"/>
                <w:color w:val="00B050"/>
              </w:rPr>
              <w:t>bij ziekenhuisopname is</w:t>
            </w:r>
            <w:r w:rsidRPr="00C921CF">
              <w:rPr>
                <w:rFonts w:cs="Arial"/>
                <w:color w:val="00B050"/>
              </w:rPr>
              <w:t xml:space="preserve"> uitgewerkt </w:t>
            </w:r>
          </w:p>
          <w:p w:rsidR="002766DC" w:rsidRDefault="002766DC" w:rsidP="007E322C">
            <w:pPr>
              <w:spacing w:after="0"/>
              <w:rPr>
                <w:rFonts w:cs="Arial"/>
              </w:rPr>
            </w:pPr>
          </w:p>
        </w:tc>
        <w:tc>
          <w:tcPr>
            <w:tcW w:w="3090" w:type="dxa"/>
          </w:tcPr>
          <w:p w:rsidR="002766DC" w:rsidRPr="00BF1984" w:rsidRDefault="002766DC" w:rsidP="007E322C">
            <w:pPr>
              <w:spacing w:after="0"/>
              <w:rPr>
                <w:rFonts w:cs="Arial"/>
                <w:color w:val="7030A0"/>
              </w:rPr>
            </w:pPr>
          </w:p>
        </w:tc>
        <w:tc>
          <w:tcPr>
            <w:tcW w:w="1770" w:type="dxa"/>
          </w:tcPr>
          <w:p w:rsidR="002766DC" w:rsidRPr="00BF1984" w:rsidRDefault="002766DC" w:rsidP="007E322C">
            <w:pPr>
              <w:spacing w:after="0"/>
              <w:rPr>
                <w:rFonts w:cs="Arial"/>
                <w:color w:val="7030A0"/>
              </w:rPr>
            </w:pPr>
          </w:p>
        </w:tc>
      </w:tr>
      <w:tr w:rsidR="002766DC" w:rsidRPr="00DB1AA1" w:rsidTr="00BC16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4248" w:type="dxa"/>
          </w:tcPr>
          <w:p w:rsidR="002766DC" w:rsidRDefault="002766DC" w:rsidP="007E322C">
            <w:pPr>
              <w:spacing w:after="0"/>
              <w:rPr>
                <w:rFonts w:cs="Arial"/>
              </w:rPr>
            </w:pPr>
            <w:r>
              <w:rPr>
                <w:rFonts w:cs="Arial"/>
              </w:rPr>
              <w:t xml:space="preserve">4 Verpleegkundig omgaan met pijn is  </w:t>
            </w:r>
            <w:r w:rsidR="00095E27">
              <w:rPr>
                <w:rFonts w:cs="Arial"/>
              </w:rPr>
              <w:t>uitgewerkt bij de verschillende</w:t>
            </w:r>
            <w:r>
              <w:rPr>
                <w:rFonts w:cs="Arial"/>
              </w:rPr>
              <w:t xml:space="preserve"> leeftijdscategorieën</w:t>
            </w:r>
            <w:r w:rsidR="00095E27">
              <w:rPr>
                <w:rFonts w:cs="Arial"/>
              </w:rPr>
              <w:t xml:space="preserve">: signaleren van pijn en omgaan met pijn. </w:t>
            </w:r>
            <w:r>
              <w:rPr>
                <w:rFonts w:cs="Arial"/>
              </w:rPr>
              <w:t xml:space="preserve"> </w:t>
            </w:r>
          </w:p>
          <w:p w:rsidR="002766DC" w:rsidRDefault="002766DC" w:rsidP="007E322C">
            <w:pPr>
              <w:spacing w:after="0"/>
              <w:rPr>
                <w:rFonts w:cs="Arial"/>
              </w:rPr>
            </w:pPr>
          </w:p>
        </w:tc>
        <w:tc>
          <w:tcPr>
            <w:tcW w:w="3090" w:type="dxa"/>
          </w:tcPr>
          <w:p w:rsidR="002766DC" w:rsidRPr="00BF1984" w:rsidRDefault="002766DC" w:rsidP="007E322C">
            <w:pPr>
              <w:spacing w:after="0"/>
              <w:rPr>
                <w:rFonts w:cs="Arial"/>
                <w:color w:val="7030A0"/>
              </w:rPr>
            </w:pPr>
          </w:p>
        </w:tc>
        <w:tc>
          <w:tcPr>
            <w:tcW w:w="1770" w:type="dxa"/>
          </w:tcPr>
          <w:p w:rsidR="002766DC" w:rsidRPr="00BF1984" w:rsidRDefault="002766DC" w:rsidP="007E322C">
            <w:pPr>
              <w:spacing w:after="0"/>
              <w:rPr>
                <w:rFonts w:cs="Arial"/>
                <w:color w:val="7030A0"/>
              </w:rPr>
            </w:pPr>
          </w:p>
        </w:tc>
      </w:tr>
      <w:tr w:rsidR="002766DC" w:rsidRPr="00DB1AA1" w:rsidTr="00BC16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4248" w:type="dxa"/>
          </w:tcPr>
          <w:p w:rsidR="002766DC" w:rsidRPr="00731A12" w:rsidRDefault="002766DC" w:rsidP="007E322C">
            <w:pPr>
              <w:spacing w:after="0"/>
              <w:rPr>
                <w:rFonts w:cs="Arial"/>
                <w:color w:val="00B050"/>
              </w:rPr>
            </w:pPr>
            <w:r w:rsidRPr="00731A12">
              <w:rPr>
                <w:rFonts w:cs="Arial"/>
                <w:color w:val="00B050"/>
              </w:rPr>
              <w:t xml:space="preserve">5 Met wie je als </w:t>
            </w:r>
            <w:proofErr w:type="spellStart"/>
            <w:r w:rsidRPr="00731A12">
              <w:rPr>
                <w:rFonts w:cs="Arial"/>
                <w:color w:val="00B050"/>
              </w:rPr>
              <w:t>kinder</w:t>
            </w:r>
            <w:proofErr w:type="spellEnd"/>
            <w:r w:rsidRPr="00731A12">
              <w:rPr>
                <w:rFonts w:cs="Arial"/>
                <w:color w:val="00B050"/>
              </w:rPr>
              <w:t xml:space="preserve"> VP samenwerkt is voldoende benoemd </w:t>
            </w:r>
          </w:p>
          <w:p w:rsidR="002766DC" w:rsidRPr="00731A12" w:rsidRDefault="002766DC" w:rsidP="007E322C">
            <w:pPr>
              <w:numPr>
                <w:ilvl w:val="0"/>
                <w:numId w:val="1"/>
              </w:numPr>
              <w:spacing w:after="0" w:line="240" w:lineRule="auto"/>
              <w:rPr>
                <w:rFonts w:cs="Arial"/>
                <w:color w:val="00B050"/>
              </w:rPr>
            </w:pPr>
            <w:r w:rsidRPr="00731A12">
              <w:rPr>
                <w:rFonts w:cs="Arial"/>
                <w:color w:val="00B050"/>
              </w:rPr>
              <w:t>De betrokken disciplines</w:t>
            </w:r>
          </w:p>
          <w:p w:rsidR="002766DC" w:rsidRPr="00731A12" w:rsidRDefault="002766DC" w:rsidP="007E322C">
            <w:pPr>
              <w:numPr>
                <w:ilvl w:val="0"/>
                <w:numId w:val="1"/>
              </w:numPr>
              <w:spacing w:after="0" w:line="240" w:lineRule="auto"/>
              <w:rPr>
                <w:rFonts w:cs="Arial"/>
                <w:color w:val="00B050"/>
              </w:rPr>
            </w:pPr>
            <w:r w:rsidRPr="00731A12">
              <w:rPr>
                <w:rFonts w:cs="Arial"/>
                <w:color w:val="00B050"/>
              </w:rPr>
              <w:t xml:space="preserve">Specialisten uit je eigen beroepsgroep  </w:t>
            </w:r>
          </w:p>
          <w:p w:rsidR="002766DC" w:rsidRPr="00DB1AA1" w:rsidRDefault="002766DC" w:rsidP="007E322C">
            <w:pPr>
              <w:spacing w:after="0"/>
              <w:rPr>
                <w:rFonts w:cs="Arial"/>
              </w:rPr>
            </w:pPr>
          </w:p>
        </w:tc>
        <w:tc>
          <w:tcPr>
            <w:tcW w:w="3090" w:type="dxa"/>
          </w:tcPr>
          <w:p w:rsidR="002766DC" w:rsidRPr="00BF1984" w:rsidRDefault="002766DC" w:rsidP="007E322C">
            <w:pPr>
              <w:spacing w:after="0"/>
              <w:rPr>
                <w:rFonts w:cs="Arial"/>
                <w:color w:val="7030A0"/>
              </w:rPr>
            </w:pPr>
          </w:p>
        </w:tc>
        <w:tc>
          <w:tcPr>
            <w:tcW w:w="1770" w:type="dxa"/>
          </w:tcPr>
          <w:p w:rsidR="002766DC" w:rsidRPr="00BF1984" w:rsidRDefault="002766DC" w:rsidP="007E322C">
            <w:pPr>
              <w:spacing w:after="0"/>
              <w:rPr>
                <w:rFonts w:cs="Arial"/>
                <w:color w:val="7030A0"/>
              </w:rPr>
            </w:pPr>
          </w:p>
        </w:tc>
      </w:tr>
      <w:tr w:rsidR="002766DC" w:rsidRPr="00DB1AA1" w:rsidTr="00BC16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4248" w:type="dxa"/>
          </w:tcPr>
          <w:p w:rsidR="002766DC" w:rsidRDefault="002766DC" w:rsidP="007E322C">
            <w:pPr>
              <w:spacing w:after="0"/>
              <w:rPr>
                <w:rFonts w:cs="Arial"/>
              </w:rPr>
            </w:pPr>
            <w:r>
              <w:rPr>
                <w:rFonts w:cs="Arial"/>
              </w:rPr>
              <w:t>6 De ziektebeelden zijn voldoende uitgewerkt in klinisch redeneren</w:t>
            </w:r>
          </w:p>
          <w:p w:rsidR="002766DC" w:rsidRDefault="002766DC" w:rsidP="007E322C">
            <w:pPr>
              <w:numPr>
                <w:ilvl w:val="0"/>
                <w:numId w:val="1"/>
              </w:numPr>
              <w:spacing w:after="0" w:line="240" w:lineRule="auto"/>
              <w:rPr>
                <w:rFonts w:cs="Arial"/>
              </w:rPr>
            </w:pPr>
            <w:r w:rsidRPr="00C448CD">
              <w:rPr>
                <w:rFonts w:cs="Arial"/>
              </w:rPr>
              <w:t xml:space="preserve">Begripsbepaling </w:t>
            </w:r>
          </w:p>
          <w:p w:rsidR="002766DC" w:rsidRPr="00C448CD" w:rsidRDefault="00095E27" w:rsidP="007E322C">
            <w:pPr>
              <w:numPr>
                <w:ilvl w:val="0"/>
                <w:numId w:val="1"/>
              </w:num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>Eti</w:t>
            </w:r>
            <w:r w:rsidR="002766DC" w:rsidRPr="00C448CD">
              <w:rPr>
                <w:rFonts w:cs="Arial"/>
              </w:rPr>
              <w:t xml:space="preserve">ologie </w:t>
            </w:r>
          </w:p>
          <w:p w:rsidR="002766DC" w:rsidRDefault="00095E27" w:rsidP="007E322C">
            <w:pPr>
              <w:numPr>
                <w:ilvl w:val="0"/>
                <w:numId w:val="1"/>
              </w:num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 xml:space="preserve">AFP </w:t>
            </w:r>
            <w:r w:rsidR="002766DC">
              <w:rPr>
                <w:rFonts w:cs="Arial"/>
              </w:rPr>
              <w:t xml:space="preserve">en prognose </w:t>
            </w:r>
          </w:p>
          <w:p w:rsidR="002766DC" w:rsidRDefault="002766DC" w:rsidP="00095E27">
            <w:pPr>
              <w:numPr>
                <w:ilvl w:val="0"/>
                <w:numId w:val="3"/>
              </w:num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 xml:space="preserve">Oorzaak </w:t>
            </w:r>
          </w:p>
          <w:p w:rsidR="002766DC" w:rsidRDefault="002766DC" w:rsidP="00095E27">
            <w:pPr>
              <w:numPr>
                <w:ilvl w:val="0"/>
                <w:numId w:val="3"/>
              </w:num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 xml:space="preserve">Symptomen </w:t>
            </w:r>
          </w:p>
          <w:p w:rsidR="002766DC" w:rsidRPr="00DD1277" w:rsidRDefault="002766DC" w:rsidP="007E322C">
            <w:pPr>
              <w:numPr>
                <w:ilvl w:val="0"/>
                <w:numId w:val="1"/>
              </w:num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>Onderzoeken en b</w:t>
            </w:r>
            <w:r w:rsidRPr="00DD1277">
              <w:rPr>
                <w:rFonts w:cs="Arial"/>
              </w:rPr>
              <w:t>ehandeling (indien medicatie van toepassing: max.</w:t>
            </w:r>
            <w:r>
              <w:rPr>
                <w:rFonts w:cs="Arial"/>
              </w:rPr>
              <w:t xml:space="preserve"> 1 belangrijke medicijn</w:t>
            </w:r>
            <w:r w:rsidRPr="00DD1277">
              <w:rPr>
                <w:rFonts w:cs="Arial"/>
              </w:rPr>
              <w:t>)</w:t>
            </w:r>
          </w:p>
          <w:p w:rsidR="002766DC" w:rsidRPr="00477A07" w:rsidRDefault="002766DC" w:rsidP="007E322C">
            <w:pPr>
              <w:numPr>
                <w:ilvl w:val="0"/>
                <w:numId w:val="1"/>
              </w:num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 xml:space="preserve">1.1-1.9 </w:t>
            </w:r>
            <w:r w:rsidRPr="00477A07">
              <w:rPr>
                <w:rFonts w:cs="Arial"/>
              </w:rPr>
              <w:t>zijn duidelijk beargumenteerd</w:t>
            </w:r>
            <w:r>
              <w:rPr>
                <w:rFonts w:cs="Arial"/>
              </w:rPr>
              <w:t xml:space="preserve"> en toegepast op het betreffende ziektebeeld</w:t>
            </w:r>
            <w:r w:rsidRPr="00477A07">
              <w:rPr>
                <w:rFonts w:cs="Arial"/>
              </w:rPr>
              <w:t>.</w:t>
            </w:r>
          </w:p>
          <w:p w:rsidR="002766DC" w:rsidRPr="00DB1AA1" w:rsidRDefault="002766DC" w:rsidP="007E322C">
            <w:pPr>
              <w:spacing w:after="0"/>
              <w:ind w:left="720"/>
              <w:rPr>
                <w:rFonts w:cs="Arial"/>
              </w:rPr>
            </w:pPr>
            <w:r w:rsidRPr="00477A07">
              <w:rPr>
                <w:rFonts w:cs="Arial"/>
              </w:rPr>
              <w:lastRenderedPageBreak/>
              <w:t xml:space="preserve">Bij 2.2 zijn relevante richtlijnen en protocollen benoemd. </w:t>
            </w:r>
          </w:p>
        </w:tc>
        <w:tc>
          <w:tcPr>
            <w:tcW w:w="3090" w:type="dxa"/>
          </w:tcPr>
          <w:p w:rsidR="002766DC" w:rsidRPr="00BF1984" w:rsidRDefault="002766DC" w:rsidP="007E322C">
            <w:pPr>
              <w:spacing w:after="0"/>
              <w:rPr>
                <w:rFonts w:cs="Arial"/>
                <w:color w:val="7030A0"/>
              </w:rPr>
            </w:pPr>
          </w:p>
        </w:tc>
        <w:tc>
          <w:tcPr>
            <w:tcW w:w="1770" w:type="dxa"/>
          </w:tcPr>
          <w:p w:rsidR="002766DC" w:rsidRPr="00BF1984" w:rsidRDefault="002766DC" w:rsidP="007E322C">
            <w:pPr>
              <w:spacing w:after="0"/>
              <w:rPr>
                <w:rFonts w:cs="Arial"/>
                <w:color w:val="7030A0"/>
              </w:rPr>
            </w:pPr>
          </w:p>
        </w:tc>
      </w:tr>
      <w:tr w:rsidR="002766DC" w:rsidRPr="00DB1AA1" w:rsidTr="00BC16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4248" w:type="dxa"/>
          </w:tcPr>
          <w:p w:rsidR="002766DC" w:rsidRDefault="002766DC" w:rsidP="007E322C">
            <w:pPr>
              <w:spacing w:after="0" w:line="276" w:lineRule="auto"/>
              <w:contextualSpacing/>
              <w:rPr>
                <w:rFonts w:cs="Arial"/>
              </w:rPr>
            </w:pPr>
            <w:r>
              <w:rPr>
                <w:rFonts w:cs="Arial"/>
              </w:rPr>
              <w:t>7 Wet- en regelgeving</w:t>
            </w:r>
            <w:r w:rsidR="00095E27">
              <w:rPr>
                <w:rFonts w:cs="Arial"/>
              </w:rPr>
              <w:t>: één van de volgens jullie belangrijkste voor VP:</w:t>
            </w:r>
          </w:p>
          <w:p w:rsidR="002766DC" w:rsidRDefault="002766DC" w:rsidP="007E322C">
            <w:pPr>
              <w:numPr>
                <w:ilvl w:val="0"/>
                <w:numId w:val="1"/>
              </w:numPr>
              <w:spacing w:after="0" w:line="276" w:lineRule="auto"/>
              <w:contextualSpacing/>
              <w:rPr>
                <w:rFonts w:cs="Arial"/>
              </w:rPr>
            </w:pPr>
            <w:r>
              <w:rPr>
                <w:rFonts w:cs="Arial"/>
              </w:rPr>
              <w:t>S</w:t>
            </w:r>
            <w:r w:rsidR="00095E27">
              <w:rPr>
                <w:rFonts w:cs="Arial"/>
              </w:rPr>
              <w:t>pecifiek bij deze zorgcategorie</w:t>
            </w:r>
          </w:p>
          <w:p w:rsidR="002766DC" w:rsidRPr="00DB1AA1" w:rsidRDefault="002766DC" w:rsidP="007E322C">
            <w:pPr>
              <w:numPr>
                <w:ilvl w:val="0"/>
                <w:numId w:val="1"/>
              </w:numPr>
              <w:spacing w:after="0" w:line="276" w:lineRule="auto"/>
              <w:contextualSpacing/>
              <w:rPr>
                <w:rFonts w:cs="Arial"/>
              </w:rPr>
            </w:pPr>
            <w:r>
              <w:rPr>
                <w:rFonts w:cs="Arial"/>
              </w:rPr>
              <w:t>Bronvermelding</w:t>
            </w:r>
            <w:r w:rsidR="00095E27">
              <w:rPr>
                <w:rFonts w:cs="Arial"/>
              </w:rPr>
              <w:t xml:space="preserve"> bij de tekst</w:t>
            </w:r>
          </w:p>
        </w:tc>
        <w:tc>
          <w:tcPr>
            <w:tcW w:w="3090" w:type="dxa"/>
          </w:tcPr>
          <w:p w:rsidR="002766DC" w:rsidRPr="00BF1984" w:rsidRDefault="002766DC" w:rsidP="007E322C">
            <w:pPr>
              <w:spacing w:after="0"/>
              <w:rPr>
                <w:rFonts w:cs="Arial"/>
                <w:color w:val="7030A0"/>
              </w:rPr>
            </w:pPr>
          </w:p>
        </w:tc>
        <w:tc>
          <w:tcPr>
            <w:tcW w:w="1770" w:type="dxa"/>
          </w:tcPr>
          <w:p w:rsidR="002766DC" w:rsidRPr="00BF1984" w:rsidRDefault="002766DC" w:rsidP="007E322C">
            <w:pPr>
              <w:spacing w:after="0"/>
              <w:rPr>
                <w:rFonts w:cs="Arial"/>
                <w:color w:val="7030A0"/>
              </w:rPr>
            </w:pPr>
          </w:p>
        </w:tc>
      </w:tr>
      <w:tr w:rsidR="002766DC" w:rsidRPr="00DB1AA1" w:rsidTr="00BC16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4248" w:type="dxa"/>
          </w:tcPr>
          <w:p w:rsidR="00C921CF" w:rsidRPr="00C921CF" w:rsidRDefault="00C921CF" w:rsidP="00C921CF">
            <w:pPr>
              <w:pStyle w:val="Lijstalinea"/>
              <w:numPr>
                <w:ilvl w:val="0"/>
                <w:numId w:val="5"/>
              </w:numPr>
              <w:spacing w:after="0" w:line="240" w:lineRule="auto"/>
              <w:rPr>
                <w:rFonts w:ascii="Arial" w:eastAsia="Times New Roman" w:hAnsi="Arial" w:cs="Times New Roman"/>
                <w:sz w:val="20"/>
                <w:szCs w:val="24"/>
                <w:lang w:eastAsia="nl-NL"/>
              </w:rPr>
            </w:pPr>
            <w:r w:rsidRPr="00C921CF">
              <w:rPr>
                <w:rFonts w:ascii="Arial" w:eastAsia="Times New Roman" w:hAnsi="Arial" w:cs="Times New Roman"/>
                <w:sz w:val="20"/>
                <w:szCs w:val="20"/>
                <w:lang w:eastAsia="nl-NL"/>
              </w:rPr>
              <w:t xml:space="preserve">wil je alsjeblieft </w:t>
            </w:r>
            <w:r w:rsidRPr="00C921CF">
              <w:rPr>
                <w:rFonts w:ascii="Arial" w:eastAsia="Times New Roman" w:hAnsi="Arial" w:cs="Times New Roman"/>
                <w:sz w:val="20"/>
                <w:szCs w:val="24"/>
                <w:lang w:eastAsia="nl-NL"/>
              </w:rPr>
              <w:t xml:space="preserve">feedback geven op </w:t>
            </w:r>
          </w:p>
          <w:p w:rsidR="00C921CF" w:rsidRPr="00C921CF" w:rsidRDefault="00C921CF" w:rsidP="00C921CF">
            <w:pPr>
              <w:spacing w:after="0" w:line="240" w:lineRule="auto"/>
              <w:ind w:left="360"/>
              <w:rPr>
                <w:rFonts w:ascii="Arial" w:eastAsia="Times New Roman" w:hAnsi="Arial" w:cs="Times New Roman"/>
                <w:sz w:val="20"/>
                <w:szCs w:val="24"/>
                <w:lang w:eastAsia="nl-NL"/>
              </w:rPr>
            </w:pPr>
            <w:r w:rsidRPr="00C921CF">
              <w:rPr>
                <w:rFonts w:ascii="Arial" w:eastAsia="Times New Roman" w:hAnsi="Arial" w:cs="Times New Roman"/>
                <w:sz w:val="20"/>
                <w:szCs w:val="24"/>
                <w:lang w:eastAsia="nl-NL"/>
              </w:rPr>
              <w:t xml:space="preserve">de leerstof </w:t>
            </w:r>
          </w:p>
          <w:p w:rsidR="00C921CF" w:rsidRPr="00C921CF" w:rsidRDefault="00C921CF" w:rsidP="00C921CF">
            <w:pPr>
              <w:spacing w:after="0" w:line="240" w:lineRule="auto"/>
              <w:ind w:left="360"/>
              <w:rPr>
                <w:rFonts w:ascii="Arial" w:eastAsia="Times New Roman" w:hAnsi="Arial" w:cs="Times New Roman"/>
                <w:sz w:val="20"/>
                <w:szCs w:val="24"/>
                <w:lang w:eastAsia="nl-NL"/>
              </w:rPr>
            </w:pPr>
            <w:r w:rsidRPr="00C921CF">
              <w:rPr>
                <w:rFonts w:ascii="Arial" w:eastAsia="Times New Roman" w:hAnsi="Arial" w:cs="Times New Roman"/>
                <w:sz w:val="20"/>
                <w:szCs w:val="24"/>
                <w:lang w:eastAsia="nl-NL"/>
              </w:rPr>
              <w:t>de workshops</w:t>
            </w:r>
          </w:p>
          <w:p w:rsidR="00C921CF" w:rsidRPr="00C921CF" w:rsidRDefault="00C921CF" w:rsidP="00C921CF">
            <w:pPr>
              <w:spacing w:after="0" w:line="240" w:lineRule="auto"/>
              <w:ind w:left="360"/>
              <w:rPr>
                <w:rFonts w:ascii="Arial" w:eastAsia="Times New Roman" w:hAnsi="Arial" w:cs="Times New Roman"/>
                <w:sz w:val="20"/>
                <w:szCs w:val="24"/>
                <w:lang w:eastAsia="nl-NL"/>
              </w:rPr>
            </w:pPr>
            <w:r w:rsidRPr="00C921CF">
              <w:rPr>
                <w:rFonts w:ascii="Arial" w:eastAsia="Times New Roman" w:hAnsi="Arial" w:cs="Times New Roman"/>
                <w:sz w:val="20"/>
                <w:szCs w:val="24"/>
                <w:lang w:eastAsia="nl-NL"/>
              </w:rPr>
              <w:t xml:space="preserve">de wijze waarop de docent dit inhoud en vorm heeft gegeven. </w:t>
            </w:r>
          </w:p>
          <w:p w:rsidR="00C921CF" w:rsidRPr="00731A12" w:rsidRDefault="00C921CF" w:rsidP="00C921CF">
            <w:pPr>
              <w:spacing w:after="0"/>
              <w:rPr>
                <w:rFonts w:cs="Arial"/>
                <w:color w:val="00B050"/>
              </w:rPr>
            </w:pPr>
            <w:bookmarkStart w:id="0" w:name="_GoBack"/>
            <w:bookmarkEnd w:id="0"/>
          </w:p>
        </w:tc>
        <w:tc>
          <w:tcPr>
            <w:tcW w:w="3090" w:type="dxa"/>
          </w:tcPr>
          <w:p w:rsidR="002766DC" w:rsidRPr="00BF1984" w:rsidRDefault="002766DC" w:rsidP="007E322C">
            <w:pPr>
              <w:spacing w:after="0"/>
              <w:rPr>
                <w:rFonts w:cs="Arial"/>
                <w:color w:val="7030A0"/>
              </w:rPr>
            </w:pPr>
          </w:p>
        </w:tc>
        <w:tc>
          <w:tcPr>
            <w:tcW w:w="1770" w:type="dxa"/>
          </w:tcPr>
          <w:p w:rsidR="002766DC" w:rsidRPr="00BF1984" w:rsidRDefault="002766DC" w:rsidP="007E322C">
            <w:pPr>
              <w:spacing w:after="0"/>
              <w:rPr>
                <w:rFonts w:cs="Arial"/>
                <w:color w:val="7030A0"/>
              </w:rPr>
            </w:pPr>
          </w:p>
        </w:tc>
      </w:tr>
      <w:tr w:rsidR="002766DC" w:rsidRPr="00DB1AA1" w:rsidTr="00BC16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4248" w:type="dxa"/>
          </w:tcPr>
          <w:p w:rsidR="002766DC" w:rsidRDefault="002766DC" w:rsidP="007E322C">
            <w:pPr>
              <w:spacing w:after="0"/>
              <w:rPr>
                <w:rFonts w:cs="Arial"/>
              </w:rPr>
            </w:pPr>
            <w:r>
              <w:rPr>
                <w:rFonts w:cs="Arial"/>
              </w:rPr>
              <w:t xml:space="preserve">Bronvermelding </w:t>
            </w:r>
          </w:p>
        </w:tc>
        <w:tc>
          <w:tcPr>
            <w:tcW w:w="3090" w:type="dxa"/>
          </w:tcPr>
          <w:p w:rsidR="002766DC" w:rsidRPr="00BF1984" w:rsidRDefault="002766DC" w:rsidP="007E322C">
            <w:pPr>
              <w:spacing w:after="0"/>
              <w:rPr>
                <w:rFonts w:cs="Arial"/>
                <w:color w:val="7030A0"/>
              </w:rPr>
            </w:pPr>
          </w:p>
        </w:tc>
        <w:tc>
          <w:tcPr>
            <w:tcW w:w="1770" w:type="dxa"/>
          </w:tcPr>
          <w:p w:rsidR="002766DC" w:rsidRPr="00BF1984" w:rsidRDefault="002766DC" w:rsidP="007E322C">
            <w:pPr>
              <w:spacing w:after="0"/>
              <w:rPr>
                <w:rFonts w:cs="Arial"/>
                <w:color w:val="7030A0"/>
              </w:rPr>
            </w:pPr>
          </w:p>
        </w:tc>
      </w:tr>
      <w:tr w:rsidR="002766DC" w:rsidRPr="00DB1AA1" w:rsidTr="00BC16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089"/>
        </w:trPr>
        <w:tc>
          <w:tcPr>
            <w:tcW w:w="4248" w:type="dxa"/>
          </w:tcPr>
          <w:p w:rsidR="002766DC" w:rsidRDefault="002766DC" w:rsidP="007E322C">
            <w:pPr>
              <w:spacing w:after="0"/>
              <w:rPr>
                <w:rFonts w:cs="Arial"/>
              </w:rPr>
            </w:pPr>
            <w:r>
              <w:rPr>
                <w:rFonts w:cs="Arial"/>
              </w:rPr>
              <w:t>Opmerkingen over Nederlands</w:t>
            </w:r>
          </w:p>
          <w:p w:rsidR="002766DC" w:rsidRDefault="002766DC" w:rsidP="007E322C">
            <w:pPr>
              <w:spacing w:after="0"/>
              <w:rPr>
                <w:rFonts w:cs="Arial"/>
              </w:rPr>
            </w:pPr>
            <w:r>
              <w:rPr>
                <w:rFonts w:cs="Arial"/>
              </w:rPr>
              <w:t>Spelling</w:t>
            </w:r>
          </w:p>
          <w:p w:rsidR="002766DC" w:rsidRDefault="002766DC" w:rsidP="007E322C">
            <w:pPr>
              <w:spacing w:after="0"/>
              <w:rPr>
                <w:rFonts w:cs="Arial"/>
              </w:rPr>
            </w:pPr>
            <w:r>
              <w:rPr>
                <w:rFonts w:cs="Arial"/>
              </w:rPr>
              <w:t>Grammatica</w:t>
            </w:r>
          </w:p>
          <w:p w:rsidR="002766DC" w:rsidRPr="00DB1AA1" w:rsidRDefault="002766DC" w:rsidP="007E322C">
            <w:pPr>
              <w:spacing w:after="0"/>
              <w:rPr>
                <w:rFonts w:cs="Arial"/>
              </w:rPr>
            </w:pPr>
            <w:r>
              <w:rPr>
                <w:rFonts w:cs="Arial"/>
              </w:rPr>
              <w:t xml:space="preserve">Stijl </w:t>
            </w:r>
          </w:p>
        </w:tc>
        <w:tc>
          <w:tcPr>
            <w:tcW w:w="3090" w:type="dxa"/>
          </w:tcPr>
          <w:p w:rsidR="002766DC" w:rsidRPr="00BF1984" w:rsidRDefault="002766DC" w:rsidP="007E322C">
            <w:pPr>
              <w:spacing w:after="0"/>
              <w:rPr>
                <w:rFonts w:cs="Arial"/>
                <w:color w:val="7030A0"/>
              </w:rPr>
            </w:pPr>
          </w:p>
        </w:tc>
        <w:tc>
          <w:tcPr>
            <w:tcW w:w="1770" w:type="dxa"/>
          </w:tcPr>
          <w:p w:rsidR="002766DC" w:rsidRPr="00BF1984" w:rsidRDefault="002766DC" w:rsidP="007E322C">
            <w:pPr>
              <w:spacing w:after="0"/>
              <w:rPr>
                <w:rFonts w:cs="Arial"/>
                <w:color w:val="7030A0"/>
              </w:rPr>
            </w:pPr>
          </w:p>
        </w:tc>
      </w:tr>
      <w:tr w:rsidR="002766DC" w:rsidRPr="00DB1AA1" w:rsidTr="00BC16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783"/>
        </w:trPr>
        <w:tc>
          <w:tcPr>
            <w:tcW w:w="4248" w:type="dxa"/>
          </w:tcPr>
          <w:p w:rsidR="002766DC" w:rsidRPr="00DB1AA1" w:rsidRDefault="002766DC" w:rsidP="007E322C">
            <w:pPr>
              <w:spacing w:after="0"/>
              <w:rPr>
                <w:rFonts w:cs="Arial"/>
              </w:rPr>
            </w:pPr>
            <w:r>
              <w:rPr>
                <w:rFonts w:cs="Arial"/>
              </w:rPr>
              <w:t>Algemene opmerkingen</w:t>
            </w:r>
          </w:p>
        </w:tc>
        <w:tc>
          <w:tcPr>
            <w:tcW w:w="3090" w:type="dxa"/>
          </w:tcPr>
          <w:p w:rsidR="002766DC" w:rsidRPr="00BF1984" w:rsidRDefault="002766DC" w:rsidP="007E322C">
            <w:pPr>
              <w:spacing w:after="0"/>
              <w:rPr>
                <w:rFonts w:cs="Arial"/>
                <w:b/>
                <w:color w:val="7030A0"/>
                <w:sz w:val="18"/>
                <w:szCs w:val="18"/>
              </w:rPr>
            </w:pPr>
            <w:r w:rsidRPr="00BF1984">
              <w:rPr>
                <w:rFonts w:cs="Arial"/>
                <w:b/>
                <w:color w:val="7030A0"/>
                <w:sz w:val="18"/>
                <w:szCs w:val="18"/>
              </w:rPr>
              <w:t xml:space="preserve">NB bij tekst letterlijk van een bron geknipt en geplakt, moet dit deel </w:t>
            </w:r>
            <w:r w:rsidRPr="00BF1984">
              <w:rPr>
                <w:rFonts w:cs="Arial"/>
                <w:b/>
                <w:color w:val="7030A0"/>
                <w:sz w:val="18"/>
                <w:szCs w:val="18"/>
                <w:u w:val="single"/>
              </w:rPr>
              <w:t xml:space="preserve">altijd </w:t>
            </w:r>
            <w:r w:rsidRPr="00BF1984">
              <w:rPr>
                <w:rFonts w:cs="Arial"/>
                <w:b/>
                <w:color w:val="7030A0"/>
                <w:sz w:val="18"/>
                <w:szCs w:val="18"/>
              </w:rPr>
              <w:t xml:space="preserve">worden overgedaan in eigen woorden. </w:t>
            </w:r>
          </w:p>
          <w:p w:rsidR="002766DC" w:rsidRPr="00BF1984" w:rsidRDefault="002766DC" w:rsidP="007E322C">
            <w:pPr>
              <w:spacing w:after="0"/>
              <w:rPr>
                <w:rFonts w:cs="Arial"/>
                <w:b/>
                <w:color w:val="7030A0"/>
                <w:sz w:val="18"/>
                <w:szCs w:val="18"/>
              </w:rPr>
            </w:pPr>
          </w:p>
          <w:p w:rsidR="002766DC" w:rsidRPr="00BF1984" w:rsidRDefault="002766DC" w:rsidP="007E322C">
            <w:pPr>
              <w:spacing w:after="0"/>
              <w:rPr>
                <w:rFonts w:cs="Arial"/>
                <w:b/>
                <w:color w:val="7030A0"/>
                <w:sz w:val="18"/>
                <w:szCs w:val="18"/>
              </w:rPr>
            </w:pPr>
            <w:r w:rsidRPr="00BF1984">
              <w:rPr>
                <w:rFonts w:cs="Arial"/>
                <w:b/>
                <w:color w:val="7030A0"/>
                <w:sz w:val="18"/>
                <w:szCs w:val="18"/>
              </w:rPr>
              <w:t xml:space="preserve">Als een heel onderdeel onvoldoende is, moet dit worden aangevuld. </w:t>
            </w:r>
          </w:p>
          <w:p w:rsidR="002766DC" w:rsidRPr="00BF1984" w:rsidRDefault="002766DC" w:rsidP="007E322C">
            <w:pPr>
              <w:spacing w:after="0"/>
              <w:rPr>
                <w:rFonts w:cs="Arial"/>
                <w:color w:val="7030A0"/>
                <w:sz w:val="18"/>
                <w:szCs w:val="18"/>
              </w:rPr>
            </w:pPr>
          </w:p>
        </w:tc>
        <w:tc>
          <w:tcPr>
            <w:tcW w:w="1770" w:type="dxa"/>
          </w:tcPr>
          <w:p w:rsidR="002766DC" w:rsidRPr="00BF1984" w:rsidRDefault="002766DC" w:rsidP="007E322C">
            <w:pPr>
              <w:spacing w:after="0"/>
              <w:rPr>
                <w:rFonts w:cs="Arial"/>
                <w:color w:val="7030A0"/>
              </w:rPr>
            </w:pPr>
          </w:p>
          <w:p w:rsidR="002766DC" w:rsidRPr="00BF1984" w:rsidRDefault="002766DC" w:rsidP="007E322C">
            <w:pPr>
              <w:spacing w:after="0"/>
              <w:rPr>
                <w:rFonts w:cs="Arial"/>
                <w:color w:val="7030A0"/>
              </w:rPr>
            </w:pPr>
            <w:r w:rsidRPr="00BF1984">
              <w:rPr>
                <w:rFonts w:cs="Arial"/>
                <w:color w:val="7030A0"/>
              </w:rPr>
              <w:t xml:space="preserve"> </w:t>
            </w:r>
          </w:p>
          <w:p w:rsidR="002766DC" w:rsidRPr="00BF1984" w:rsidRDefault="002766DC" w:rsidP="007E322C">
            <w:pPr>
              <w:spacing w:after="0"/>
              <w:rPr>
                <w:rFonts w:cs="Arial"/>
                <w:color w:val="7030A0"/>
              </w:rPr>
            </w:pPr>
          </w:p>
          <w:p w:rsidR="002766DC" w:rsidRPr="00BF1984" w:rsidRDefault="002766DC" w:rsidP="007E322C">
            <w:pPr>
              <w:spacing w:after="0"/>
              <w:rPr>
                <w:rFonts w:cs="Arial"/>
                <w:color w:val="7030A0"/>
              </w:rPr>
            </w:pPr>
          </w:p>
        </w:tc>
      </w:tr>
      <w:tr w:rsidR="002766DC" w:rsidRPr="00DB1AA1" w:rsidTr="00BC16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4248" w:type="dxa"/>
          </w:tcPr>
          <w:p w:rsidR="002766DC" w:rsidRPr="00DB1AA1" w:rsidRDefault="002766DC" w:rsidP="007E322C">
            <w:pPr>
              <w:spacing w:after="0"/>
              <w:rPr>
                <w:rFonts w:cs="Arial"/>
              </w:rPr>
            </w:pPr>
            <w:r w:rsidRPr="00DB1AA1">
              <w:rPr>
                <w:rFonts w:cs="Arial"/>
              </w:rPr>
              <w:t>Totaal</w:t>
            </w:r>
          </w:p>
          <w:p w:rsidR="002766DC" w:rsidRPr="00DB1AA1" w:rsidRDefault="002766DC" w:rsidP="007E322C">
            <w:pPr>
              <w:spacing w:after="0"/>
              <w:rPr>
                <w:rFonts w:cs="Arial"/>
              </w:rPr>
            </w:pPr>
          </w:p>
        </w:tc>
        <w:tc>
          <w:tcPr>
            <w:tcW w:w="3090" w:type="dxa"/>
          </w:tcPr>
          <w:p w:rsidR="002766DC" w:rsidRPr="00BF1984" w:rsidRDefault="002766DC" w:rsidP="007E322C">
            <w:pPr>
              <w:spacing w:after="0"/>
              <w:rPr>
                <w:rFonts w:cs="Arial"/>
                <w:color w:val="7030A0"/>
              </w:rPr>
            </w:pPr>
          </w:p>
        </w:tc>
        <w:tc>
          <w:tcPr>
            <w:tcW w:w="1770" w:type="dxa"/>
          </w:tcPr>
          <w:p w:rsidR="002766DC" w:rsidRPr="00BF1984" w:rsidRDefault="002766DC" w:rsidP="007E322C">
            <w:pPr>
              <w:spacing w:after="0"/>
              <w:rPr>
                <w:rFonts w:cs="Arial"/>
                <w:color w:val="7030A0"/>
              </w:rPr>
            </w:pPr>
          </w:p>
        </w:tc>
      </w:tr>
    </w:tbl>
    <w:p w:rsidR="002766DC" w:rsidRPr="007E322C" w:rsidRDefault="002766DC" w:rsidP="007E322C">
      <w:pPr>
        <w:spacing w:after="0"/>
        <w:rPr>
          <w:color w:val="7030A0"/>
        </w:rPr>
      </w:pPr>
      <w:r w:rsidRPr="000809C5">
        <w:t>Datum:</w:t>
      </w:r>
      <w:r w:rsidR="007E322C">
        <w:t xml:space="preserve"> </w:t>
      </w:r>
      <w:r w:rsidR="00F74775">
        <w:rPr>
          <w:color w:val="7030A0"/>
        </w:rPr>
        <w:t>2018</w:t>
      </w:r>
    </w:p>
    <w:p w:rsidR="004B4AD9" w:rsidRDefault="002766DC" w:rsidP="007E322C">
      <w:pPr>
        <w:spacing w:after="0"/>
      </w:pPr>
      <w:r w:rsidRPr="000809C5">
        <w:t>Naam en handtekening docent:</w:t>
      </w:r>
      <w:r w:rsidR="007E322C">
        <w:t xml:space="preserve"> </w:t>
      </w:r>
      <w:r w:rsidR="007E322C" w:rsidRPr="007E322C">
        <w:rPr>
          <w:color w:val="7030A0"/>
        </w:rPr>
        <w:t xml:space="preserve">Emma Kolbeek </w:t>
      </w:r>
    </w:p>
    <w:sectPr w:rsidR="004B4A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E1918"/>
    <w:multiLevelType w:val="hybridMultilevel"/>
    <w:tmpl w:val="4072E9EE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E353F8A"/>
    <w:multiLevelType w:val="hybridMultilevel"/>
    <w:tmpl w:val="B1DE015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A67BCC"/>
    <w:multiLevelType w:val="hybridMultilevel"/>
    <w:tmpl w:val="298AF762"/>
    <w:lvl w:ilvl="0" w:tplc="591C00C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577004"/>
    <w:multiLevelType w:val="hybridMultilevel"/>
    <w:tmpl w:val="99D056EA"/>
    <w:lvl w:ilvl="0" w:tplc="0413000F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8D96D43"/>
    <w:multiLevelType w:val="hybridMultilevel"/>
    <w:tmpl w:val="CB701388"/>
    <w:lvl w:ilvl="0" w:tplc="591C00C2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66DC"/>
    <w:rsid w:val="00095E27"/>
    <w:rsid w:val="002766DC"/>
    <w:rsid w:val="004B4AD9"/>
    <w:rsid w:val="00731A12"/>
    <w:rsid w:val="007E322C"/>
    <w:rsid w:val="00931427"/>
    <w:rsid w:val="00AD0160"/>
    <w:rsid w:val="00BF1984"/>
    <w:rsid w:val="00C921CF"/>
    <w:rsid w:val="00E01295"/>
    <w:rsid w:val="00F74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B28227"/>
  <w15:docId w15:val="{BAE5F8ED-22B1-4A94-B208-5C2DB5B1F7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9314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31427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C921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302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Kolbeek - Offereins, H.</dc:creator>
  <cp:keywords/>
  <dc:description/>
  <cp:lastModifiedBy>Emma Kolbeek</cp:lastModifiedBy>
  <cp:revision>2</cp:revision>
  <dcterms:created xsi:type="dcterms:W3CDTF">2018-06-08T17:12:00Z</dcterms:created>
  <dcterms:modified xsi:type="dcterms:W3CDTF">2018-06-08T17:12:00Z</dcterms:modified>
</cp:coreProperties>
</file>