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273F" w:rsidRPr="0015273F" w:rsidRDefault="0015273F">
      <w:pPr>
        <w:rPr>
          <w:b/>
          <w:sz w:val="44"/>
          <w:szCs w:val="44"/>
        </w:rPr>
      </w:pPr>
      <w:bookmarkStart w:id="0" w:name="_GoBack"/>
      <w:bookmarkEnd w:id="0"/>
      <w:r w:rsidRPr="0015273F">
        <w:rPr>
          <w:b/>
          <w:sz w:val="44"/>
          <w:szCs w:val="44"/>
        </w:rPr>
        <w:t xml:space="preserve">Stage opdrachten </w:t>
      </w:r>
    </w:p>
    <w:p w:rsidR="0015273F" w:rsidRPr="0015273F" w:rsidRDefault="00CD3AED">
      <w:pPr>
        <w:rPr>
          <w:b/>
          <w:sz w:val="44"/>
          <w:szCs w:val="44"/>
        </w:rPr>
      </w:pPr>
      <w:r>
        <w:rPr>
          <w:b/>
          <w:sz w:val="44"/>
          <w:szCs w:val="44"/>
        </w:rPr>
        <w:t>Verkoper</w:t>
      </w:r>
    </w:p>
    <w:p w:rsidR="0017763C" w:rsidRDefault="00593245">
      <w:pPr>
        <w:rPr>
          <w:b/>
          <w:sz w:val="44"/>
          <w:szCs w:val="44"/>
        </w:rPr>
      </w:pPr>
      <w:r>
        <w:rPr>
          <w:b/>
          <w:noProof/>
          <w:sz w:val="44"/>
          <w:szCs w:val="44"/>
          <w:lang w:eastAsia="nl-NL"/>
        </w:rPr>
        <w:drawing>
          <wp:anchor distT="0" distB="0" distL="114300" distR="114300" simplePos="0" relativeHeight="251660288" behindDoc="1" locked="0" layoutInCell="1" allowOverlap="1" wp14:anchorId="0AE725E2" wp14:editId="60A509B2">
            <wp:simplePos x="0" y="0"/>
            <wp:positionH relativeFrom="column">
              <wp:posOffset>-4445</wp:posOffset>
            </wp:positionH>
            <wp:positionV relativeFrom="paragraph">
              <wp:posOffset>1327785</wp:posOffset>
            </wp:positionV>
            <wp:extent cx="5760720" cy="3838575"/>
            <wp:effectExtent l="0" t="0" r="0" b="9525"/>
            <wp:wrapThrough wrapText="bothSides">
              <wp:wrapPolygon edited="0">
                <wp:start x="0" y="0"/>
                <wp:lineTo x="0" y="21546"/>
                <wp:lineTo x="21500" y="21546"/>
                <wp:lineTo x="21500" y="0"/>
                <wp:lineTo x="0" y="0"/>
              </wp:wrapPolygon>
            </wp:wrapThrough>
            <wp:docPr id="4" name="Afbeelding 4" descr="C:\Users\admin\Desktop\USB DISK\foto's\bloem-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Desktop\USB DISK\foto's\bloem-detai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383857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DF8">
        <w:rPr>
          <w:b/>
          <w:sz w:val="44"/>
          <w:szCs w:val="44"/>
        </w:rPr>
        <w:t>Leerjaar 2, periode 10</w:t>
      </w:r>
    </w:p>
    <w:p w:rsidR="0017763C" w:rsidRDefault="0017763C">
      <w:pPr>
        <w:rPr>
          <w:b/>
          <w:sz w:val="44"/>
          <w:szCs w:val="44"/>
        </w:rPr>
      </w:pPr>
    </w:p>
    <w:p w:rsidR="00991947" w:rsidRDefault="006D4425">
      <w:r w:rsidRPr="00D03C1D">
        <w:rPr>
          <w:b/>
          <w:noProof/>
          <w:sz w:val="44"/>
          <w:szCs w:val="44"/>
          <w:lang w:eastAsia="nl-NL"/>
        </w:rPr>
        <w:drawing>
          <wp:anchor distT="0" distB="0" distL="114300" distR="114300" simplePos="0" relativeHeight="251659264" behindDoc="0" locked="0" layoutInCell="1" allowOverlap="1" wp14:anchorId="4EE4A7BA" wp14:editId="35035905">
            <wp:simplePos x="0" y="0"/>
            <wp:positionH relativeFrom="margin">
              <wp:posOffset>3934460</wp:posOffset>
            </wp:positionH>
            <wp:positionV relativeFrom="paragraph">
              <wp:posOffset>5812790</wp:posOffset>
            </wp:positionV>
            <wp:extent cx="1828800" cy="676910"/>
            <wp:effectExtent l="0" t="0" r="0" b="8890"/>
            <wp:wrapThrough wrapText="bothSides">
              <wp:wrapPolygon edited="0">
                <wp:start x="0" y="0"/>
                <wp:lineTo x="0" y="21276"/>
                <wp:lineTo x="21375" y="21276"/>
                <wp:lineTo x="21375" y="0"/>
                <wp:lineTo x="0" y="0"/>
              </wp:wrapPolygon>
            </wp:wrapThrough>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676910"/>
                    </a:xfrm>
                    <a:prstGeom prst="rect">
                      <a:avLst/>
                    </a:prstGeom>
                    <a:noFill/>
                    <a:ln>
                      <a:noFill/>
                    </a:ln>
                  </pic:spPr>
                </pic:pic>
              </a:graphicData>
            </a:graphic>
            <wp14:sizeRelH relativeFrom="page">
              <wp14:pctWidth>0</wp14:pctWidth>
            </wp14:sizeRelH>
            <wp14:sizeRelV relativeFrom="page">
              <wp14:pctHeight>0</wp14:pctHeight>
            </wp14:sizeRelV>
          </wp:anchor>
        </w:drawing>
      </w:r>
      <w:r w:rsidR="00991947">
        <w:br w:type="page"/>
      </w:r>
    </w:p>
    <w:p w:rsidR="00991947" w:rsidRPr="00991947" w:rsidRDefault="00991947">
      <w:pPr>
        <w:rPr>
          <w:b/>
          <w:sz w:val="28"/>
          <w:szCs w:val="28"/>
        </w:rPr>
      </w:pPr>
      <w:r w:rsidRPr="00991947">
        <w:rPr>
          <w:b/>
          <w:sz w:val="28"/>
          <w:szCs w:val="28"/>
        </w:rPr>
        <w:lastRenderedPageBreak/>
        <w:t>Inleiding</w:t>
      </w:r>
    </w:p>
    <w:p w:rsidR="00991947" w:rsidRDefault="00991947"/>
    <w:p w:rsidR="00991947" w:rsidRPr="003A4169" w:rsidRDefault="00991947">
      <w:pPr>
        <w:rPr>
          <w:sz w:val="22"/>
        </w:rPr>
      </w:pPr>
      <w:r w:rsidRPr="003A4169">
        <w:rPr>
          <w:sz w:val="22"/>
        </w:rPr>
        <w:t>Voor je liggen de stage opdrachten van de opleiding groene detailhandel.</w:t>
      </w:r>
      <w:r w:rsidR="0017763C" w:rsidRPr="003A4169">
        <w:rPr>
          <w:sz w:val="22"/>
        </w:rPr>
        <w:t xml:space="preserve"> Dez</w:t>
      </w:r>
      <w:r w:rsidR="008907B5" w:rsidRPr="003A4169">
        <w:rPr>
          <w:sz w:val="22"/>
        </w:rPr>
        <w:t>e opdrachten zijn opgedeeld in 7</w:t>
      </w:r>
      <w:r w:rsidR="0017763C" w:rsidRPr="003A4169">
        <w:rPr>
          <w:sz w:val="22"/>
        </w:rPr>
        <w:t xml:space="preserve"> weken. </w:t>
      </w:r>
      <w:r w:rsidR="009C4F3E" w:rsidRPr="003A4169">
        <w:rPr>
          <w:sz w:val="22"/>
        </w:rPr>
        <w:t>Deze opdrachten zijn een voorbereiding op je proeve van bekwaamh</w:t>
      </w:r>
      <w:r w:rsidR="00593245">
        <w:rPr>
          <w:sz w:val="22"/>
        </w:rPr>
        <w:t>eid die je in periode 11</w:t>
      </w:r>
      <w:r w:rsidR="009C4F3E" w:rsidRPr="003A4169">
        <w:rPr>
          <w:sz w:val="22"/>
        </w:rPr>
        <w:t xml:space="preserve"> aflegt. </w:t>
      </w:r>
    </w:p>
    <w:p w:rsidR="0017763C" w:rsidRDefault="0017763C"/>
    <w:tbl>
      <w:tblPr>
        <w:tblStyle w:val="Tabelraster"/>
        <w:tblW w:w="9392" w:type="dxa"/>
        <w:tblLook w:val="04A0" w:firstRow="1" w:lastRow="0" w:firstColumn="1" w:lastColumn="0" w:noHBand="0" w:noVBand="1"/>
      </w:tblPr>
      <w:tblGrid>
        <w:gridCol w:w="4696"/>
        <w:gridCol w:w="4696"/>
      </w:tblGrid>
      <w:tr w:rsidR="0017763C" w:rsidTr="00125E94">
        <w:trPr>
          <w:trHeight w:val="665"/>
        </w:trPr>
        <w:tc>
          <w:tcPr>
            <w:tcW w:w="4696" w:type="dxa"/>
            <w:shd w:val="clear" w:color="auto" w:fill="C2D69B" w:themeFill="accent3" w:themeFillTint="99"/>
          </w:tcPr>
          <w:p w:rsidR="0017763C" w:rsidRPr="00096389" w:rsidRDefault="0017763C">
            <w:pPr>
              <w:rPr>
                <w:b/>
              </w:rPr>
            </w:pPr>
          </w:p>
        </w:tc>
        <w:tc>
          <w:tcPr>
            <w:tcW w:w="4696" w:type="dxa"/>
            <w:shd w:val="clear" w:color="auto" w:fill="C2D69B" w:themeFill="accent3" w:themeFillTint="99"/>
          </w:tcPr>
          <w:p w:rsidR="0017763C" w:rsidRPr="00096389" w:rsidRDefault="00704CD0" w:rsidP="00704CD0">
            <w:pPr>
              <w:rPr>
                <w:b/>
              </w:rPr>
            </w:pPr>
            <w:r>
              <w:rPr>
                <w:b/>
              </w:rPr>
              <w:t>Je werkt aan:</w:t>
            </w:r>
          </w:p>
        </w:tc>
      </w:tr>
      <w:tr w:rsidR="0017763C" w:rsidTr="00125E94">
        <w:trPr>
          <w:trHeight w:val="1872"/>
        </w:trPr>
        <w:tc>
          <w:tcPr>
            <w:tcW w:w="4696" w:type="dxa"/>
          </w:tcPr>
          <w:p w:rsidR="0017763C" w:rsidRPr="00E5123D" w:rsidRDefault="00125E94">
            <w:pPr>
              <w:rPr>
                <w:szCs w:val="20"/>
              </w:rPr>
            </w:pPr>
            <w:r w:rsidRPr="00096389">
              <w:rPr>
                <w:b/>
              </w:rPr>
              <w:t>Periode</w:t>
            </w:r>
            <w:r w:rsidR="004C7DF8">
              <w:rPr>
                <w:b/>
              </w:rPr>
              <w:t xml:space="preserve"> 10</w:t>
            </w:r>
          </w:p>
        </w:tc>
        <w:tc>
          <w:tcPr>
            <w:tcW w:w="4696" w:type="dxa"/>
          </w:tcPr>
          <w:p w:rsidR="00704CD0" w:rsidRPr="003A4169" w:rsidRDefault="009C4F3E" w:rsidP="00704CD0">
            <w:pPr>
              <w:pStyle w:val="Lijstalinea"/>
              <w:numPr>
                <w:ilvl w:val="0"/>
                <w:numId w:val="10"/>
              </w:numPr>
              <w:tabs>
                <w:tab w:val="center" w:pos="1550"/>
              </w:tabs>
              <w:rPr>
                <w:sz w:val="22"/>
              </w:rPr>
            </w:pPr>
            <w:r w:rsidRPr="003A4169">
              <w:rPr>
                <w:sz w:val="22"/>
              </w:rPr>
              <w:t>Ontvangt en verwerkt goederen;</w:t>
            </w:r>
          </w:p>
          <w:p w:rsidR="009C4F3E" w:rsidRPr="003A4169" w:rsidRDefault="009C4F3E" w:rsidP="00704CD0">
            <w:pPr>
              <w:pStyle w:val="Lijstalinea"/>
              <w:numPr>
                <w:ilvl w:val="0"/>
                <w:numId w:val="10"/>
              </w:numPr>
              <w:tabs>
                <w:tab w:val="center" w:pos="1550"/>
              </w:tabs>
              <w:rPr>
                <w:sz w:val="22"/>
              </w:rPr>
            </w:pPr>
            <w:r w:rsidRPr="003A4169">
              <w:rPr>
                <w:sz w:val="22"/>
              </w:rPr>
              <w:t>Slaat goederen op en verzorgt de opslagruimte;</w:t>
            </w:r>
          </w:p>
          <w:p w:rsidR="009C4F3E" w:rsidRPr="003A4169" w:rsidRDefault="009C4F3E" w:rsidP="00704CD0">
            <w:pPr>
              <w:pStyle w:val="Lijstalinea"/>
              <w:numPr>
                <w:ilvl w:val="0"/>
                <w:numId w:val="10"/>
              </w:numPr>
              <w:tabs>
                <w:tab w:val="center" w:pos="1550"/>
              </w:tabs>
              <w:rPr>
                <w:sz w:val="22"/>
              </w:rPr>
            </w:pPr>
            <w:r w:rsidRPr="003A4169">
              <w:rPr>
                <w:sz w:val="22"/>
              </w:rPr>
              <w:t>Verzamelt goederen voor bestellingen;</w:t>
            </w:r>
          </w:p>
          <w:p w:rsidR="009C4F3E" w:rsidRPr="003A4169" w:rsidRDefault="009C4F3E" w:rsidP="00704CD0">
            <w:pPr>
              <w:pStyle w:val="Lijstalinea"/>
              <w:numPr>
                <w:ilvl w:val="0"/>
                <w:numId w:val="10"/>
              </w:numPr>
              <w:tabs>
                <w:tab w:val="center" w:pos="1550"/>
              </w:tabs>
              <w:rPr>
                <w:sz w:val="22"/>
              </w:rPr>
            </w:pPr>
            <w:r w:rsidRPr="003A4169">
              <w:rPr>
                <w:sz w:val="22"/>
              </w:rPr>
              <w:t>Controleert en vult artikelpresentaties aan;</w:t>
            </w:r>
          </w:p>
          <w:p w:rsidR="009C4F3E" w:rsidRPr="003A4169" w:rsidRDefault="009C4F3E" w:rsidP="00704CD0">
            <w:pPr>
              <w:pStyle w:val="Lijstalinea"/>
              <w:numPr>
                <w:ilvl w:val="0"/>
                <w:numId w:val="10"/>
              </w:numPr>
              <w:tabs>
                <w:tab w:val="center" w:pos="1550"/>
              </w:tabs>
              <w:rPr>
                <w:sz w:val="22"/>
              </w:rPr>
            </w:pPr>
            <w:r w:rsidRPr="003A4169">
              <w:rPr>
                <w:sz w:val="22"/>
              </w:rPr>
              <w:t>Maakt de verkoopruimte gebruiksklaar en verzorgt deze;</w:t>
            </w:r>
          </w:p>
          <w:p w:rsidR="009C4F3E" w:rsidRPr="00704CD0" w:rsidRDefault="009C4F3E" w:rsidP="00704CD0">
            <w:pPr>
              <w:pStyle w:val="Lijstalinea"/>
              <w:numPr>
                <w:ilvl w:val="0"/>
                <w:numId w:val="10"/>
              </w:numPr>
              <w:tabs>
                <w:tab w:val="center" w:pos="1550"/>
              </w:tabs>
              <w:rPr>
                <w:szCs w:val="20"/>
              </w:rPr>
            </w:pPr>
            <w:r w:rsidRPr="003A4169">
              <w:rPr>
                <w:sz w:val="22"/>
              </w:rPr>
              <w:t>Neemt deel aan werkoverleg.</w:t>
            </w:r>
          </w:p>
        </w:tc>
      </w:tr>
    </w:tbl>
    <w:p w:rsidR="00090BAF" w:rsidRDefault="00090BAF"/>
    <w:p w:rsidR="0017763C" w:rsidRDefault="0017763C"/>
    <w:p w:rsidR="0017763C" w:rsidRDefault="0017763C"/>
    <w:p w:rsidR="0017763C" w:rsidRDefault="0017763C"/>
    <w:p w:rsidR="0017763C" w:rsidRDefault="0017763C"/>
    <w:p w:rsidR="00125E94" w:rsidRDefault="00125E94" w:rsidP="000B6A38"/>
    <w:p w:rsidR="00125E94" w:rsidRDefault="00125E94" w:rsidP="000B6A38"/>
    <w:p w:rsidR="00125E94" w:rsidRDefault="00125E94" w:rsidP="000B6A38"/>
    <w:p w:rsidR="00E5123D" w:rsidRPr="00142F01" w:rsidRDefault="00090BAF">
      <w:r>
        <w:br w:type="page"/>
      </w:r>
    </w:p>
    <w:p w:rsidR="00A837EC" w:rsidRDefault="00E5123D">
      <w:pPr>
        <w:rPr>
          <w:sz w:val="22"/>
        </w:rPr>
      </w:pPr>
      <w:r>
        <w:rPr>
          <w:sz w:val="22"/>
        </w:rPr>
        <w:lastRenderedPageBreak/>
        <w:t>Je beschrijf</w:t>
      </w:r>
      <w:r w:rsidR="00026F23">
        <w:rPr>
          <w:sz w:val="22"/>
        </w:rPr>
        <w:t>t ieder</w:t>
      </w:r>
      <w:r w:rsidR="00840E90">
        <w:rPr>
          <w:sz w:val="22"/>
        </w:rPr>
        <w:t>e opdracht</w:t>
      </w:r>
      <w:r w:rsidR="00026F23">
        <w:rPr>
          <w:sz w:val="22"/>
        </w:rPr>
        <w:t xml:space="preserve"> uitvoerig, dit werk je </w:t>
      </w:r>
      <w:r>
        <w:rPr>
          <w:sz w:val="22"/>
        </w:rPr>
        <w:t>digitaal</w:t>
      </w:r>
      <w:r w:rsidR="00026F23">
        <w:rPr>
          <w:sz w:val="22"/>
        </w:rPr>
        <w:t xml:space="preserve"> uit</w:t>
      </w:r>
      <w:r>
        <w:rPr>
          <w:sz w:val="22"/>
        </w:rPr>
        <w:t>, dit is een bewijs voor het afsl</w:t>
      </w:r>
      <w:r w:rsidR="00255995">
        <w:rPr>
          <w:sz w:val="22"/>
        </w:rPr>
        <w:t>uiten van je integrale opdracht</w:t>
      </w:r>
      <w:r>
        <w:rPr>
          <w:sz w:val="22"/>
        </w:rPr>
        <w:t xml:space="preserve">. </w:t>
      </w:r>
      <w:r w:rsidR="00A837EC">
        <w:rPr>
          <w:sz w:val="22"/>
        </w:rPr>
        <w:t>Voorzie je opdracht van afbeeldingen</w:t>
      </w:r>
      <w:r>
        <w:rPr>
          <w:sz w:val="22"/>
        </w:rPr>
        <w:t>.</w:t>
      </w:r>
    </w:p>
    <w:p w:rsidR="00026F23" w:rsidRDefault="00026F23">
      <w:pPr>
        <w:rPr>
          <w:sz w:val="22"/>
        </w:rPr>
      </w:pPr>
    </w:p>
    <w:tbl>
      <w:tblPr>
        <w:tblStyle w:val="Tabelraster"/>
        <w:tblW w:w="0" w:type="auto"/>
        <w:tblLook w:val="04A0" w:firstRow="1" w:lastRow="0" w:firstColumn="1" w:lastColumn="0" w:noHBand="0" w:noVBand="1"/>
      </w:tblPr>
      <w:tblGrid>
        <w:gridCol w:w="3510"/>
        <w:gridCol w:w="5552"/>
      </w:tblGrid>
      <w:tr w:rsidR="006F3620" w:rsidRPr="00CE5A80" w:rsidTr="00A837EC">
        <w:tc>
          <w:tcPr>
            <w:tcW w:w="3510" w:type="dxa"/>
            <w:shd w:val="clear" w:color="auto" w:fill="C2D69B" w:themeFill="accent3" w:themeFillTint="99"/>
          </w:tcPr>
          <w:p w:rsidR="006F3620" w:rsidRPr="00CE5A80" w:rsidRDefault="004C7DF8" w:rsidP="00645A5C">
            <w:pPr>
              <w:rPr>
                <w:b/>
                <w:sz w:val="22"/>
              </w:rPr>
            </w:pPr>
            <w:r>
              <w:rPr>
                <w:b/>
                <w:sz w:val="22"/>
              </w:rPr>
              <w:t>Periode 10</w:t>
            </w:r>
          </w:p>
        </w:tc>
        <w:tc>
          <w:tcPr>
            <w:tcW w:w="5552" w:type="dxa"/>
            <w:shd w:val="clear" w:color="auto" w:fill="C2D69B" w:themeFill="accent3" w:themeFillTint="99"/>
          </w:tcPr>
          <w:p w:rsidR="006F3620" w:rsidRPr="00CE5A80" w:rsidRDefault="006F3620" w:rsidP="00645A5C">
            <w:pPr>
              <w:rPr>
                <w:b/>
                <w:sz w:val="22"/>
              </w:rPr>
            </w:pPr>
          </w:p>
        </w:tc>
      </w:tr>
      <w:tr w:rsidR="006F3620" w:rsidRPr="00CE5A80" w:rsidTr="00A837EC">
        <w:tc>
          <w:tcPr>
            <w:tcW w:w="3510" w:type="dxa"/>
          </w:tcPr>
          <w:p w:rsidR="006F3620" w:rsidRPr="00A837EC" w:rsidRDefault="00255995" w:rsidP="00A837EC">
            <w:pPr>
              <w:spacing w:line="360" w:lineRule="auto"/>
              <w:rPr>
                <w:b/>
                <w:sz w:val="22"/>
              </w:rPr>
            </w:pPr>
            <w:r w:rsidRPr="00A837EC">
              <w:rPr>
                <w:b/>
                <w:sz w:val="22"/>
              </w:rPr>
              <w:t>Oriëntatie</w:t>
            </w:r>
          </w:p>
        </w:tc>
        <w:tc>
          <w:tcPr>
            <w:tcW w:w="5552" w:type="dxa"/>
          </w:tcPr>
          <w:p w:rsidR="007C1AA5" w:rsidRPr="00A837EC" w:rsidRDefault="003A4169" w:rsidP="00030B9C">
            <w:pPr>
              <w:spacing w:line="276" w:lineRule="auto"/>
              <w:rPr>
                <w:rFonts w:ascii="Arial" w:hAnsi="Arial" w:cs="Arial"/>
                <w:sz w:val="22"/>
              </w:rPr>
            </w:pPr>
            <w:r>
              <w:rPr>
                <w:rFonts w:ascii="Arial" w:hAnsi="Arial" w:cs="Arial"/>
                <w:sz w:val="22"/>
              </w:rPr>
              <w:t>Verdiep je het goederenontvangst en voorraadbeheer op je leerbedrijf. Waar wordt op gecontroleerd bij binnenkomst en hoe maak je de producten verkoopklaar?</w:t>
            </w:r>
          </w:p>
        </w:tc>
      </w:tr>
      <w:tr w:rsidR="00255995" w:rsidRPr="00CE5A80" w:rsidTr="00A837EC">
        <w:tc>
          <w:tcPr>
            <w:tcW w:w="3510" w:type="dxa"/>
          </w:tcPr>
          <w:p w:rsidR="00255995" w:rsidRPr="00A837EC" w:rsidRDefault="00255995" w:rsidP="00A837EC">
            <w:pPr>
              <w:spacing w:line="360" w:lineRule="auto"/>
              <w:rPr>
                <w:b/>
                <w:sz w:val="22"/>
              </w:rPr>
            </w:pPr>
            <w:r w:rsidRPr="00A837EC">
              <w:rPr>
                <w:b/>
                <w:sz w:val="22"/>
              </w:rPr>
              <w:t>Opdracht 1</w:t>
            </w:r>
          </w:p>
        </w:tc>
        <w:tc>
          <w:tcPr>
            <w:tcW w:w="5552" w:type="dxa"/>
          </w:tcPr>
          <w:p w:rsidR="00255995" w:rsidRDefault="00806D48" w:rsidP="00030B9C">
            <w:pPr>
              <w:spacing w:line="276" w:lineRule="auto"/>
              <w:rPr>
                <w:sz w:val="22"/>
              </w:rPr>
            </w:pPr>
            <w:r>
              <w:rPr>
                <w:sz w:val="22"/>
              </w:rPr>
              <w:t xml:space="preserve">Je gaat binnengekomen goederen verkoopklaar maken. </w:t>
            </w:r>
            <w:r w:rsidRPr="00806D48">
              <w:rPr>
                <w:sz w:val="22"/>
              </w:rPr>
              <w:t>Je controleert de binnengekomen goederen op basis van de afleverbon of factuur en maakt een keuze voor opslag in magazijn of plaatsing in de verkoopruimte. Hierbij staan kwaliteit en kwantiteit centraal. Afwijkingen (breuk, ziekten/plagen, aantallen e.d.) signaleer je en schakelt de juiste persoon in.</w:t>
            </w:r>
          </w:p>
          <w:p w:rsidR="00806D48" w:rsidRDefault="00806D48" w:rsidP="00030B9C">
            <w:pPr>
              <w:spacing w:line="276" w:lineRule="auto"/>
              <w:rPr>
                <w:sz w:val="22"/>
              </w:rPr>
            </w:pPr>
            <w:r>
              <w:rPr>
                <w:sz w:val="22"/>
              </w:rPr>
              <w:t xml:space="preserve">Dit doe je 1x met levende en 1x met niet levende producten. </w:t>
            </w:r>
          </w:p>
          <w:p w:rsidR="00806D48" w:rsidRDefault="00806D48" w:rsidP="00030B9C">
            <w:pPr>
              <w:spacing w:line="276" w:lineRule="auto"/>
              <w:rPr>
                <w:sz w:val="22"/>
              </w:rPr>
            </w:pPr>
            <w:r>
              <w:rPr>
                <w:sz w:val="22"/>
              </w:rPr>
              <w:t>Noteer stap voor stap welke handeling</w:t>
            </w:r>
            <w:r w:rsidR="003A4169">
              <w:rPr>
                <w:sz w:val="22"/>
              </w:rPr>
              <w:t>en jij hebt uitgevoerd tijdens het verkoopklaar maken van de goederen (van magazijn tot verkoopruimte).</w:t>
            </w:r>
          </w:p>
          <w:p w:rsidR="003A4169" w:rsidRDefault="003A4169" w:rsidP="00030B9C">
            <w:pPr>
              <w:spacing w:line="276" w:lineRule="auto"/>
              <w:rPr>
                <w:sz w:val="22"/>
              </w:rPr>
            </w:pPr>
            <w:r>
              <w:rPr>
                <w:sz w:val="22"/>
              </w:rPr>
              <w:t>Noteer daarnaast wat er gebeurt als er iets niet klopt aan de levering, denk hierbij aan retourneren, nalevering e.d.</w:t>
            </w:r>
          </w:p>
          <w:p w:rsidR="003A4169" w:rsidRPr="00CE5A80" w:rsidRDefault="003A4169" w:rsidP="00030B9C">
            <w:pPr>
              <w:spacing w:line="276" w:lineRule="auto"/>
              <w:rPr>
                <w:sz w:val="22"/>
              </w:rPr>
            </w:pPr>
            <w:r>
              <w:rPr>
                <w:sz w:val="22"/>
              </w:rPr>
              <w:t>Verduidelijk deze opdracht met afbeeldingen.</w:t>
            </w:r>
          </w:p>
        </w:tc>
      </w:tr>
      <w:tr w:rsidR="00255995" w:rsidRPr="00CE5A80" w:rsidTr="00A837EC">
        <w:tc>
          <w:tcPr>
            <w:tcW w:w="3510" w:type="dxa"/>
          </w:tcPr>
          <w:p w:rsidR="00255995" w:rsidRPr="00A837EC" w:rsidRDefault="00255995" w:rsidP="00A837EC">
            <w:pPr>
              <w:spacing w:line="360" w:lineRule="auto"/>
              <w:rPr>
                <w:b/>
                <w:sz w:val="22"/>
              </w:rPr>
            </w:pPr>
            <w:r w:rsidRPr="00A837EC">
              <w:rPr>
                <w:b/>
                <w:sz w:val="22"/>
              </w:rPr>
              <w:t>Onderliggende kennis</w:t>
            </w:r>
          </w:p>
        </w:tc>
        <w:tc>
          <w:tcPr>
            <w:tcW w:w="5552" w:type="dxa"/>
          </w:tcPr>
          <w:p w:rsidR="003A4169" w:rsidRPr="003A4169" w:rsidRDefault="003A4169" w:rsidP="00030B9C">
            <w:pPr>
              <w:pStyle w:val="Lijstalinea"/>
              <w:numPr>
                <w:ilvl w:val="0"/>
                <w:numId w:val="10"/>
              </w:numPr>
              <w:spacing w:line="276" w:lineRule="auto"/>
              <w:rPr>
                <w:sz w:val="22"/>
              </w:rPr>
            </w:pPr>
            <w:r>
              <w:rPr>
                <w:sz w:val="22"/>
              </w:rPr>
              <w:t>Goederenontvangst;</w:t>
            </w:r>
          </w:p>
        </w:tc>
      </w:tr>
      <w:tr w:rsidR="00CE5A80" w:rsidRPr="00CE5A80" w:rsidTr="00A837EC">
        <w:tc>
          <w:tcPr>
            <w:tcW w:w="3510" w:type="dxa"/>
          </w:tcPr>
          <w:p w:rsidR="00CE5A80" w:rsidRPr="00A837EC" w:rsidRDefault="00CE5A80" w:rsidP="00A837EC">
            <w:pPr>
              <w:spacing w:line="360" w:lineRule="auto"/>
              <w:rPr>
                <w:b/>
                <w:sz w:val="22"/>
              </w:rPr>
            </w:pPr>
            <w:r w:rsidRPr="00A837EC">
              <w:rPr>
                <w:b/>
                <w:sz w:val="22"/>
              </w:rPr>
              <w:t>Bronnen</w:t>
            </w:r>
          </w:p>
        </w:tc>
        <w:tc>
          <w:tcPr>
            <w:tcW w:w="5552" w:type="dxa"/>
          </w:tcPr>
          <w:p w:rsidR="00CE5A80" w:rsidRDefault="003A4169" w:rsidP="00030B9C">
            <w:pPr>
              <w:pStyle w:val="Lijstalinea"/>
              <w:numPr>
                <w:ilvl w:val="0"/>
                <w:numId w:val="6"/>
              </w:numPr>
              <w:spacing w:line="276" w:lineRule="auto"/>
              <w:rPr>
                <w:sz w:val="22"/>
              </w:rPr>
            </w:pPr>
            <w:r>
              <w:rPr>
                <w:sz w:val="22"/>
              </w:rPr>
              <w:t>Docent;</w:t>
            </w:r>
          </w:p>
          <w:p w:rsidR="003A4169" w:rsidRDefault="003A4169" w:rsidP="00030B9C">
            <w:pPr>
              <w:pStyle w:val="Lijstalinea"/>
              <w:numPr>
                <w:ilvl w:val="0"/>
                <w:numId w:val="6"/>
              </w:numPr>
              <w:spacing w:line="276" w:lineRule="auto"/>
              <w:rPr>
                <w:sz w:val="22"/>
              </w:rPr>
            </w:pPr>
            <w:r>
              <w:rPr>
                <w:sz w:val="22"/>
              </w:rPr>
              <w:t>Leerbedrijf;</w:t>
            </w:r>
          </w:p>
          <w:p w:rsidR="003A4169" w:rsidRPr="00CE5A80" w:rsidRDefault="003A4169" w:rsidP="00030B9C">
            <w:pPr>
              <w:pStyle w:val="Lijstalinea"/>
              <w:numPr>
                <w:ilvl w:val="0"/>
                <w:numId w:val="6"/>
              </w:numPr>
              <w:spacing w:line="276" w:lineRule="auto"/>
              <w:rPr>
                <w:sz w:val="22"/>
              </w:rPr>
            </w:pPr>
            <w:r>
              <w:rPr>
                <w:sz w:val="22"/>
              </w:rPr>
              <w:t>Wiki arrangement (lesmateriaal).</w:t>
            </w:r>
          </w:p>
        </w:tc>
      </w:tr>
    </w:tbl>
    <w:p w:rsidR="00CE5A80" w:rsidRDefault="00CE5A80">
      <w:pPr>
        <w:rPr>
          <w:b/>
          <w:sz w:val="22"/>
        </w:rPr>
      </w:pPr>
    </w:p>
    <w:p w:rsidR="00CE5A80" w:rsidRDefault="00CE5A80">
      <w:pPr>
        <w:rPr>
          <w:b/>
          <w:sz w:val="22"/>
        </w:rPr>
      </w:pPr>
      <w:r>
        <w:rPr>
          <w:b/>
          <w:sz w:val="22"/>
        </w:rPr>
        <w:br w:type="page"/>
      </w:r>
    </w:p>
    <w:p w:rsidR="00255995" w:rsidRDefault="00255995">
      <w:pPr>
        <w:rPr>
          <w:b/>
          <w:sz w:val="22"/>
        </w:rPr>
      </w:pPr>
    </w:p>
    <w:tbl>
      <w:tblPr>
        <w:tblStyle w:val="Tabelraster"/>
        <w:tblW w:w="0" w:type="auto"/>
        <w:tblLayout w:type="fixed"/>
        <w:tblLook w:val="04A0" w:firstRow="1" w:lastRow="0" w:firstColumn="1" w:lastColumn="0" w:noHBand="0" w:noVBand="1"/>
      </w:tblPr>
      <w:tblGrid>
        <w:gridCol w:w="2802"/>
        <w:gridCol w:w="6486"/>
      </w:tblGrid>
      <w:tr w:rsidR="00255995" w:rsidRPr="00CE5A80" w:rsidTr="00A837EC">
        <w:tc>
          <w:tcPr>
            <w:tcW w:w="2802" w:type="dxa"/>
            <w:shd w:val="clear" w:color="auto" w:fill="C2D69B" w:themeFill="accent3" w:themeFillTint="99"/>
          </w:tcPr>
          <w:p w:rsidR="00255995" w:rsidRPr="00CE5A80" w:rsidRDefault="004C7DF8" w:rsidP="00A837EC">
            <w:pPr>
              <w:spacing w:line="360" w:lineRule="auto"/>
              <w:rPr>
                <w:b/>
                <w:sz w:val="22"/>
              </w:rPr>
            </w:pPr>
            <w:r>
              <w:rPr>
                <w:b/>
                <w:sz w:val="22"/>
              </w:rPr>
              <w:t>Periode 10</w:t>
            </w:r>
          </w:p>
        </w:tc>
        <w:tc>
          <w:tcPr>
            <w:tcW w:w="6486" w:type="dxa"/>
            <w:shd w:val="clear" w:color="auto" w:fill="C2D69B" w:themeFill="accent3" w:themeFillTint="99"/>
          </w:tcPr>
          <w:p w:rsidR="00255995" w:rsidRPr="00CE5A80" w:rsidRDefault="00255995" w:rsidP="00A837EC">
            <w:pPr>
              <w:spacing w:line="360" w:lineRule="auto"/>
              <w:rPr>
                <w:b/>
                <w:sz w:val="22"/>
              </w:rPr>
            </w:pPr>
          </w:p>
        </w:tc>
      </w:tr>
      <w:tr w:rsidR="00255995" w:rsidRPr="00CE5A80" w:rsidTr="00A837EC">
        <w:tc>
          <w:tcPr>
            <w:tcW w:w="2802" w:type="dxa"/>
          </w:tcPr>
          <w:p w:rsidR="00255995" w:rsidRPr="00A837EC" w:rsidRDefault="00255995" w:rsidP="00A837EC">
            <w:pPr>
              <w:spacing w:line="360" w:lineRule="auto"/>
              <w:rPr>
                <w:b/>
                <w:sz w:val="22"/>
              </w:rPr>
            </w:pPr>
            <w:r w:rsidRPr="00A837EC">
              <w:rPr>
                <w:b/>
                <w:sz w:val="22"/>
              </w:rPr>
              <w:t>Oriëntatie</w:t>
            </w:r>
          </w:p>
        </w:tc>
        <w:tc>
          <w:tcPr>
            <w:tcW w:w="6486" w:type="dxa"/>
          </w:tcPr>
          <w:p w:rsidR="00255995" w:rsidRPr="00CE5A80" w:rsidRDefault="003A4169" w:rsidP="00030B9C">
            <w:pPr>
              <w:spacing w:line="276" w:lineRule="auto"/>
              <w:rPr>
                <w:sz w:val="22"/>
              </w:rPr>
            </w:pPr>
            <w:r>
              <w:rPr>
                <w:sz w:val="22"/>
              </w:rPr>
              <w:t xml:space="preserve">Sommige producten worden rechtstreeks bij binnenkomst in de winkel geplaatst terwijl andere producten worden opgeslagen in het magazijn. </w:t>
            </w:r>
            <w:r w:rsidR="00FA600F">
              <w:rPr>
                <w:sz w:val="22"/>
              </w:rPr>
              <w:t xml:space="preserve"> Als je producten opslaat in het magazijn is het belangrijk dat de winkelvloer weet wat en hoeveel er is opgeslagen zodat er op tijd bijgevuld en besteld kan worden.</w:t>
            </w:r>
          </w:p>
        </w:tc>
      </w:tr>
      <w:tr w:rsidR="00255995" w:rsidRPr="00CE5A80" w:rsidTr="00A837EC">
        <w:tc>
          <w:tcPr>
            <w:tcW w:w="2802" w:type="dxa"/>
          </w:tcPr>
          <w:p w:rsidR="00255995" w:rsidRPr="00A837EC" w:rsidRDefault="00255995" w:rsidP="00A837EC">
            <w:pPr>
              <w:spacing w:line="360" w:lineRule="auto"/>
              <w:rPr>
                <w:b/>
                <w:sz w:val="22"/>
              </w:rPr>
            </w:pPr>
            <w:r w:rsidRPr="00A837EC">
              <w:rPr>
                <w:b/>
                <w:sz w:val="22"/>
              </w:rPr>
              <w:t>Opdracht 2</w:t>
            </w:r>
          </w:p>
        </w:tc>
        <w:tc>
          <w:tcPr>
            <w:tcW w:w="6486" w:type="dxa"/>
          </w:tcPr>
          <w:p w:rsidR="00670225" w:rsidRDefault="00FA600F" w:rsidP="00030B9C">
            <w:pPr>
              <w:spacing w:line="276" w:lineRule="auto"/>
              <w:rPr>
                <w:sz w:val="22"/>
              </w:rPr>
            </w:pPr>
            <w:r>
              <w:rPr>
                <w:sz w:val="22"/>
              </w:rPr>
              <w:t xml:space="preserve">Noteer welke producten er op je leerbedrijf opgeslagen worden in het magazijn. Leg uit waarom dit wordt opgeslagen en wat de voorraad is (noteer dit van minimaal 5 producten). </w:t>
            </w:r>
          </w:p>
          <w:p w:rsidR="00FA600F" w:rsidRPr="00CE5A80" w:rsidRDefault="00FA600F" w:rsidP="00030B9C">
            <w:pPr>
              <w:spacing w:line="276" w:lineRule="auto"/>
              <w:rPr>
                <w:sz w:val="22"/>
              </w:rPr>
            </w:pPr>
            <w:r>
              <w:rPr>
                <w:sz w:val="22"/>
              </w:rPr>
              <w:t xml:space="preserve">Hoe weten medewerkers van de afdelingen wat er nog </w:t>
            </w:r>
            <w:r w:rsidR="00593245">
              <w:rPr>
                <w:sz w:val="22"/>
              </w:rPr>
              <w:t>in het magazijn is opgeslagen?  L</w:t>
            </w:r>
            <w:r>
              <w:rPr>
                <w:sz w:val="22"/>
              </w:rPr>
              <w:t>eg uit hoe het voorraadbeheer gaat.</w:t>
            </w:r>
          </w:p>
        </w:tc>
      </w:tr>
      <w:tr w:rsidR="00255995" w:rsidRPr="00CE5A80" w:rsidTr="00A837EC">
        <w:tc>
          <w:tcPr>
            <w:tcW w:w="2802" w:type="dxa"/>
          </w:tcPr>
          <w:p w:rsidR="00255995" w:rsidRPr="00A837EC" w:rsidRDefault="00255995" w:rsidP="00A837EC">
            <w:pPr>
              <w:spacing w:line="360" w:lineRule="auto"/>
              <w:rPr>
                <w:b/>
                <w:sz w:val="22"/>
              </w:rPr>
            </w:pPr>
            <w:r w:rsidRPr="00A837EC">
              <w:rPr>
                <w:b/>
                <w:sz w:val="22"/>
              </w:rPr>
              <w:t>Onderliggende kennis</w:t>
            </w:r>
          </w:p>
        </w:tc>
        <w:tc>
          <w:tcPr>
            <w:tcW w:w="6486" w:type="dxa"/>
          </w:tcPr>
          <w:p w:rsidR="00255995" w:rsidRPr="00FA600F" w:rsidRDefault="00FA600F" w:rsidP="00030B9C">
            <w:pPr>
              <w:pStyle w:val="Lijstalinea"/>
              <w:numPr>
                <w:ilvl w:val="0"/>
                <w:numId w:val="6"/>
              </w:numPr>
              <w:spacing w:line="276" w:lineRule="auto"/>
              <w:rPr>
                <w:sz w:val="22"/>
              </w:rPr>
            </w:pPr>
            <w:r>
              <w:rPr>
                <w:sz w:val="22"/>
              </w:rPr>
              <w:t>Opslag/</w:t>
            </w:r>
            <w:r w:rsidRPr="00FA600F">
              <w:rPr>
                <w:sz w:val="22"/>
              </w:rPr>
              <w:t>voorraadbeheer</w:t>
            </w:r>
          </w:p>
        </w:tc>
      </w:tr>
      <w:tr w:rsidR="00A837EC" w:rsidRPr="00CE5A80" w:rsidTr="00A837EC">
        <w:tc>
          <w:tcPr>
            <w:tcW w:w="2802" w:type="dxa"/>
          </w:tcPr>
          <w:p w:rsidR="00A837EC" w:rsidRPr="00A837EC" w:rsidRDefault="00A837EC" w:rsidP="00A837EC">
            <w:pPr>
              <w:spacing w:line="360" w:lineRule="auto"/>
              <w:rPr>
                <w:b/>
                <w:sz w:val="22"/>
              </w:rPr>
            </w:pPr>
            <w:r>
              <w:rPr>
                <w:b/>
                <w:sz w:val="22"/>
              </w:rPr>
              <w:t>Bronnen</w:t>
            </w:r>
          </w:p>
        </w:tc>
        <w:tc>
          <w:tcPr>
            <w:tcW w:w="6486" w:type="dxa"/>
          </w:tcPr>
          <w:p w:rsidR="00A837EC" w:rsidRDefault="00FA600F" w:rsidP="00030B9C">
            <w:pPr>
              <w:pStyle w:val="Lijstalinea"/>
              <w:numPr>
                <w:ilvl w:val="0"/>
                <w:numId w:val="6"/>
              </w:numPr>
              <w:spacing w:line="276" w:lineRule="auto"/>
              <w:rPr>
                <w:sz w:val="22"/>
              </w:rPr>
            </w:pPr>
            <w:r>
              <w:rPr>
                <w:sz w:val="22"/>
              </w:rPr>
              <w:t>Docent;</w:t>
            </w:r>
          </w:p>
          <w:p w:rsidR="00FA600F" w:rsidRDefault="00FA600F" w:rsidP="00030B9C">
            <w:pPr>
              <w:pStyle w:val="Lijstalinea"/>
              <w:numPr>
                <w:ilvl w:val="0"/>
                <w:numId w:val="6"/>
              </w:numPr>
              <w:spacing w:line="276" w:lineRule="auto"/>
              <w:rPr>
                <w:sz w:val="22"/>
              </w:rPr>
            </w:pPr>
            <w:r>
              <w:rPr>
                <w:sz w:val="22"/>
              </w:rPr>
              <w:t>Leerbedrijf;</w:t>
            </w:r>
          </w:p>
          <w:p w:rsidR="00FA600F" w:rsidRPr="00FA600F" w:rsidRDefault="00FA600F" w:rsidP="00030B9C">
            <w:pPr>
              <w:pStyle w:val="Lijstalinea"/>
              <w:numPr>
                <w:ilvl w:val="0"/>
                <w:numId w:val="6"/>
              </w:numPr>
              <w:spacing w:line="276" w:lineRule="auto"/>
              <w:rPr>
                <w:sz w:val="22"/>
              </w:rPr>
            </w:pPr>
            <w:r>
              <w:rPr>
                <w:sz w:val="22"/>
              </w:rPr>
              <w:t>Internet.</w:t>
            </w:r>
          </w:p>
        </w:tc>
      </w:tr>
    </w:tbl>
    <w:p w:rsidR="00A837EC" w:rsidRDefault="00A837EC">
      <w:pPr>
        <w:rPr>
          <w:b/>
          <w:sz w:val="22"/>
        </w:rPr>
      </w:pPr>
    </w:p>
    <w:p w:rsidR="00FA600F" w:rsidRDefault="00FA600F" w:rsidP="00FA600F">
      <w:pPr>
        <w:rPr>
          <w:b/>
          <w:sz w:val="22"/>
        </w:rPr>
      </w:pPr>
    </w:p>
    <w:tbl>
      <w:tblPr>
        <w:tblStyle w:val="Tabelraster"/>
        <w:tblW w:w="0" w:type="auto"/>
        <w:tblLayout w:type="fixed"/>
        <w:tblLook w:val="04A0" w:firstRow="1" w:lastRow="0" w:firstColumn="1" w:lastColumn="0" w:noHBand="0" w:noVBand="1"/>
      </w:tblPr>
      <w:tblGrid>
        <w:gridCol w:w="2802"/>
        <w:gridCol w:w="6486"/>
      </w:tblGrid>
      <w:tr w:rsidR="00FA600F" w:rsidRPr="00CE5A80" w:rsidTr="002023BF">
        <w:tc>
          <w:tcPr>
            <w:tcW w:w="2802" w:type="dxa"/>
            <w:shd w:val="clear" w:color="auto" w:fill="C2D69B" w:themeFill="accent3" w:themeFillTint="99"/>
          </w:tcPr>
          <w:p w:rsidR="00FA600F" w:rsidRPr="00CE5A80" w:rsidRDefault="00FA600F" w:rsidP="002023BF">
            <w:pPr>
              <w:spacing w:line="360" w:lineRule="auto"/>
              <w:rPr>
                <w:b/>
                <w:sz w:val="22"/>
              </w:rPr>
            </w:pPr>
            <w:r>
              <w:rPr>
                <w:b/>
                <w:sz w:val="22"/>
              </w:rPr>
              <w:t>Periode 10</w:t>
            </w:r>
          </w:p>
        </w:tc>
        <w:tc>
          <w:tcPr>
            <w:tcW w:w="6486" w:type="dxa"/>
            <w:shd w:val="clear" w:color="auto" w:fill="C2D69B" w:themeFill="accent3" w:themeFillTint="99"/>
          </w:tcPr>
          <w:p w:rsidR="00FA600F" w:rsidRPr="00CE5A80" w:rsidRDefault="00FA600F" w:rsidP="002023BF">
            <w:pPr>
              <w:spacing w:line="360" w:lineRule="auto"/>
              <w:rPr>
                <w:b/>
                <w:sz w:val="22"/>
              </w:rPr>
            </w:pPr>
          </w:p>
        </w:tc>
      </w:tr>
      <w:tr w:rsidR="00FA600F" w:rsidRPr="00CE5A80" w:rsidTr="002023BF">
        <w:tc>
          <w:tcPr>
            <w:tcW w:w="2802" w:type="dxa"/>
          </w:tcPr>
          <w:p w:rsidR="00FA600F" w:rsidRPr="00A837EC" w:rsidRDefault="00FA600F" w:rsidP="002023BF">
            <w:pPr>
              <w:spacing w:line="360" w:lineRule="auto"/>
              <w:rPr>
                <w:b/>
                <w:sz w:val="22"/>
              </w:rPr>
            </w:pPr>
            <w:r>
              <w:rPr>
                <w:b/>
                <w:sz w:val="22"/>
              </w:rPr>
              <w:t>Opdracht 3</w:t>
            </w:r>
          </w:p>
        </w:tc>
        <w:tc>
          <w:tcPr>
            <w:tcW w:w="6486" w:type="dxa"/>
          </w:tcPr>
          <w:p w:rsidR="00FA600F" w:rsidRPr="00FA600F" w:rsidRDefault="00FA600F" w:rsidP="00030B9C">
            <w:pPr>
              <w:autoSpaceDE w:val="0"/>
              <w:autoSpaceDN w:val="0"/>
              <w:adjustRightInd w:val="0"/>
              <w:spacing w:line="276" w:lineRule="auto"/>
              <w:rPr>
                <w:rFonts w:cs="Tahoma"/>
                <w:sz w:val="22"/>
              </w:rPr>
            </w:pPr>
            <w:r w:rsidRPr="00FA600F">
              <w:rPr>
                <w:rFonts w:cs="Tahoma"/>
                <w:sz w:val="22"/>
              </w:rPr>
              <w:t>Je vraagt de (order)gegevens voor het verzamelen van de bestelling in het systeem op. Je verzamelt de goederen en maakt deze verzendklaar. Je voegt aanvullende formulieren/informatie toe en zet de bestelling klaar voor verzending. In sommige gevallen lever je bestellingen af bij de transporteur. Je</w:t>
            </w:r>
            <w:r>
              <w:rPr>
                <w:rFonts w:cs="Tahoma"/>
                <w:sz w:val="22"/>
              </w:rPr>
              <w:t xml:space="preserve"> meldt de </w:t>
            </w:r>
            <w:r w:rsidRPr="00FA600F">
              <w:rPr>
                <w:rFonts w:cs="Tahoma"/>
                <w:sz w:val="22"/>
              </w:rPr>
              <w:t>order in het systeem aan als "gereed voor verzending" en/of verwerkt de afhandeling van de bestelling in de voorraadadministratie.</w:t>
            </w:r>
          </w:p>
        </w:tc>
      </w:tr>
      <w:tr w:rsidR="00FA600F" w:rsidRPr="00CE5A80" w:rsidTr="002023BF">
        <w:tc>
          <w:tcPr>
            <w:tcW w:w="2802" w:type="dxa"/>
          </w:tcPr>
          <w:p w:rsidR="00FA600F" w:rsidRPr="00A837EC" w:rsidRDefault="00FA600F" w:rsidP="002023BF">
            <w:pPr>
              <w:spacing w:line="360" w:lineRule="auto"/>
              <w:rPr>
                <w:b/>
                <w:sz w:val="22"/>
              </w:rPr>
            </w:pPr>
            <w:r w:rsidRPr="00A837EC">
              <w:rPr>
                <w:b/>
                <w:sz w:val="22"/>
              </w:rPr>
              <w:t>Onderliggende kennis</w:t>
            </w:r>
          </w:p>
        </w:tc>
        <w:tc>
          <w:tcPr>
            <w:tcW w:w="6486" w:type="dxa"/>
          </w:tcPr>
          <w:p w:rsidR="00FA600F" w:rsidRPr="00FA600F" w:rsidRDefault="00FA600F" w:rsidP="002023BF">
            <w:pPr>
              <w:pStyle w:val="Lijstalinea"/>
              <w:numPr>
                <w:ilvl w:val="0"/>
                <w:numId w:val="6"/>
              </w:numPr>
              <w:spacing w:line="360" w:lineRule="auto"/>
              <w:rPr>
                <w:sz w:val="22"/>
              </w:rPr>
            </w:pPr>
            <w:r>
              <w:rPr>
                <w:sz w:val="22"/>
              </w:rPr>
              <w:t>Opslag/</w:t>
            </w:r>
            <w:r w:rsidRPr="00FA600F">
              <w:rPr>
                <w:sz w:val="22"/>
              </w:rPr>
              <w:t>voorraadbeheer</w:t>
            </w:r>
          </w:p>
        </w:tc>
      </w:tr>
      <w:tr w:rsidR="00FA600F" w:rsidRPr="00CE5A80" w:rsidTr="002023BF">
        <w:tc>
          <w:tcPr>
            <w:tcW w:w="2802" w:type="dxa"/>
          </w:tcPr>
          <w:p w:rsidR="00FA600F" w:rsidRPr="00A837EC" w:rsidRDefault="00FA600F" w:rsidP="002023BF">
            <w:pPr>
              <w:spacing w:line="360" w:lineRule="auto"/>
              <w:rPr>
                <w:b/>
                <w:sz w:val="22"/>
              </w:rPr>
            </w:pPr>
            <w:r>
              <w:rPr>
                <w:b/>
                <w:sz w:val="22"/>
              </w:rPr>
              <w:t>Bronnen</w:t>
            </w:r>
          </w:p>
        </w:tc>
        <w:tc>
          <w:tcPr>
            <w:tcW w:w="6486" w:type="dxa"/>
          </w:tcPr>
          <w:p w:rsidR="00FA600F" w:rsidRDefault="00FA600F" w:rsidP="002023BF">
            <w:pPr>
              <w:pStyle w:val="Lijstalinea"/>
              <w:numPr>
                <w:ilvl w:val="0"/>
                <w:numId w:val="6"/>
              </w:numPr>
              <w:spacing w:line="360" w:lineRule="auto"/>
              <w:rPr>
                <w:sz w:val="22"/>
              </w:rPr>
            </w:pPr>
            <w:r>
              <w:rPr>
                <w:sz w:val="22"/>
              </w:rPr>
              <w:t>Docent;</w:t>
            </w:r>
          </w:p>
          <w:p w:rsidR="00FA600F" w:rsidRDefault="00FA600F" w:rsidP="002023BF">
            <w:pPr>
              <w:pStyle w:val="Lijstalinea"/>
              <w:numPr>
                <w:ilvl w:val="0"/>
                <w:numId w:val="6"/>
              </w:numPr>
              <w:spacing w:line="360" w:lineRule="auto"/>
              <w:rPr>
                <w:sz w:val="22"/>
              </w:rPr>
            </w:pPr>
            <w:r>
              <w:rPr>
                <w:sz w:val="22"/>
              </w:rPr>
              <w:t>Leerbedrijf;</w:t>
            </w:r>
          </w:p>
          <w:p w:rsidR="00FA600F" w:rsidRPr="00FA600F" w:rsidRDefault="00FA600F" w:rsidP="002023BF">
            <w:pPr>
              <w:pStyle w:val="Lijstalinea"/>
              <w:numPr>
                <w:ilvl w:val="0"/>
                <w:numId w:val="6"/>
              </w:numPr>
              <w:spacing w:line="360" w:lineRule="auto"/>
              <w:rPr>
                <w:sz w:val="22"/>
              </w:rPr>
            </w:pPr>
            <w:r>
              <w:rPr>
                <w:sz w:val="22"/>
              </w:rPr>
              <w:t>Internet.</w:t>
            </w:r>
          </w:p>
        </w:tc>
      </w:tr>
    </w:tbl>
    <w:p w:rsidR="00A837EC" w:rsidRDefault="00A837EC" w:rsidP="00FA600F">
      <w:pPr>
        <w:rPr>
          <w:b/>
          <w:sz w:val="22"/>
        </w:rPr>
      </w:pPr>
      <w:r>
        <w:rPr>
          <w:b/>
          <w:sz w:val="22"/>
        </w:rPr>
        <w:br w:type="page"/>
      </w:r>
    </w:p>
    <w:p w:rsidR="00255995" w:rsidRDefault="00255995">
      <w:pPr>
        <w:rPr>
          <w:b/>
          <w:sz w:val="22"/>
        </w:rPr>
      </w:pPr>
    </w:p>
    <w:tbl>
      <w:tblPr>
        <w:tblStyle w:val="Tabelraster"/>
        <w:tblW w:w="0" w:type="auto"/>
        <w:tblLook w:val="04A0" w:firstRow="1" w:lastRow="0" w:firstColumn="1" w:lastColumn="0" w:noHBand="0" w:noVBand="1"/>
      </w:tblPr>
      <w:tblGrid>
        <w:gridCol w:w="3369"/>
        <w:gridCol w:w="5693"/>
      </w:tblGrid>
      <w:tr w:rsidR="00670225" w:rsidRPr="00CE5A80" w:rsidTr="00A837EC">
        <w:tc>
          <w:tcPr>
            <w:tcW w:w="3369" w:type="dxa"/>
            <w:shd w:val="clear" w:color="auto" w:fill="C2D69B" w:themeFill="accent3" w:themeFillTint="99"/>
          </w:tcPr>
          <w:p w:rsidR="00670225" w:rsidRPr="00CE5A80" w:rsidRDefault="004C7DF8" w:rsidP="00A837EC">
            <w:pPr>
              <w:spacing w:line="360" w:lineRule="auto"/>
              <w:rPr>
                <w:b/>
                <w:sz w:val="22"/>
              </w:rPr>
            </w:pPr>
            <w:r>
              <w:rPr>
                <w:b/>
                <w:sz w:val="22"/>
              </w:rPr>
              <w:t>Periode 10</w:t>
            </w:r>
          </w:p>
        </w:tc>
        <w:tc>
          <w:tcPr>
            <w:tcW w:w="5693" w:type="dxa"/>
            <w:shd w:val="clear" w:color="auto" w:fill="C2D69B" w:themeFill="accent3" w:themeFillTint="99"/>
          </w:tcPr>
          <w:p w:rsidR="00670225" w:rsidRPr="00CE5A80" w:rsidRDefault="00670225" w:rsidP="00A837EC">
            <w:pPr>
              <w:spacing w:line="360" w:lineRule="auto"/>
              <w:rPr>
                <w:b/>
                <w:sz w:val="22"/>
              </w:rPr>
            </w:pPr>
          </w:p>
        </w:tc>
      </w:tr>
      <w:tr w:rsidR="00670225" w:rsidRPr="00CE5A80" w:rsidTr="00A837EC">
        <w:tc>
          <w:tcPr>
            <w:tcW w:w="3369" w:type="dxa"/>
          </w:tcPr>
          <w:p w:rsidR="00670225" w:rsidRPr="00A837EC" w:rsidRDefault="00670225" w:rsidP="00A837EC">
            <w:pPr>
              <w:spacing w:line="360" w:lineRule="auto"/>
              <w:rPr>
                <w:b/>
                <w:sz w:val="22"/>
              </w:rPr>
            </w:pPr>
            <w:r w:rsidRPr="00A837EC">
              <w:rPr>
                <w:b/>
                <w:sz w:val="22"/>
              </w:rPr>
              <w:t>Oriëntatie</w:t>
            </w:r>
          </w:p>
        </w:tc>
        <w:tc>
          <w:tcPr>
            <w:tcW w:w="5693" w:type="dxa"/>
          </w:tcPr>
          <w:p w:rsidR="00670225" w:rsidRPr="00CE5A80" w:rsidRDefault="00FA600F" w:rsidP="00030B9C">
            <w:pPr>
              <w:spacing w:line="276" w:lineRule="auto"/>
              <w:rPr>
                <w:sz w:val="22"/>
              </w:rPr>
            </w:pPr>
            <w:r>
              <w:rPr>
                <w:sz w:val="22"/>
              </w:rPr>
              <w:t>Op de winkelvloer vindt je verschillende presentaties, denk hierbij aan hoek-, wandpresentaties, een kopstelling enz. Ieder bedrijf heeft een eigen winkelformule hiervoor (hoe het bedrijf de producten aanbiedt a</w:t>
            </w:r>
            <w:r w:rsidR="00030B9C">
              <w:rPr>
                <w:sz w:val="22"/>
              </w:rPr>
              <w:t>an de klant). Verdiep je in de</w:t>
            </w:r>
            <w:r>
              <w:rPr>
                <w:sz w:val="22"/>
              </w:rPr>
              <w:t xml:space="preserve"> winkelfomule</w:t>
            </w:r>
            <w:r w:rsidR="00030B9C">
              <w:rPr>
                <w:sz w:val="22"/>
              </w:rPr>
              <w:t xml:space="preserve"> van jouw leerbedrijf</w:t>
            </w:r>
            <w:r>
              <w:rPr>
                <w:sz w:val="22"/>
              </w:rPr>
              <w:t>.</w:t>
            </w:r>
          </w:p>
        </w:tc>
      </w:tr>
      <w:tr w:rsidR="00670225" w:rsidRPr="00CE5A80" w:rsidTr="00A837EC">
        <w:tc>
          <w:tcPr>
            <w:tcW w:w="3369" w:type="dxa"/>
          </w:tcPr>
          <w:p w:rsidR="00670225" w:rsidRPr="00A837EC" w:rsidRDefault="00030B9C" w:rsidP="00A837EC">
            <w:pPr>
              <w:spacing w:line="360" w:lineRule="auto"/>
              <w:rPr>
                <w:b/>
                <w:sz w:val="22"/>
              </w:rPr>
            </w:pPr>
            <w:r>
              <w:rPr>
                <w:b/>
                <w:sz w:val="22"/>
              </w:rPr>
              <w:t>Opdracht 4</w:t>
            </w:r>
          </w:p>
        </w:tc>
        <w:tc>
          <w:tcPr>
            <w:tcW w:w="5693" w:type="dxa"/>
          </w:tcPr>
          <w:p w:rsidR="00030B9C" w:rsidRPr="00030B9C" w:rsidRDefault="00030B9C" w:rsidP="00030B9C">
            <w:pPr>
              <w:autoSpaceDE w:val="0"/>
              <w:autoSpaceDN w:val="0"/>
              <w:adjustRightInd w:val="0"/>
              <w:spacing w:line="276" w:lineRule="auto"/>
              <w:rPr>
                <w:rFonts w:cs="Tahoma"/>
                <w:sz w:val="22"/>
              </w:rPr>
            </w:pPr>
            <w:r>
              <w:rPr>
                <w:rFonts w:cs="Tahoma"/>
                <w:sz w:val="22"/>
              </w:rPr>
              <w:t>Maak één bestaande presentatie</w:t>
            </w:r>
            <w:r w:rsidRPr="00030B9C">
              <w:rPr>
                <w:rFonts w:cs="Tahoma"/>
                <w:sz w:val="22"/>
              </w:rPr>
              <w:t xml:space="preserve"> verkoopklaar (aanvullen, spiegelen e.d.)</w:t>
            </w:r>
          </w:p>
          <w:p w:rsidR="00030B9C" w:rsidRPr="00030B9C" w:rsidRDefault="00030B9C" w:rsidP="00030B9C">
            <w:pPr>
              <w:pStyle w:val="Lijstalinea"/>
              <w:numPr>
                <w:ilvl w:val="0"/>
                <w:numId w:val="6"/>
              </w:numPr>
              <w:autoSpaceDE w:val="0"/>
              <w:autoSpaceDN w:val="0"/>
              <w:adjustRightInd w:val="0"/>
              <w:spacing w:line="276" w:lineRule="auto"/>
              <w:rPr>
                <w:rFonts w:cs="Tahoma"/>
                <w:sz w:val="22"/>
              </w:rPr>
            </w:pPr>
            <w:r w:rsidRPr="00030B9C">
              <w:rPr>
                <w:rFonts w:cs="Tahoma"/>
                <w:sz w:val="22"/>
              </w:rPr>
              <w:t>Controleer de producten op kwaliteit.</w:t>
            </w:r>
          </w:p>
          <w:p w:rsidR="00030B9C" w:rsidRPr="00030B9C" w:rsidRDefault="00030B9C" w:rsidP="00030B9C">
            <w:pPr>
              <w:pStyle w:val="Lijstalinea"/>
              <w:numPr>
                <w:ilvl w:val="0"/>
                <w:numId w:val="6"/>
              </w:numPr>
              <w:autoSpaceDE w:val="0"/>
              <w:autoSpaceDN w:val="0"/>
              <w:adjustRightInd w:val="0"/>
              <w:spacing w:line="276" w:lineRule="auto"/>
              <w:rPr>
                <w:rFonts w:cs="Tahoma"/>
                <w:sz w:val="22"/>
              </w:rPr>
            </w:pPr>
            <w:r w:rsidRPr="00030B9C">
              <w:rPr>
                <w:rFonts w:cs="Tahoma"/>
                <w:sz w:val="22"/>
              </w:rPr>
              <w:t>Controleer of alle producten geprijsd zijn, zo niet dan prijs je de producten.</w:t>
            </w:r>
          </w:p>
          <w:p w:rsidR="00030B9C" w:rsidRPr="00030B9C" w:rsidRDefault="00030B9C" w:rsidP="00030B9C">
            <w:pPr>
              <w:pStyle w:val="Lijstalinea"/>
              <w:numPr>
                <w:ilvl w:val="0"/>
                <w:numId w:val="6"/>
              </w:numPr>
              <w:autoSpaceDE w:val="0"/>
              <w:autoSpaceDN w:val="0"/>
              <w:adjustRightInd w:val="0"/>
              <w:spacing w:line="276" w:lineRule="auto"/>
              <w:rPr>
                <w:rFonts w:cs="Tahoma"/>
                <w:sz w:val="22"/>
              </w:rPr>
            </w:pPr>
            <w:r w:rsidRPr="00030B9C">
              <w:rPr>
                <w:rFonts w:cs="Tahoma"/>
                <w:sz w:val="22"/>
              </w:rPr>
              <w:t>Controleer of alle producten indien nodig beveiligd zijn tegen diefstal, zo niet dan breng je veiligheidslabels aan.</w:t>
            </w:r>
          </w:p>
          <w:p w:rsidR="00030B9C" w:rsidRPr="00030B9C" w:rsidRDefault="00030B9C" w:rsidP="00030B9C">
            <w:pPr>
              <w:pStyle w:val="Lijstalinea"/>
              <w:numPr>
                <w:ilvl w:val="0"/>
                <w:numId w:val="6"/>
              </w:numPr>
              <w:autoSpaceDE w:val="0"/>
              <w:autoSpaceDN w:val="0"/>
              <w:adjustRightInd w:val="0"/>
              <w:spacing w:line="276" w:lineRule="auto"/>
              <w:rPr>
                <w:rFonts w:cs="Tahoma"/>
                <w:sz w:val="22"/>
              </w:rPr>
            </w:pPr>
            <w:r w:rsidRPr="00030B9C">
              <w:rPr>
                <w:rFonts w:cs="Tahoma"/>
                <w:sz w:val="22"/>
              </w:rPr>
              <w:t>Maak foto’s van de presentaties die je gecontroleerd en aangevuld hebt (voor en na).</w:t>
            </w:r>
          </w:p>
          <w:p w:rsidR="00030B9C" w:rsidRPr="00030B9C" w:rsidRDefault="00030B9C" w:rsidP="00030B9C">
            <w:pPr>
              <w:pStyle w:val="Lijstalinea"/>
              <w:numPr>
                <w:ilvl w:val="0"/>
                <w:numId w:val="6"/>
              </w:numPr>
              <w:autoSpaceDE w:val="0"/>
              <w:autoSpaceDN w:val="0"/>
              <w:adjustRightInd w:val="0"/>
              <w:spacing w:line="276" w:lineRule="auto"/>
              <w:rPr>
                <w:rFonts w:cs="Tahoma"/>
                <w:sz w:val="22"/>
              </w:rPr>
            </w:pPr>
            <w:r w:rsidRPr="00030B9C">
              <w:rPr>
                <w:rFonts w:cs="Tahoma"/>
                <w:sz w:val="22"/>
              </w:rPr>
              <w:t>Maak de verkoopruimte schoon en gebruiksklaar.</w:t>
            </w:r>
          </w:p>
          <w:p w:rsidR="00030B9C" w:rsidRDefault="00030B9C" w:rsidP="00030B9C">
            <w:pPr>
              <w:autoSpaceDE w:val="0"/>
              <w:autoSpaceDN w:val="0"/>
              <w:adjustRightInd w:val="0"/>
              <w:spacing w:line="276" w:lineRule="auto"/>
              <w:rPr>
                <w:rFonts w:cs="Tahoma"/>
                <w:sz w:val="22"/>
              </w:rPr>
            </w:pPr>
          </w:p>
          <w:p w:rsidR="003A4169" w:rsidRPr="00FA600F" w:rsidRDefault="00030B9C" w:rsidP="00030B9C">
            <w:pPr>
              <w:autoSpaceDE w:val="0"/>
              <w:autoSpaceDN w:val="0"/>
              <w:adjustRightInd w:val="0"/>
              <w:spacing w:line="276" w:lineRule="auto"/>
              <w:rPr>
                <w:rFonts w:cs="Tahoma"/>
                <w:sz w:val="22"/>
              </w:rPr>
            </w:pPr>
            <w:r>
              <w:rPr>
                <w:rFonts w:cs="Tahoma"/>
                <w:sz w:val="22"/>
              </w:rPr>
              <w:t>Maak en</w:t>
            </w:r>
            <w:r w:rsidR="00FA600F">
              <w:rPr>
                <w:rFonts w:cs="Tahoma"/>
                <w:sz w:val="22"/>
              </w:rPr>
              <w:t xml:space="preserve"> verzorg </w:t>
            </w:r>
            <w:r>
              <w:rPr>
                <w:rFonts w:cs="Tahoma"/>
                <w:sz w:val="22"/>
              </w:rPr>
              <w:t>één</w:t>
            </w:r>
            <w:r w:rsidR="003A4169" w:rsidRPr="00FA600F">
              <w:rPr>
                <w:rFonts w:cs="Tahoma"/>
                <w:sz w:val="22"/>
              </w:rPr>
              <w:t xml:space="preserve"> winkelpresentatie.</w:t>
            </w:r>
          </w:p>
          <w:p w:rsidR="003A4169" w:rsidRPr="00030B9C" w:rsidRDefault="003A4169" w:rsidP="00030B9C">
            <w:pPr>
              <w:pStyle w:val="Lijstalinea"/>
              <w:numPr>
                <w:ilvl w:val="0"/>
                <w:numId w:val="6"/>
              </w:numPr>
              <w:autoSpaceDE w:val="0"/>
              <w:autoSpaceDN w:val="0"/>
              <w:adjustRightInd w:val="0"/>
              <w:spacing w:line="276" w:lineRule="auto"/>
              <w:rPr>
                <w:rFonts w:cs="Tahoma"/>
                <w:sz w:val="22"/>
              </w:rPr>
            </w:pPr>
            <w:r w:rsidRPr="00030B9C">
              <w:rPr>
                <w:rFonts w:cs="Tahoma"/>
                <w:sz w:val="22"/>
              </w:rPr>
              <w:t>Let op vorm en kleurgebruik.</w:t>
            </w:r>
          </w:p>
          <w:p w:rsidR="003A4169" w:rsidRPr="00030B9C" w:rsidRDefault="003A4169" w:rsidP="00030B9C">
            <w:pPr>
              <w:pStyle w:val="Lijstalinea"/>
              <w:numPr>
                <w:ilvl w:val="0"/>
                <w:numId w:val="6"/>
              </w:numPr>
              <w:autoSpaceDE w:val="0"/>
              <w:autoSpaceDN w:val="0"/>
              <w:adjustRightInd w:val="0"/>
              <w:spacing w:line="276" w:lineRule="auto"/>
              <w:rPr>
                <w:rFonts w:cs="Tahoma"/>
                <w:sz w:val="22"/>
              </w:rPr>
            </w:pPr>
            <w:r w:rsidRPr="00030B9C">
              <w:rPr>
                <w:rFonts w:cs="Tahoma"/>
                <w:sz w:val="22"/>
              </w:rPr>
              <w:t>Maak gebruik van reclame-</w:t>
            </w:r>
            <w:r w:rsidR="00FA600F" w:rsidRPr="00030B9C">
              <w:rPr>
                <w:rFonts w:cs="Tahoma"/>
                <w:sz w:val="22"/>
              </w:rPr>
              <w:t>beïnvloeding</w:t>
            </w:r>
            <w:r w:rsidRPr="00030B9C">
              <w:rPr>
                <w:rFonts w:cs="Tahoma"/>
                <w:sz w:val="22"/>
              </w:rPr>
              <w:t>.</w:t>
            </w:r>
          </w:p>
          <w:p w:rsidR="00A837EC" w:rsidRPr="00030B9C" w:rsidRDefault="003A4169" w:rsidP="00030B9C">
            <w:pPr>
              <w:pStyle w:val="Lijstalinea"/>
              <w:numPr>
                <w:ilvl w:val="0"/>
                <w:numId w:val="6"/>
              </w:numPr>
              <w:spacing w:line="276" w:lineRule="auto"/>
              <w:rPr>
                <w:rFonts w:cs="Tahoma"/>
                <w:sz w:val="22"/>
              </w:rPr>
            </w:pPr>
            <w:r w:rsidRPr="00030B9C">
              <w:rPr>
                <w:rFonts w:cs="Tahoma"/>
                <w:sz w:val="22"/>
              </w:rPr>
              <w:t>Pas de winkelformule toe.</w:t>
            </w:r>
          </w:p>
          <w:p w:rsidR="00FA600F" w:rsidRDefault="00FA600F" w:rsidP="00030B9C">
            <w:pPr>
              <w:spacing w:line="276" w:lineRule="auto"/>
              <w:rPr>
                <w:rFonts w:cs="Tahoma"/>
                <w:sz w:val="22"/>
              </w:rPr>
            </w:pPr>
          </w:p>
          <w:p w:rsidR="00FA600F" w:rsidRDefault="00030B9C" w:rsidP="00030B9C">
            <w:pPr>
              <w:spacing w:line="276" w:lineRule="auto"/>
              <w:rPr>
                <w:rFonts w:cs="Tahoma"/>
                <w:sz w:val="22"/>
              </w:rPr>
            </w:pPr>
            <w:r>
              <w:rPr>
                <w:rFonts w:cs="Tahoma"/>
                <w:sz w:val="22"/>
              </w:rPr>
              <w:t xml:space="preserve">Maak een foto van je gemaakte presentatie en leg uit hoe je gelet hebt op </w:t>
            </w:r>
          </w:p>
          <w:p w:rsidR="00030B9C" w:rsidRDefault="00030B9C" w:rsidP="00030B9C">
            <w:pPr>
              <w:pStyle w:val="Lijstalinea"/>
              <w:numPr>
                <w:ilvl w:val="0"/>
                <w:numId w:val="6"/>
              </w:numPr>
              <w:spacing w:line="276" w:lineRule="auto"/>
              <w:rPr>
                <w:sz w:val="22"/>
              </w:rPr>
            </w:pPr>
            <w:r>
              <w:rPr>
                <w:sz w:val="22"/>
              </w:rPr>
              <w:t>Vorm en kleurgebruik</w:t>
            </w:r>
          </w:p>
          <w:p w:rsidR="00030B9C" w:rsidRDefault="00030B9C" w:rsidP="00030B9C">
            <w:pPr>
              <w:pStyle w:val="Lijstalinea"/>
              <w:numPr>
                <w:ilvl w:val="0"/>
                <w:numId w:val="6"/>
              </w:numPr>
              <w:spacing w:line="276" w:lineRule="auto"/>
              <w:rPr>
                <w:sz w:val="22"/>
              </w:rPr>
            </w:pPr>
            <w:r>
              <w:rPr>
                <w:sz w:val="22"/>
              </w:rPr>
              <w:t>Reclame beïnvloeding;</w:t>
            </w:r>
          </w:p>
          <w:p w:rsidR="00030B9C" w:rsidRDefault="00030B9C" w:rsidP="00030B9C">
            <w:pPr>
              <w:pStyle w:val="Lijstalinea"/>
              <w:numPr>
                <w:ilvl w:val="0"/>
                <w:numId w:val="6"/>
              </w:numPr>
              <w:spacing w:line="276" w:lineRule="auto"/>
              <w:rPr>
                <w:sz w:val="22"/>
              </w:rPr>
            </w:pPr>
            <w:r>
              <w:rPr>
                <w:sz w:val="22"/>
              </w:rPr>
              <w:t>De winkelformule.</w:t>
            </w:r>
          </w:p>
          <w:p w:rsidR="00030B9C" w:rsidRPr="00030B9C" w:rsidRDefault="00030B9C" w:rsidP="00030B9C">
            <w:pPr>
              <w:rPr>
                <w:sz w:val="22"/>
              </w:rPr>
            </w:pPr>
          </w:p>
        </w:tc>
      </w:tr>
      <w:tr w:rsidR="00670225" w:rsidRPr="00CE5A80" w:rsidTr="00A837EC">
        <w:tc>
          <w:tcPr>
            <w:tcW w:w="3369" w:type="dxa"/>
          </w:tcPr>
          <w:p w:rsidR="00670225" w:rsidRPr="00A837EC" w:rsidRDefault="00670225" w:rsidP="00A837EC">
            <w:pPr>
              <w:spacing w:line="360" w:lineRule="auto"/>
              <w:rPr>
                <w:b/>
                <w:sz w:val="22"/>
              </w:rPr>
            </w:pPr>
            <w:r w:rsidRPr="00A837EC">
              <w:rPr>
                <w:b/>
                <w:sz w:val="22"/>
              </w:rPr>
              <w:t>Onderliggende kennis</w:t>
            </w:r>
          </w:p>
        </w:tc>
        <w:tc>
          <w:tcPr>
            <w:tcW w:w="5693" w:type="dxa"/>
          </w:tcPr>
          <w:p w:rsidR="00670225" w:rsidRDefault="00030B9C" w:rsidP="00030B9C">
            <w:pPr>
              <w:pStyle w:val="Lijstalinea"/>
              <w:numPr>
                <w:ilvl w:val="0"/>
                <w:numId w:val="6"/>
              </w:numPr>
              <w:spacing w:line="360" w:lineRule="auto"/>
              <w:rPr>
                <w:sz w:val="22"/>
              </w:rPr>
            </w:pPr>
            <w:r>
              <w:rPr>
                <w:sz w:val="22"/>
              </w:rPr>
              <w:t>Winkelformule;</w:t>
            </w:r>
          </w:p>
          <w:p w:rsidR="00030B9C" w:rsidRPr="00030B9C" w:rsidRDefault="00030B9C" w:rsidP="00030B9C">
            <w:pPr>
              <w:pStyle w:val="Lijstalinea"/>
              <w:numPr>
                <w:ilvl w:val="0"/>
                <w:numId w:val="6"/>
              </w:numPr>
              <w:spacing w:line="360" w:lineRule="auto"/>
              <w:rPr>
                <w:sz w:val="22"/>
              </w:rPr>
            </w:pPr>
            <w:r>
              <w:rPr>
                <w:sz w:val="22"/>
              </w:rPr>
              <w:t>Presenteren;</w:t>
            </w:r>
          </w:p>
        </w:tc>
      </w:tr>
      <w:tr w:rsidR="00030B9C" w:rsidRPr="00CE5A80" w:rsidTr="00A837EC">
        <w:tc>
          <w:tcPr>
            <w:tcW w:w="3369" w:type="dxa"/>
          </w:tcPr>
          <w:p w:rsidR="00030B9C" w:rsidRPr="00A837EC" w:rsidRDefault="00030B9C" w:rsidP="00A837EC">
            <w:pPr>
              <w:spacing w:line="360" w:lineRule="auto"/>
              <w:rPr>
                <w:b/>
                <w:sz w:val="22"/>
              </w:rPr>
            </w:pPr>
            <w:r>
              <w:rPr>
                <w:b/>
                <w:sz w:val="22"/>
              </w:rPr>
              <w:t>Bronnen</w:t>
            </w:r>
          </w:p>
        </w:tc>
        <w:tc>
          <w:tcPr>
            <w:tcW w:w="5693" w:type="dxa"/>
          </w:tcPr>
          <w:p w:rsidR="00030B9C" w:rsidRDefault="00030B9C" w:rsidP="00030B9C">
            <w:pPr>
              <w:pStyle w:val="Lijstalinea"/>
              <w:numPr>
                <w:ilvl w:val="0"/>
                <w:numId w:val="6"/>
              </w:numPr>
              <w:spacing w:line="360" w:lineRule="auto"/>
              <w:rPr>
                <w:sz w:val="22"/>
              </w:rPr>
            </w:pPr>
            <w:r>
              <w:rPr>
                <w:sz w:val="22"/>
              </w:rPr>
              <w:t>Docent;</w:t>
            </w:r>
          </w:p>
          <w:p w:rsidR="00030B9C" w:rsidRDefault="00030B9C" w:rsidP="00030B9C">
            <w:pPr>
              <w:pStyle w:val="Lijstalinea"/>
              <w:numPr>
                <w:ilvl w:val="0"/>
                <w:numId w:val="6"/>
              </w:numPr>
              <w:spacing w:line="360" w:lineRule="auto"/>
              <w:rPr>
                <w:sz w:val="22"/>
              </w:rPr>
            </w:pPr>
            <w:r>
              <w:rPr>
                <w:sz w:val="22"/>
              </w:rPr>
              <w:t>Leerbedrijf;</w:t>
            </w:r>
          </w:p>
          <w:p w:rsidR="00030B9C" w:rsidRDefault="00030B9C" w:rsidP="00030B9C">
            <w:pPr>
              <w:pStyle w:val="Lijstalinea"/>
              <w:numPr>
                <w:ilvl w:val="0"/>
                <w:numId w:val="6"/>
              </w:numPr>
              <w:spacing w:line="360" w:lineRule="auto"/>
              <w:rPr>
                <w:sz w:val="22"/>
              </w:rPr>
            </w:pPr>
            <w:r>
              <w:rPr>
                <w:sz w:val="22"/>
              </w:rPr>
              <w:t>Wiki (lesmateriaal).</w:t>
            </w:r>
          </w:p>
        </w:tc>
      </w:tr>
    </w:tbl>
    <w:p w:rsidR="00670225" w:rsidRDefault="00670225">
      <w:pPr>
        <w:rPr>
          <w:b/>
          <w:sz w:val="22"/>
        </w:rPr>
      </w:pPr>
    </w:p>
    <w:p w:rsidR="00670225" w:rsidRDefault="00670225">
      <w:pPr>
        <w:rPr>
          <w:b/>
          <w:sz w:val="22"/>
        </w:rPr>
      </w:pPr>
    </w:p>
    <w:p w:rsidR="0011497F" w:rsidRPr="008710F8" w:rsidRDefault="0011497F">
      <w:pPr>
        <w:rPr>
          <w:b/>
          <w:sz w:val="22"/>
        </w:rPr>
      </w:pPr>
    </w:p>
    <w:p w:rsidR="0011497F" w:rsidRDefault="0011497F" w:rsidP="0011497F">
      <w:pPr>
        <w:rPr>
          <w:sz w:val="22"/>
        </w:rPr>
      </w:pPr>
    </w:p>
    <w:tbl>
      <w:tblPr>
        <w:tblStyle w:val="Tabelraster"/>
        <w:tblW w:w="0" w:type="auto"/>
        <w:tblLook w:val="04A0" w:firstRow="1" w:lastRow="0" w:firstColumn="1" w:lastColumn="0" w:noHBand="0" w:noVBand="1"/>
      </w:tblPr>
      <w:tblGrid>
        <w:gridCol w:w="3369"/>
        <w:gridCol w:w="5693"/>
      </w:tblGrid>
      <w:tr w:rsidR="00030B9C" w:rsidRPr="00CE5A80" w:rsidTr="002023BF">
        <w:tc>
          <w:tcPr>
            <w:tcW w:w="3369" w:type="dxa"/>
            <w:shd w:val="clear" w:color="auto" w:fill="C2D69B" w:themeFill="accent3" w:themeFillTint="99"/>
          </w:tcPr>
          <w:p w:rsidR="00030B9C" w:rsidRPr="00CE5A80" w:rsidRDefault="00030B9C" w:rsidP="002023BF">
            <w:pPr>
              <w:spacing w:line="360" w:lineRule="auto"/>
              <w:rPr>
                <w:b/>
                <w:sz w:val="22"/>
              </w:rPr>
            </w:pPr>
            <w:r>
              <w:rPr>
                <w:b/>
                <w:sz w:val="22"/>
              </w:rPr>
              <w:lastRenderedPageBreak/>
              <w:t>Periode 10</w:t>
            </w:r>
          </w:p>
        </w:tc>
        <w:tc>
          <w:tcPr>
            <w:tcW w:w="5693" w:type="dxa"/>
            <w:shd w:val="clear" w:color="auto" w:fill="C2D69B" w:themeFill="accent3" w:themeFillTint="99"/>
          </w:tcPr>
          <w:p w:rsidR="00030B9C" w:rsidRPr="00CE5A80" w:rsidRDefault="00030B9C" w:rsidP="002023BF">
            <w:pPr>
              <w:spacing w:line="360" w:lineRule="auto"/>
              <w:rPr>
                <w:b/>
                <w:sz w:val="22"/>
              </w:rPr>
            </w:pPr>
          </w:p>
        </w:tc>
      </w:tr>
      <w:tr w:rsidR="00030B9C" w:rsidRPr="00CE5A80" w:rsidTr="002023BF">
        <w:tc>
          <w:tcPr>
            <w:tcW w:w="3369" w:type="dxa"/>
          </w:tcPr>
          <w:p w:rsidR="00030B9C" w:rsidRPr="00A837EC" w:rsidRDefault="00030B9C" w:rsidP="002023BF">
            <w:pPr>
              <w:spacing w:line="360" w:lineRule="auto"/>
              <w:rPr>
                <w:b/>
                <w:sz w:val="22"/>
              </w:rPr>
            </w:pPr>
            <w:r w:rsidRPr="00A837EC">
              <w:rPr>
                <w:b/>
                <w:sz w:val="22"/>
              </w:rPr>
              <w:t>Oriëntatie</w:t>
            </w:r>
          </w:p>
        </w:tc>
        <w:tc>
          <w:tcPr>
            <w:tcW w:w="5693" w:type="dxa"/>
          </w:tcPr>
          <w:p w:rsidR="00030B9C" w:rsidRPr="00CE5A80" w:rsidRDefault="003A490B" w:rsidP="00057E1D">
            <w:pPr>
              <w:spacing w:line="276" w:lineRule="auto"/>
              <w:rPr>
                <w:sz w:val="22"/>
              </w:rPr>
            </w:pPr>
            <w:r>
              <w:rPr>
                <w:sz w:val="22"/>
              </w:rPr>
              <w:t xml:space="preserve">Ieder bedrijf voert een werkoverleg. In dit overleg worden vaak belangrijke zaken besproken die spelen op de werkvloer. Kijk wat op jouw afdeling verbetert kan worden qua assortiment en/of service, onderbouw waarom dit verbetert moet worden. </w:t>
            </w:r>
          </w:p>
        </w:tc>
      </w:tr>
      <w:tr w:rsidR="00030B9C" w:rsidRPr="00CE5A80" w:rsidTr="002023BF">
        <w:tc>
          <w:tcPr>
            <w:tcW w:w="3369" w:type="dxa"/>
          </w:tcPr>
          <w:p w:rsidR="00030B9C" w:rsidRPr="00A837EC" w:rsidRDefault="00030B9C" w:rsidP="002023BF">
            <w:pPr>
              <w:spacing w:line="360" w:lineRule="auto"/>
              <w:rPr>
                <w:b/>
                <w:sz w:val="22"/>
              </w:rPr>
            </w:pPr>
            <w:r>
              <w:rPr>
                <w:b/>
                <w:sz w:val="22"/>
              </w:rPr>
              <w:t>Opdracht 5</w:t>
            </w:r>
          </w:p>
        </w:tc>
        <w:tc>
          <w:tcPr>
            <w:tcW w:w="5693" w:type="dxa"/>
          </w:tcPr>
          <w:p w:rsidR="00057E1D" w:rsidRDefault="00057E1D" w:rsidP="00057E1D">
            <w:pPr>
              <w:spacing w:line="360" w:lineRule="auto"/>
              <w:rPr>
                <w:sz w:val="22"/>
              </w:rPr>
            </w:pPr>
            <w:r>
              <w:rPr>
                <w:sz w:val="22"/>
              </w:rPr>
              <w:t>Noteer hoe het werkoverleg plaats vind op jouw leerbedrijf. Werk de volgende onderdelen uit:</w:t>
            </w:r>
          </w:p>
          <w:p w:rsidR="00057E1D" w:rsidRDefault="00057E1D" w:rsidP="00057E1D">
            <w:pPr>
              <w:pStyle w:val="Lijstalinea"/>
              <w:numPr>
                <w:ilvl w:val="0"/>
                <w:numId w:val="6"/>
              </w:numPr>
              <w:spacing w:line="360" w:lineRule="auto"/>
              <w:rPr>
                <w:sz w:val="22"/>
              </w:rPr>
            </w:pPr>
            <w:r>
              <w:rPr>
                <w:sz w:val="22"/>
              </w:rPr>
              <w:t>Moment van overleg;</w:t>
            </w:r>
          </w:p>
          <w:p w:rsidR="00057E1D" w:rsidRDefault="00057E1D" w:rsidP="00057E1D">
            <w:pPr>
              <w:pStyle w:val="Lijstalinea"/>
              <w:numPr>
                <w:ilvl w:val="0"/>
                <w:numId w:val="6"/>
              </w:numPr>
              <w:spacing w:line="360" w:lineRule="auto"/>
              <w:rPr>
                <w:sz w:val="22"/>
              </w:rPr>
            </w:pPr>
            <w:r>
              <w:rPr>
                <w:sz w:val="22"/>
              </w:rPr>
              <w:t>Inbreng;</w:t>
            </w:r>
          </w:p>
          <w:p w:rsidR="00057E1D" w:rsidRDefault="00057E1D" w:rsidP="00057E1D">
            <w:pPr>
              <w:pStyle w:val="Lijstalinea"/>
              <w:numPr>
                <w:ilvl w:val="0"/>
                <w:numId w:val="6"/>
              </w:numPr>
              <w:spacing w:line="360" w:lineRule="auto"/>
              <w:rPr>
                <w:sz w:val="22"/>
              </w:rPr>
            </w:pPr>
            <w:r>
              <w:rPr>
                <w:sz w:val="22"/>
              </w:rPr>
              <w:t>Werkzaamheden en inzet personeel.</w:t>
            </w:r>
          </w:p>
          <w:p w:rsidR="00057E1D" w:rsidRPr="00BE10AE" w:rsidRDefault="00057E1D" w:rsidP="00057E1D">
            <w:pPr>
              <w:pStyle w:val="Lijstalinea"/>
              <w:spacing w:line="360" w:lineRule="auto"/>
              <w:rPr>
                <w:sz w:val="22"/>
              </w:rPr>
            </w:pPr>
          </w:p>
          <w:p w:rsidR="00057E1D" w:rsidRDefault="00057E1D" w:rsidP="00057E1D">
            <w:pPr>
              <w:spacing w:line="360" w:lineRule="auto"/>
              <w:rPr>
                <w:sz w:val="22"/>
              </w:rPr>
            </w:pPr>
            <w:r w:rsidRPr="00B45C01">
              <w:rPr>
                <w:sz w:val="22"/>
              </w:rPr>
              <w:t xml:space="preserve">Neem deel aan een werkoverleg. Luister goed naar andere collega’s en je leidinggevende. </w:t>
            </w:r>
            <w:r>
              <w:rPr>
                <w:sz w:val="22"/>
              </w:rPr>
              <w:t>Noteer je bevindingen. Breng jouw verbetervoorstel ten aanzien van het assortiment en/of service in tijdens dit overleg en omschrijf de reacties.</w:t>
            </w:r>
          </w:p>
          <w:p w:rsidR="00593245" w:rsidRDefault="00593245" w:rsidP="003A490B">
            <w:pPr>
              <w:rPr>
                <w:sz w:val="22"/>
              </w:rPr>
            </w:pPr>
          </w:p>
          <w:p w:rsidR="00593245" w:rsidRPr="00030B9C" w:rsidRDefault="00593245" w:rsidP="003A490B">
            <w:pPr>
              <w:rPr>
                <w:sz w:val="22"/>
              </w:rPr>
            </w:pPr>
            <w:r>
              <w:rPr>
                <w:sz w:val="22"/>
              </w:rPr>
              <w:t>Beschrijf hoe dit overleg is verlopen.</w:t>
            </w:r>
          </w:p>
        </w:tc>
      </w:tr>
      <w:tr w:rsidR="00030B9C" w:rsidRPr="00CE5A80" w:rsidTr="002023BF">
        <w:tc>
          <w:tcPr>
            <w:tcW w:w="3369" w:type="dxa"/>
          </w:tcPr>
          <w:p w:rsidR="00030B9C" w:rsidRPr="00A837EC" w:rsidRDefault="00030B9C" w:rsidP="002023BF">
            <w:pPr>
              <w:spacing w:line="360" w:lineRule="auto"/>
              <w:rPr>
                <w:b/>
                <w:sz w:val="22"/>
              </w:rPr>
            </w:pPr>
            <w:r w:rsidRPr="00A837EC">
              <w:rPr>
                <w:b/>
                <w:sz w:val="22"/>
              </w:rPr>
              <w:t>Onderliggende kennis</w:t>
            </w:r>
          </w:p>
        </w:tc>
        <w:tc>
          <w:tcPr>
            <w:tcW w:w="5693" w:type="dxa"/>
          </w:tcPr>
          <w:p w:rsidR="00030B9C" w:rsidRDefault="00593245" w:rsidP="002023BF">
            <w:pPr>
              <w:pStyle w:val="Lijstalinea"/>
              <w:numPr>
                <w:ilvl w:val="0"/>
                <w:numId w:val="6"/>
              </w:numPr>
              <w:spacing w:line="360" w:lineRule="auto"/>
              <w:rPr>
                <w:sz w:val="22"/>
              </w:rPr>
            </w:pPr>
            <w:r>
              <w:rPr>
                <w:sz w:val="22"/>
              </w:rPr>
              <w:t>Werkoverleg;</w:t>
            </w:r>
          </w:p>
          <w:p w:rsidR="00593245" w:rsidRPr="00030B9C" w:rsidRDefault="00593245" w:rsidP="002023BF">
            <w:pPr>
              <w:pStyle w:val="Lijstalinea"/>
              <w:numPr>
                <w:ilvl w:val="0"/>
                <w:numId w:val="6"/>
              </w:numPr>
              <w:spacing w:line="360" w:lineRule="auto"/>
              <w:rPr>
                <w:sz w:val="22"/>
              </w:rPr>
            </w:pPr>
            <w:r>
              <w:rPr>
                <w:sz w:val="22"/>
              </w:rPr>
              <w:t>Communicatie.</w:t>
            </w:r>
          </w:p>
        </w:tc>
      </w:tr>
      <w:tr w:rsidR="00030B9C" w:rsidRPr="00CE5A80" w:rsidTr="002023BF">
        <w:tc>
          <w:tcPr>
            <w:tcW w:w="3369" w:type="dxa"/>
          </w:tcPr>
          <w:p w:rsidR="00030B9C" w:rsidRPr="00A837EC" w:rsidRDefault="00030B9C" w:rsidP="002023BF">
            <w:pPr>
              <w:spacing w:line="360" w:lineRule="auto"/>
              <w:rPr>
                <w:b/>
                <w:sz w:val="22"/>
              </w:rPr>
            </w:pPr>
            <w:r>
              <w:rPr>
                <w:b/>
                <w:sz w:val="22"/>
              </w:rPr>
              <w:t>Bronnen</w:t>
            </w:r>
          </w:p>
        </w:tc>
        <w:tc>
          <w:tcPr>
            <w:tcW w:w="5693" w:type="dxa"/>
          </w:tcPr>
          <w:p w:rsidR="00030B9C" w:rsidRDefault="00030B9C" w:rsidP="002023BF">
            <w:pPr>
              <w:pStyle w:val="Lijstalinea"/>
              <w:numPr>
                <w:ilvl w:val="0"/>
                <w:numId w:val="6"/>
              </w:numPr>
              <w:spacing w:line="360" w:lineRule="auto"/>
              <w:rPr>
                <w:sz w:val="22"/>
              </w:rPr>
            </w:pPr>
            <w:r>
              <w:rPr>
                <w:sz w:val="22"/>
              </w:rPr>
              <w:t>Docent;</w:t>
            </w:r>
          </w:p>
          <w:p w:rsidR="00030B9C" w:rsidRDefault="00030B9C" w:rsidP="002023BF">
            <w:pPr>
              <w:pStyle w:val="Lijstalinea"/>
              <w:numPr>
                <w:ilvl w:val="0"/>
                <w:numId w:val="6"/>
              </w:numPr>
              <w:spacing w:line="360" w:lineRule="auto"/>
              <w:rPr>
                <w:sz w:val="22"/>
              </w:rPr>
            </w:pPr>
            <w:r>
              <w:rPr>
                <w:sz w:val="22"/>
              </w:rPr>
              <w:t>Leerbedrijf;</w:t>
            </w:r>
          </w:p>
          <w:p w:rsidR="00030B9C" w:rsidRDefault="00030B9C" w:rsidP="002023BF">
            <w:pPr>
              <w:pStyle w:val="Lijstalinea"/>
              <w:numPr>
                <w:ilvl w:val="0"/>
                <w:numId w:val="6"/>
              </w:numPr>
              <w:spacing w:line="360" w:lineRule="auto"/>
              <w:rPr>
                <w:sz w:val="22"/>
              </w:rPr>
            </w:pPr>
            <w:r>
              <w:rPr>
                <w:sz w:val="22"/>
              </w:rPr>
              <w:t>Wiki (lesmateriaal).</w:t>
            </w:r>
          </w:p>
        </w:tc>
      </w:tr>
    </w:tbl>
    <w:p w:rsidR="0011497F" w:rsidRPr="00E5123D" w:rsidRDefault="0011497F">
      <w:pPr>
        <w:rPr>
          <w:sz w:val="22"/>
        </w:rPr>
      </w:pPr>
    </w:p>
    <w:sectPr w:rsidR="0011497F" w:rsidRPr="00E5123D" w:rsidSect="00BA01D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CBC" w:rsidRDefault="00182CBC" w:rsidP="00C723BA">
      <w:pPr>
        <w:spacing w:after="0" w:line="240" w:lineRule="auto"/>
      </w:pPr>
      <w:r>
        <w:separator/>
      </w:r>
    </w:p>
  </w:endnote>
  <w:endnote w:type="continuationSeparator" w:id="0">
    <w:p w:rsidR="00182CBC" w:rsidRDefault="00182CBC" w:rsidP="00C72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8914367"/>
      <w:docPartObj>
        <w:docPartGallery w:val="Page Numbers (Bottom of Page)"/>
        <w:docPartUnique/>
      </w:docPartObj>
    </w:sdtPr>
    <w:sdtEndPr/>
    <w:sdtContent>
      <w:p w:rsidR="0017763C" w:rsidRDefault="0017763C">
        <w:pPr>
          <w:pStyle w:val="Voettekst"/>
          <w:jc w:val="right"/>
        </w:pPr>
        <w:r>
          <w:fldChar w:fldCharType="begin"/>
        </w:r>
        <w:r>
          <w:instrText>PAGE   \* MERGEFORMAT</w:instrText>
        </w:r>
        <w:r>
          <w:fldChar w:fldCharType="separate"/>
        </w:r>
        <w:r w:rsidR="00444944">
          <w:rPr>
            <w:noProof/>
          </w:rPr>
          <w:t>1</w:t>
        </w:r>
        <w:r>
          <w:fldChar w:fldCharType="end"/>
        </w:r>
      </w:p>
    </w:sdtContent>
  </w:sdt>
  <w:p w:rsidR="0017763C" w:rsidRDefault="0017763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CBC" w:rsidRDefault="00182CBC" w:rsidP="00C723BA">
      <w:pPr>
        <w:spacing w:after="0" w:line="240" w:lineRule="auto"/>
      </w:pPr>
      <w:r>
        <w:separator/>
      </w:r>
    </w:p>
  </w:footnote>
  <w:footnote w:type="continuationSeparator" w:id="0">
    <w:p w:rsidR="00182CBC" w:rsidRDefault="00182CBC" w:rsidP="00C72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16EAD"/>
    <w:multiLevelType w:val="hybridMultilevel"/>
    <w:tmpl w:val="4762E7FC"/>
    <w:lvl w:ilvl="0" w:tplc="61E4DD88">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FE7320"/>
    <w:multiLevelType w:val="hybridMultilevel"/>
    <w:tmpl w:val="55B21E96"/>
    <w:lvl w:ilvl="0" w:tplc="3BCEC0F6">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A494306"/>
    <w:multiLevelType w:val="hybridMultilevel"/>
    <w:tmpl w:val="8BACE3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293C50"/>
    <w:multiLevelType w:val="hybridMultilevel"/>
    <w:tmpl w:val="767E1C2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D716698"/>
    <w:multiLevelType w:val="hybridMultilevel"/>
    <w:tmpl w:val="99D04590"/>
    <w:lvl w:ilvl="0" w:tplc="4E381868">
      <w:numFmt w:val="bullet"/>
      <w:lvlText w:val="-"/>
      <w:lvlJc w:val="left"/>
      <w:pPr>
        <w:ind w:left="1080" w:hanging="360"/>
      </w:pPr>
      <w:rPr>
        <w:rFonts w:ascii="Tahoma" w:eastAsiaTheme="minorHAnsi"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3E7D0D7C"/>
    <w:multiLevelType w:val="hybridMultilevel"/>
    <w:tmpl w:val="DC0E7D84"/>
    <w:lvl w:ilvl="0" w:tplc="04130001">
      <w:start w:val="1"/>
      <w:numFmt w:val="bullet"/>
      <w:lvlText w:val=""/>
      <w:lvlJc w:val="left"/>
      <w:pPr>
        <w:ind w:left="3615" w:hanging="360"/>
      </w:pPr>
      <w:rPr>
        <w:rFonts w:ascii="Symbol" w:hAnsi="Symbol" w:hint="default"/>
      </w:rPr>
    </w:lvl>
    <w:lvl w:ilvl="1" w:tplc="04130003" w:tentative="1">
      <w:start w:val="1"/>
      <w:numFmt w:val="bullet"/>
      <w:lvlText w:val="o"/>
      <w:lvlJc w:val="left"/>
      <w:pPr>
        <w:ind w:left="4335" w:hanging="360"/>
      </w:pPr>
      <w:rPr>
        <w:rFonts w:ascii="Courier New" w:hAnsi="Courier New" w:cs="Courier New" w:hint="default"/>
      </w:rPr>
    </w:lvl>
    <w:lvl w:ilvl="2" w:tplc="04130005" w:tentative="1">
      <w:start w:val="1"/>
      <w:numFmt w:val="bullet"/>
      <w:lvlText w:val=""/>
      <w:lvlJc w:val="left"/>
      <w:pPr>
        <w:ind w:left="5055" w:hanging="360"/>
      </w:pPr>
      <w:rPr>
        <w:rFonts w:ascii="Wingdings" w:hAnsi="Wingdings" w:hint="default"/>
      </w:rPr>
    </w:lvl>
    <w:lvl w:ilvl="3" w:tplc="04130001" w:tentative="1">
      <w:start w:val="1"/>
      <w:numFmt w:val="bullet"/>
      <w:lvlText w:val=""/>
      <w:lvlJc w:val="left"/>
      <w:pPr>
        <w:ind w:left="5775" w:hanging="360"/>
      </w:pPr>
      <w:rPr>
        <w:rFonts w:ascii="Symbol" w:hAnsi="Symbol" w:hint="default"/>
      </w:rPr>
    </w:lvl>
    <w:lvl w:ilvl="4" w:tplc="04130003" w:tentative="1">
      <w:start w:val="1"/>
      <w:numFmt w:val="bullet"/>
      <w:lvlText w:val="o"/>
      <w:lvlJc w:val="left"/>
      <w:pPr>
        <w:ind w:left="6495" w:hanging="360"/>
      </w:pPr>
      <w:rPr>
        <w:rFonts w:ascii="Courier New" w:hAnsi="Courier New" w:cs="Courier New" w:hint="default"/>
      </w:rPr>
    </w:lvl>
    <w:lvl w:ilvl="5" w:tplc="04130005" w:tentative="1">
      <w:start w:val="1"/>
      <w:numFmt w:val="bullet"/>
      <w:lvlText w:val=""/>
      <w:lvlJc w:val="left"/>
      <w:pPr>
        <w:ind w:left="7215" w:hanging="360"/>
      </w:pPr>
      <w:rPr>
        <w:rFonts w:ascii="Wingdings" w:hAnsi="Wingdings" w:hint="default"/>
      </w:rPr>
    </w:lvl>
    <w:lvl w:ilvl="6" w:tplc="04130001" w:tentative="1">
      <w:start w:val="1"/>
      <w:numFmt w:val="bullet"/>
      <w:lvlText w:val=""/>
      <w:lvlJc w:val="left"/>
      <w:pPr>
        <w:ind w:left="7935" w:hanging="360"/>
      </w:pPr>
      <w:rPr>
        <w:rFonts w:ascii="Symbol" w:hAnsi="Symbol" w:hint="default"/>
      </w:rPr>
    </w:lvl>
    <w:lvl w:ilvl="7" w:tplc="04130003" w:tentative="1">
      <w:start w:val="1"/>
      <w:numFmt w:val="bullet"/>
      <w:lvlText w:val="o"/>
      <w:lvlJc w:val="left"/>
      <w:pPr>
        <w:ind w:left="8655" w:hanging="360"/>
      </w:pPr>
      <w:rPr>
        <w:rFonts w:ascii="Courier New" w:hAnsi="Courier New" w:cs="Courier New" w:hint="default"/>
      </w:rPr>
    </w:lvl>
    <w:lvl w:ilvl="8" w:tplc="04130005" w:tentative="1">
      <w:start w:val="1"/>
      <w:numFmt w:val="bullet"/>
      <w:lvlText w:val=""/>
      <w:lvlJc w:val="left"/>
      <w:pPr>
        <w:ind w:left="9375" w:hanging="360"/>
      </w:pPr>
      <w:rPr>
        <w:rFonts w:ascii="Wingdings" w:hAnsi="Wingdings" w:hint="default"/>
      </w:rPr>
    </w:lvl>
  </w:abstractNum>
  <w:abstractNum w:abstractNumId="6" w15:restartNumberingAfterBreak="0">
    <w:nsid w:val="4A57417C"/>
    <w:multiLevelType w:val="hybridMultilevel"/>
    <w:tmpl w:val="ACAE33F4"/>
    <w:lvl w:ilvl="0" w:tplc="AE020DDA">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1490124"/>
    <w:multiLevelType w:val="hybridMultilevel"/>
    <w:tmpl w:val="6A3CE702"/>
    <w:lvl w:ilvl="0" w:tplc="D0D4032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70F01C5"/>
    <w:multiLevelType w:val="hybridMultilevel"/>
    <w:tmpl w:val="25441412"/>
    <w:lvl w:ilvl="0" w:tplc="EE2A7B38">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8CB7340"/>
    <w:multiLevelType w:val="hybridMultilevel"/>
    <w:tmpl w:val="DA70B794"/>
    <w:lvl w:ilvl="0" w:tplc="C96A8C1E">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D905720"/>
    <w:multiLevelType w:val="multilevel"/>
    <w:tmpl w:val="3DB6CE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8"/>
  </w:num>
  <w:num w:numId="3">
    <w:abstractNumId w:val="10"/>
  </w:num>
  <w:num w:numId="4">
    <w:abstractNumId w:val="6"/>
  </w:num>
  <w:num w:numId="5">
    <w:abstractNumId w:val="4"/>
  </w:num>
  <w:num w:numId="6">
    <w:abstractNumId w:val="9"/>
  </w:num>
  <w:num w:numId="7">
    <w:abstractNumId w:val="0"/>
  </w:num>
  <w:num w:numId="8">
    <w:abstractNumId w:val="7"/>
  </w:num>
  <w:num w:numId="9">
    <w:abstractNumId w:val="5"/>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947"/>
    <w:rsid w:val="0001412D"/>
    <w:rsid w:val="00026F23"/>
    <w:rsid w:val="00030B9C"/>
    <w:rsid w:val="000344FB"/>
    <w:rsid w:val="00057E1D"/>
    <w:rsid w:val="00090BAF"/>
    <w:rsid w:val="00096389"/>
    <w:rsid w:val="000A5360"/>
    <w:rsid w:val="000B6A38"/>
    <w:rsid w:val="000F1998"/>
    <w:rsid w:val="00110DE8"/>
    <w:rsid w:val="0011497F"/>
    <w:rsid w:val="00125E94"/>
    <w:rsid w:val="00142F01"/>
    <w:rsid w:val="0015273F"/>
    <w:rsid w:val="0017402F"/>
    <w:rsid w:val="0017763C"/>
    <w:rsid w:val="00182CBC"/>
    <w:rsid w:val="001E4A54"/>
    <w:rsid w:val="00217156"/>
    <w:rsid w:val="00255995"/>
    <w:rsid w:val="002C67C4"/>
    <w:rsid w:val="00312390"/>
    <w:rsid w:val="00352A17"/>
    <w:rsid w:val="003A4169"/>
    <w:rsid w:val="003A490B"/>
    <w:rsid w:val="004264B2"/>
    <w:rsid w:val="00444944"/>
    <w:rsid w:val="00453C97"/>
    <w:rsid w:val="00454A5D"/>
    <w:rsid w:val="004A2D97"/>
    <w:rsid w:val="004C7DF8"/>
    <w:rsid w:val="00593245"/>
    <w:rsid w:val="00643EDC"/>
    <w:rsid w:val="00670225"/>
    <w:rsid w:val="00677FF3"/>
    <w:rsid w:val="006D4425"/>
    <w:rsid w:val="006E1A8B"/>
    <w:rsid w:val="006F3620"/>
    <w:rsid w:val="00704CD0"/>
    <w:rsid w:val="0072337F"/>
    <w:rsid w:val="00793BA9"/>
    <w:rsid w:val="007C1AA5"/>
    <w:rsid w:val="00805F9C"/>
    <w:rsid w:val="00806D48"/>
    <w:rsid w:val="00840E90"/>
    <w:rsid w:val="008542A0"/>
    <w:rsid w:val="008710F8"/>
    <w:rsid w:val="008907B5"/>
    <w:rsid w:val="00991947"/>
    <w:rsid w:val="009C4F3E"/>
    <w:rsid w:val="009F367D"/>
    <w:rsid w:val="00A837EC"/>
    <w:rsid w:val="00AB05F4"/>
    <w:rsid w:val="00AE1237"/>
    <w:rsid w:val="00AF09D7"/>
    <w:rsid w:val="00B12F1D"/>
    <w:rsid w:val="00B24C80"/>
    <w:rsid w:val="00BA01D4"/>
    <w:rsid w:val="00BD0224"/>
    <w:rsid w:val="00C34786"/>
    <w:rsid w:val="00C51DDC"/>
    <w:rsid w:val="00C7087C"/>
    <w:rsid w:val="00C723BA"/>
    <w:rsid w:val="00CA4F6A"/>
    <w:rsid w:val="00CC01DE"/>
    <w:rsid w:val="00CC2286"/>
    <w:rsid w:val="00CC6DBB"/>
    <w:rsid w:val="00CD2DDC"/>
    <w:rsid w:val="00CD3AED"/>
    <w:rsid w:val="00CE5A80"/>
    <w:rsid w:val="00CE7A72"/>
    <w:rsid w:val="00D03C1D"/>
    <w:rsid w:val="00D41CF2"/>
    <w:rsid w:val="00D83409"/>
    <w:rsid w:val="00DF5F7C"/>
    <w:rsid w:val="00E5123D"/>
    <w:rsid w:val="00EA052B"/>
    <w:rsid w:val="00EF080C"/>
    <w:rsid w:val="00F002CC"/>
    <w:rsid w:val="00F417D9"/>
    <w:rsid w:val="00FA600F"/>
    <w:rsid w:val="00FF6E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E1BBAC-88F3-4914-895F-3AC529DD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0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723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3BA"/>
  </w:style>
  <w:style w:type="paragraph" w:styleId="Voettekst">
    <w:name w:val="footer"/>
    <w:basedOn w:val="Standaard"/>
    <w:link w:val="VoettekstChar"/>
    <w:uiPriority w:val="99"/>
    <w:unhideWhenUsed/>
    <w:rsid w:val="00C723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3BA"/>
  </w:style>
  <w:style w:type="paragraph" w:styleId="Ballontekst">
    <w:name w:val="Balloon Text"/>
    <w:basedOn w:val="Standaard"/>
    <w:link w:val="BallontekstChar"/>
    <w:uiPriority w:val="99"/>
    <w:semiHidden/>
    <w:unhideWhenUsed/>
    <w:rsid w:val="00C723B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C723BA"/>
    <w:rPr>
      <w:rFonts w:cs="Tahoma"/>
      <w:sz w:val="16"/>
      <w:szCs w:val="16"/>
    </w:rPr>
  </w:style>
  <w:style w:type="paragraph" w:styleId="Lijstalinea">
    <w:name w:val="List Paragraph"/>
    <w:basedOn w:val="Standaard"/>
    <w:uiPriority w:val="34"/>
    <w:qFormat/>
    <w:rsid w:val="007233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99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764</Words>
  <Characters>4205</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Annoeschka Turksema</cp:lastModifiedBy>
  <cp:revision>2</cp:revision>
  <dcterms:created xsi:type="dcterms:W3CDTF">2018-04-16T06:59:00Z</dcterms:created>
  <dcterms:modified xsi:type="dcterms:W3CDTF">2018-04-16T06:59:00Z</dcterms:modified>
</cp:coreProperties>
</file>