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4B" w:rsidRPr="00ED5748" w:rsidRDefault="00ED5748" w:rsidP="00ED5748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32"/>
          <w:szCs w:val="24"/>
          <w:lang w:eastAsia="nl-NL"/>
        </w:rPr>
      </w:pPr>
      <w:r w:rsidRPr="00ED5748">
        <w:rPr>
          <w:rFonts w:ascii="Arial" w:eastAsia="Times New Roman" w:hAnsi="Arial" w:cs="Arial"/>
          <w:b/>
          <w:noProof/>
          <w:color w:val="00B050"/>
          <w:sz w:val="32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-4813</wp:posOffset>
                </wp:positionH>
                <wp:positionV relativeFrom="paragraph">
                  <wp:posOffset>-52939</wp:posOffset>
                </wp:positionV>
                <wp:extent cx="9827394" cy="365760"/>
                <wp:effectExtent l="0" t="0" r="21590" b="1524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7394" cy="36576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87F74" id="Rechthoek 1" o:spid="_x0000_s1026" style="position:absolute;margin-left:-.4pt;margin-top:-4.15pt;width:773.8pt;height:28.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" fillcolor="white [3201]" strokecolor="black [3213]" strokeweight="1.5pt"/>
            </w:pict>
          </mc:Fallback>
        </mc:AlternateContent>
      </w:r>
      <w:r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>P</w:t>
      </w:r>
      <w:r w:rsidR="00F17D4B"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>uzzel spijsvertering</w:t>
      </w:r>
      <w:r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ab/>
      </w:r>
      <w:r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ab/>
      </w:r>
      <w:r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ab/>
      </w:r>
      <w:r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ab/>
      </w:r>
      <w:r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ab/>
      </w:r>
      <w:r w:rsidRPr="00ED5748">
        <w:rPr>
          <w:rFonts w:ascii="Arial" w:eastAsia="Times New Roman" w:hAnsi="Arial" w:cs="Arial"/>
          <w:b/>
          <w:color w:val="00B050"/>
          <w:sz w:val="32"/>
          <w:szCs w:val="24"/>
          <w:lang w:eastAsia="nl-NL"/>
        </w:rPr>
        <w:tab/>
        <w:t>Leerdoel 6 en 7</w:t>
      </w:r>
    </w:p>
    <w:p w:rsidR="00ED5748" w:rsidRPr="00ED5748" w:rsidRDefault="00ED5748" w:rsidP="00F17D4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F17D4B" w:rsidRPr="00F17D4B" w:rsidRDefault="00F17D4B" w:rsidP="00F1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E4D1E" w:rsidRDefault="00F17D4B">
      <w:r w:rsidRPr="00F17D4B">
        <w:rPr>
          <w:noProof/>
          <w:lang w:eastAsia="nl-NL"/>
        </w:rPr>
        <w:drawing>
          <wp:inline distT="0" distB="0" distL="0" distR="0">
            <wp:extent cx="9829965" cy="507251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013" cy="507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4D1E" w:rsidSect="00ED57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4B"/>
    <w:rsid w:val="00ED5748"/>
    <w:rsid w:val="00EE4D1E"/>
    <w:rsid w:val="00F1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D2DD"/>
  <w15:chartTrackingRefBased/>
  <w15:docId w15:val="{23FAAECA-F561-44DC-909A-B896C6C3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Zeeuw, de E.P.</dc:creator>
  <cp:keywords/>
  <dc:description/>
  <cp:lastModifiedBy>Gerrits, F.M.J.</cp:lastModifiedBy>
  <cp:revision>2</cp:revision>
  <dcterms:created xsi:type="dcterms:W3CDTF">2018-03-23T14:51:00Z</dcterms:created>
  <dcterms:modified xsi:type="dcterms:W3CDTF">2018-03-23T14:51:00Z</dcterms:modified>
</cp:coreProperties>
</file>