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A02" w:rsidRDefault="00E06A02">
      <w:pPr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w:drawing>
          <wp:inline distT="0" distB="0" distL="0" distR="0" wp14:anchorId="5DE3E39D" wp14:editId="0A9FD7BA">
            <wp:extent cx="2409825" cy="3416597"/>
            <wp:effectExtent l="0" t="0" r="0" b="0"/>
            <wp:docPr id="2" name="Afbeelding 2" descr="Gerelateerde afbeeldi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37" t="4071" r="7666" b="14758"/>
                    <a:stretch/>
                  </pic:blipFill>
                  <pic:spPr bwMode="auto">
                    <a:xfrm>
                      <a:off x="0" y="0"/>
                      <a:ext cx="2429080" cy="3443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nl-NL"/>
        </w:rPr>
        <w:t xml:space="preserve"> </w:t>
      </w:r>
    </w:p>
    <w:p w:rsidR="00E06A02" w:rsidRDefault="00E06A02">
      <w:pPr>
        <w:rPr>
          <w:noProof/>
          <w:color w:val="0000FF"/>
          <w:lang w:eastAsia="nl-NL"/>
        </w:rPr>
      </w:pPr>
      <w:r w:rsidRPr="00E06A02">
        <w:rPr>
          <w:rFonts w:asciiTheme="minorHAnsi" w:hAnsiTheme="minorHAnsi"/>
          <w:noProof/>
          <w:color w:val="000000" w:themeColor="text1"/>
          <w:sz w:val="24"/>
          <w:szCs w:val="24"/>
          <w:lang w:eastAsia="nl-NL"/>
        </w:rPr>
        <w:t>Acanthusblad in Lodewijk XIV stijl</w:t>
      </w:r>
      <w:r>
        <w:rPr>
          <w:rFonts w:asciiTheme="minorHAnsi" w:hAnsiTheme="minorHAnsi"/>
          <w:noProof/>
          <w:color w:val="000000" w:themeColor="text1"/>
          <w:sz w:val="24"/>
          <w:szCs w:val="24"/>
          <w:lang w:eastAsia="nl-NL"/>
        </w:rPr>
        <w:t>, wat ‘stijver’ van vorm. Symmetrisch.</w:t>
      </w:r>
    </w:p>
    <w:p w:rsidR="00E06A02" w:rsidRDefault="00E06A02">
      <w:pPr>
        <w:rPr>
          <w:noProof/>
          <w:color w:val="0000FF"/>
          <w:lang w:eastAsia="nl-NL"/>
        </w:rPr>
      </w:pPr>
    </w:p>
    <w:p w:rsidR="00E06A02" w:rsidRDefault="00FB5A0E">
      <w:r>
        <w:rPr>
          <w:noProof/>
          <w:color w:val="0000FF"/>
          <w:lang w:eastAsia="nl-NL"/>
        </w:rPr>
        <w:drawing>
          <wp:inline distT="0" distB="0" distL="0" distR="0">
            <wp:extent cx="2714625" cy="3992097"/>
            <wp:effectExtent l="0" t="0" r="0" b="8890"/>
            <wp:docPr id="1" name="Afbeelding 1" descr="Afbeeldingsresultaat voor rococo vorme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rococo vorme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32" r="12447" b="13232"/>
                    <a:stretch/>
                  </pic:blipFill>
                  <pic:spPr bwMode="auto">
                    <a:xfrm>
                      <a:off x="0" y="0"/>
                      <a:ext cx="2726507" cy="400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06A02">
        <w:t xml:space="preserve"> </w:t>
      </w:r>
    </w:p>
    <w:p w:rsidR="001B5526" w:rsidRDefault="00E06A02">
      <w:r w:rsidRPr="00E06A02">
        <w:rPr>
          <w:rFonts w:asciiTheme="minorHAnsi" w:hAnsiTheme="minorHAnsi"/>
          <w:sz w:val="24"/>
          <w:szCs w:val="24"/>
        </w:rPr>
        <w:t>Acanthusblad in Lodewijk XV stijl</w:t>
      </w:r>
      <w:r>
        <w:rPr>
          <w:rFonts w:asciiTheme="minorHAnsi" w:hAnsiTheme="minorHAnsi"/>
          <w:sz w:val="24"/>
          <w:szCs w:val="24"/>
        </w:rPr>
        <w:t>, wat losser en zwieriger van vorm. A-symmetrisch.</w:t>
      </w:r>
      <w:bookmarkStart w:id="0" w:name="_GoBack"/>
      <w:bookmarkEnd w:id="0"/>
    </w:p>
    <w:p w:rsidR="00FB5A0E" w:rsidRDefault="00FB5A0E"/>
    <w:sectPr w:rsidR="00FB5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A0E"/>
    <w:rsid w:val="001B5526"/>
    <w:rsid w:val="00E06A02"/>
    <w:rsid w:val="00FB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00F89-4B34-4E60-AA13-8BE56BA1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cad=rja&amp;uact=8&amp;ved=0ahUKEwjXsKfq05PYAhUlJsAKHRtEDN0QjRwIBw&amp;url=http://www.bovenlichten.net/id38.html&amp;psig=AOvVaw3vIEXlOSbrMe0ZjfPECEJK&amp;ust=1513689731819722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ahUKEwjXsKfq05PYAhUlJsAKHRtEDN0QjRwIBw&amp;url=http://www.bovenlichten.net/id28.html&amp;psig=AOvVaw3vIEXlOSbrMe0ZjfPECEJK&amp;ust=151368973181972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140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 Brinkhoff</dc:creator>
  <cp:keywords/>
  <dc:description/>
  <cp:lastModifiedBy>Annoeschka Turksema</cp:lastModifiedBy>
  <cp:revision>2</cp:revision>
  <dcterms:created xsi:type="dcterms:W3CDTF">2017-12-19T07:54:00Z</dcterms:created>
  <dcterms:modified xsi:type="dcterms:W3CDTF">2017-12-19T07:54:00Z</dcterms:modified>
</cp:coreProperties>
</file>