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D39BE" w14:paraId="5CD0AE27" w14:textId="77777777" w:rsidTr="006D39BE">
        <w:tc>
          <w:tcPr>
            <w:tcW w:w="4531" w:type="dxa"/>
          </w:tcPr>
          <w:p w14:paraId="0D9C6E0D" w14:textId="77777777" w:rsidR="006D39BE" w:rsidRDefault="006D39BE">
            <w:r>
              <w:t>Probleem</w:t>
            </w:r>
          </w:p>
        </w:tc>
        <w:tc>
          <w:tcPr>
            <w:tcW w:w="4531" w:type="dxa"/>
          </w:tcPr>
          <w:p w14:paraId="4536A7D0" w14:textId="77777777" w:rsidR="006D39BE" w:rsidRDefault="006D39BE">
            <w:r>
              <w:t>Preventie</w:t>
            </w:r>
          </w:p>
        </w:tc>
      </w:tr>
      <w:tr w:rsidR="006D39BE" w14:paraId="0604BF88" w14:textId="77777777" w:rsidTr="006D39BE">
        <w:tc>
          <w:tcPr>
            <w:tcW w:w="4531" w:type="dxa"/>
          </w:tcPr>
          <w:p w14:paraId="4CB5F4F8" w14:textId="77777777" w:rsidR="006D39BE" w:rsidRDefault="006D39BE">
            <w:r>
              <w:t>Te klein hok</w:t>
            </w:r>
          </w:p>
        </w:tc>
        <w:tc>
          <w:tcPr>
            <w:tcW w:w="4531" w:type="dxa"/>
          </w:tcPr>
          <w:p w14:paraId="7B83B006" w14:textId="77777777" w:rsidR="006D39BE" w:rsidRDefault="006D39BE">
            <w:r>
              <w:t>Een groter hok kopen</w:t>
            </w:r>
          </w:p>
        </w:tc>
      </w:tr>
      <w:tr w:rsidR="006D39BE" w14:paraId="75294199" w14:textId="77777777" w:rsidTr="006D39BE">
        <w:tc>
          <w:tcPr>
            <w:tcW w:w="4531" w:type="dxa"/>
          </w:tcPr>
          <w:p w14:paraId="7F3486DD" w14:textId="77777777" w:rsidR="006D39BE" w:rsidRDefault="006D39BE">
            <w:r>
              <w:t>Geen graafmateriaal</w:t>
            </w:r>
          </w:p>
        </w:tc>
        <w:tc>
          <w:tcPr>
            <w:tcW w:w="4531" w:type="dxa"/>
          </w:tcPr>
          <w:p w14:paraId="1D26D0E9" w14:textId="77777777" w:rsidR="006D39BE" w:rsidRDefault="007007AA">
            <w:r>
              <w:t>Vissenzand, gerbilzand, papieren korrels, bodembedekking die redelijk aan elkaar blijft plakken aanschaffen</w:t>
            </w:r>
          </w:p>
        </w:tc>
      </w:tr>
      <w:tr w:rsidR="006D39BE" w14:paraId="1D178EAB" w14:textId="77777777" w:rsidTr="006D39BE">
        <w:tc>
          <w:tcPr>
            <w:tcW w:w="4531" w:type="dxa"/>
          </w:tcPr>
          <w:p w14:paraId="4AC68B4F" w14:textId="77777777" w:rsidR="006D39BE" w:rsidRDefault="006D39BE">
            <w:r>
              <w:t>Te weinig/geen verrijking (verveling)</w:t>
            </w:r>
          </w:p>
        </w:tc>
        <w:tc>
          <w:tcPr>
            <w:tcW w:w="4531" w:type="dxa"/>
          </w:tcPr>
          <w:p w14:paraId="3DDB31F0" w14:textId="77777777" w:rsidR="006D39BE" w:rsidRDefault="007007AA">
            <w:r>
              <w:t>Regelmatig nieuwe verrijkingsmaterialen aan de dieren geven of in de kooi stoppen. Speeltjes, denkspelletjes, knaagmateriaal.</w:t>
            </w:r>
          </w:p>
        </w:tc>
      </w:tr>
      <w:tr w:rsidR="006D39BE" w14:paraId="4AC1902B" w14:textId="77777777" w:rsidTr="006D39BE">
        <w:tc>
          <w:tcPr>
            <w:tcW w:w="4531" w:type="dxa"/>
          </w:tcPr>
          <w:p w14:paraId="2BC8FEBA" w14:textId="77777777" w:rsidR="006D39BE" w:rsidRDefault="006D39BE">
            <w:r>
              <w:t>Te weinig/geen knaagmateriaal</w:t>
            </w:r>
          </w:p>
        </w:tc>
        <w:tc>
          <w:tcPr>
            <w:tcW w:w="4531" w:type="dxa"/>
          </w:tcPr>
          <w:p w14:paraId="58E0FFC8" w14:textId="77777777" w:rsidR="006D39BE" w:rsidRDefault="007007AA">
            <w:r>
              <w:t xml:space="preserve">Verschillende dingen aanbieden. Knaagstenen, snoepjes, pikstenen, wilgentakken </w:t>
            </w:r>
          </w:p>
        </w:tc>
      </w:tr>
      <w:tr w:rsidR="006D39BE" w14:paraId="518C4757" w14:textId="77777777" w:rsidTr="006D39BE">
        <w:tc>
          <w:tcPr>
            <w:tcW w:w="4531" w:type="dxa"/>
          </w:tcPr>
          <w:p w14:paraId="7EC4ACC4" w14:textId="77777777" w:rsidR="006D39BE" w:rsidRDefault="006D39BE">
            <w:r>
              <w:t>Te weinig bewegingsruimte</w:t>
            </w:r>
          </w:p>
        </w:tc>
        <w:tc>
          <w:tcPr>
            <w:tcW w:w="4531" w:type="dxa"/>
          </w:tcPr>
          <w:p w14:paraId="5A24D1AA" w14:textId="77777777" w:rsidR="006D39BE" w:rsidRDefault="00124B2F">
            <w:r>
              <w:t xml:space="preserve">Meer naar buiten doen en langer, in de kooi meerdere hoogtes, </w:t>
            </w:r>
            <w:proofErr w:type="spellStart"/>
            <w:r>
              <w:t>opstakels</w:t>
            </w:r>
            <w:proofErr w:type="spellEnd"/>
            <w:r>
              <w:t>, klimmateriaal, mogelijk tot benen strekken/rennen</w:t>
            </w:r>
          </w:p>
        </w:tc>
      </w:tr>
      <w:tr w:rsidR="006D39BE" w14:paraId="135138D7" w14:textId="77777777" w:rsidTr="006D39BE">
        <w:tc>
          <w:tcPr>
            <w:tcW w:w="4531" w:type="dxa"/>
          </w:tcPr>
          <w:p w14:paraId="0D99B39E" w14:textId="77777777" w:rsidR="006D39BE" w:rsidRDefault="006D39BE">
            <w:r>
              <w:t>Geen soortgenoten</w:t>
            </w:r>
          </w:p>
        </w:tc>
        <w:tc>
          <w:tcPr>
            <w:tcW w:w="4531" w:type="dxa"/>
          </w:tcPr>
          <w:p w14:paraId="5C8C7429" w14:textId="77777777" w:rsidR="006D39BE" w:rsidRDefault="00124B2F">
            <w:r>
              <w:t>Plaatsen met soortgenoten, als de mogelijkheid er niet is geen dieren nemen. Solitaire dieren wel alleen huisvesten. Er zijn wel uitzonderingen. Alleen ruiken en zien is niet genoeg</w:t>
            </w:r>
          </w:p>
        </w:tc>
      </w:tr>
      <w:tr w:rsidR="006D39BE" w14:paraId="57CA3516" w14:textId="77777777" w:rsidTr="006D39BE">
        <w:tc>
          <w:tcPr>
            <w:tcW w:w="4531" w:type="dxa"/>
          </w:tcPr>
          <w:p w14:paraId="2DFE51D2" w14:textId="77777777" w:rsidR="006D39BE" w:rsidRDefault="006D39BE">
            <w:r>
              <w:t>Te weinig ruwvoer (voor elk dier)</w:t>
            </w:r>
          </w:p>
        </w:tc>
        <w:tc>
          <w:tcPr>
            <w:tcW w:w="4531" w:type="dxa"/>
          </w:tcPr>
          <w:p w14:paraId="1095A43B" w14:textId="77777777" w:rsidR="006D39BE" w:rsidRDefault="007007AA">
            <w:r>
              <w:t>Altijd toegang tot ruwvoer/knaagmateriaal</w:t>
            </w:r>
          </w:p>
        </w:tc>
      </w:tr>
      <w:tr w:rsidR="006D39BE" w14:paraId="2B8D9A2C" w14:textId="77777777" w:rsidTr="006D39BE">
        <w:tc>
          <w:tcPr>
            <w:tcW w:w="4531" w:type="dxa"/>
          </w:tcPr>
          <w:p w14:paraId="03637C0A" w14:textId="77777777" w:rsidR="006D39BE" w:rsidRDefault="006D39BE">
            <w:r>
              <w:t>Verkeerde plaatsing van huisvesting</w:t>
            </w:r>
          </w:p>
        </w:tc>
        <w:tc>
          <w:tcPr>
            <w:tcW w:w="4531" w:type="dxa"/>
          </w:tcPr>
          <w:p w14:paraId="1A9A4674" w14:textId="77777777" w:rsidR="006D39BE" w:rsidRDefault="00124B2F">
            <w:r>
              <w:t xml:space="preserve">Niet in de tocht, kou of op een drukke plek waar veel mensen langs komen. Dit kan zorgen voor stress, ziekte </w:t>
            </w:r>
          </w:p>
        </w:tc>
      </w:tr>
      <w:tr w:rsidR="006D39BE" w14:paraId="02B88ADF" w14:textId="77777777" w:rsidTr="006D39BE">
        <w:tc>
          <w:tcPr>
            <w:tcW w:w="4531" w:type="dxa"/>
          </w:tcPr>
          <w:p w14:paraId="72604F24" w14:textId="77777777" w:rsidR="006D39BE" w:rsidRDefault="006D39BE">
            <w:r>
              <w:t>Zieke dieren niet helpen of apart zetten</w:t>
            </w:r>
          </w:p>
        </w:tc>
        <w:tc>
          <w:tcPr>
            <w:tcW w:w="4531" w:type="dxa"/>
          </w:tcPr>
          <w:p w14:paraId="73C90B04" w14:textId="77777777" w:rsidR="006D39BE" w:rsidRDefault="00124B2F">
            <w:r>
              <w:t>Geld sparen voor als de dieren ziek worden. Mogelijk hebben tot apart zetten.</w:t>
            </w:r>
          </w:p>
        </w:tc>
      </w:tr>
    </w:tbl>
    <w:p w14:paraId="7CB44E92" w14:textId="77777777" w:rsidR="00F25D57" w:rsidRDefault="00124B2F">
      <w:bookmarkStart w:id="0" w:name="_GoBack"/>
      <w:bookmarkEnd w:id="0"/>
    </w:p>
    <w:sectPr w:rsidR="00F25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BE"/>
    <w:rsid w:val="00124B2F"/>
    <w:rsid w:val="00143E4E"/>
    <w:rsid w:val="006D39BE"/>
    <w:rsid w:val="007007AA"/>
    <w:rsid w:val="00B1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CE46"/>
  <w15:chartTrackingRefBased/>
  <w15:docId w15:val="{7AF26074-90D3-4630-91DD-EF78DF7C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D3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berendsen</dc:creator>
  <cp:keywords/>
  <dc:description/>
  <cp:lastModifiedBy>larissa berendsen</cp:lastModifiedBy>
  <cp:revision>1</cp:revision>
  <dcterms:created xsi:type="dcterms:W3CDTF">2018-01-12T07:52:00Z</dcterms:created>
  <dcterms:modified xsi:type="dcterms:W3CDTF">2018-01-12T08:18:00Z</dcterms:modified>
</cp:coreProperties>
</file>