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42E44" w:rsidRPr="00742E44" w:rsidRDefault="00742E44" w:rsidP="00742E4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CB5EC7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4: Afronden &amp; afrekenen.</w:t>
      </w: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leerling weet de wetgeving omtrent teruggave wisselgeld.</w:t>
      </w:r>
    </w:p>
    <w:p w:rsidR="00CB5EC7" w:rsidRPr="00CB5EC7" w:rsidRDefault="00CB5EC7" w:rsidP="00CB5EC7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leerling kent de afrondingsregels.</w:t>
      </w:r>
    </w:p>
    <w:p w:rsidR="00CB5EC7" w:rsidRPr="00CB5EC7" w:rsidRDefault="00CB5EC7" w:rsidP="00CB5EC7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leerling weet wat koop op afbetaling is en kan dit toepassen.</w:t>
      </w:r>
    </w:p>
    <w:p w:rsidR="00CB5EC7" w:rsidRPr="00CB5EC7" w:rsidRDefault="00CB5EC7" w:rsidP="00CB5EC7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Bij afronden moeten de afrondregels in acht worden genomen. Dit houdt in dat bedragen afgerond worden op 0 of 5 cent. Hieronder volgen een aantal rekensommen die te maken hebben met afronden.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23,68 dat contant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Een totaalbedrag van 45,23 dat contant wordt 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afgerekend,wordt</w:t>
      </w:r>
      <w:proofErr w:type="spellEnd"/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13,95 dat contant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16,89 dat met PIN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11,11 dat met een chipknip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klant komt bij jou een vaas van € 9,99 en 5 rozen van € 0,49 per stuk kopen. Wat moet de klant betalen als hij contant betaalt.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Wat moet de klant van opdracht 3.8 betalen als de afrondingsregels van toepassing zijn?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Voor het teruggeven van wisselgeld wordt vaak de doortelmethode gebruikt. De uitleg van de doortelmethode staat in de reader.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klant koopt een boeket van € 4,95 en betaalt met €10,00. Welke munten en biljetten geef jij de klant terug. Noem ze en begin met de kleinste munt of biljet. (de afrondingsregels hoeven niet worden toegepast.)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klant koopt twee tuinstoelen van €34,95 per stuk, een parasol van €59,99 en een parasolvoet van €9,78. Hij betaalt met €200,00. Wat geef je hem terug als je de doortel methode gebruikt. (geen afrondingsregels)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C5ABC" w:rsidRPr="00CB5EC7" w:rsidRDefault="00DC5ABC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lastRenderedPageBreak/>
        <w:t xml:space="preserve">Jan heeft bij een tuincentrum een 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tuinset</w:t>
      </w:r>
      <w:proofErr w:type="spellEnd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 gekocht op afbetaling. De prijs van de 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tuinset</w:t>
      </w:r>
      <w:proofErr w:type="spellEnd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 is € 780,00. Bij aflevering moet Jan € 180,00. het restant moet hij betalen in 24 termijnen van € 27,50. Bereken wat Jan uiteindelijk voor zijn bankstel heeft betaald.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Verzamel 3 voorbeelden van advertenties van verschillende branches, waaruit blijkt dat men in die winkel artikelen op afbetaling verkoopt. </w:t>
      </w:r>
    </w:p>
    <w:p w:rsidR="00CB5EC7" w:rsidRPr="00CB5EC7" w:rsidRDefault="00CB5EC7" w:rsidP="00CB5EC7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Werk vervolgens de volgende opdrachten uit.</w:t>
      </w:r>
    </w:p>
    <w:p w:rsidR="00CB5EC7" w:rsidRPr="00CB5EC7" w:rsidRDefault="00CB5EC7" w:rsidP="00CB5EC7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knip het gedeelte dat betrekking heeft op de verkoop op afbetaling uit en plak het op een A3 vel.</w:t>
      </w:r>
    </w:p>
    <w:p w:rsidR="00CB5EC7" w:rsidRPr="00CB5EC7" w:rsidRDefault="00CB5EC7" w:rsidP="00CB5EC7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Vergelijk de ‘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contante’prijs</w:t>
      </w:r>
      <w:proofErr w:type="spellEnd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 met de prijs op afbetaling. Vul daartoe de onderstaande tabel in.</w:t>
      </w: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45"/>
        <w:gridCol w:w="2151"/>
        <w:gridCol w:w="1692"/>
        <w:gridCol w:w="1692"/>
      </w:tblGrid>
      <w:tr w:rsidR="00CB5EC7" w:rsidRPr="00CB5EC7" w:rsidTr="005F2F1C">
        <w:tc>
          <w:tcPr>
            <w:tcW w:w="1908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Artikel</w:t>
            </w:r>
          </w:p>
        </w:tc>
        <w:tc>
          <w:tcPr>
            <w:tcW w:w="1845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Contante consumenten prijs</w:t>
            </w:r>
          </w:p>
        </w:tc>
        <w:tc>
          <w:tcPr>
            <w:tcW w:w="2151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Consumentenprijs op afbetaling</w:t>
            </w:r>
          </w:p>
        </w:tc>
        <w:tc>
          <w:tcPr>
            <w:tcW w:w="1692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Verschil in €</w:t>
            </w:r>
          </w:p>
        </w:tc>
        <w:tc>
          <w:tcPr>
            <w:tcW w:w="1692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Verschil in %</w:t>
            </w:r>
          </w:p>
        </w:tc>
      </w:tr>
      <w:tr w:rsidR="00CB5EC7" w:rsidRPr="00CB5EC7" w:rsidTr="005F2F1C">
        <w:tc>
          <w:tcPr>
            <w:tcW w:w="1908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45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151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CB5EC7" w:rsidRPr="00CB5EC7" w:rsidTr="005F2F1C">
        <w:tc>
          <w:tcPr>
            <w:tcW w:w="1908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45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151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CB5EC7" w:rsidRPr="00CB5EC7" w:rsidTr="005F2F1C">
        <w:tc>
          <w:tcPr>
            <w:tcW w:w="1908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45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151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AB0AF2" w:rsidRPr="00DC5ABC" w:rsidRDefault="00AB0AF2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bookmarkStart w:id="0" w:name="_GoBack"/>
      <w:bookmarkEnd w:id="0"/>
    </w:p>
    <w:sectPr w:rsidR="00AB0AF2" w:rsidRPr="00DC5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10C0B"/>
    <w:multiLevelType w:val="hybridMultilevel"/>
    <w:tmpl w:val="653AD364"/>
    <w:lvl w:ilvl="0" w:tplc="FF867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5D4B20"/>
    <w:multiLevelType w:val="hybridMultilevel"/>
    <w:tmpl w:val="83EA19E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7F5883"/>
    <w:multiLevelType w:val="hybridMultilevel"/>
    <w:tmpl w:val="A1A48D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9F153B"/>
    <w:multiLevelType w:val="hybridMultilevel"/>
    <w:tmpl w:val="B77202B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361F9C"/>
    <w:multiLevelType w:val="hybridMultilevel"/>
    <w:tmpl w:val="334685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42E44"/>
    <w:rsid w:val="00AB0AF2"/>
    <w:rsid w:val="00AC4E6B"/>
    <w:rsid w:val="00CB5EC7"/>
    <w:rsid w:val="00D0209B"/>
    <w:rsid w:val="00D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B8A3C-AF4B-4714-9ADF-E9C42814BC1A}"/>
</file>

<file path=customXml/itemProps2.xml><?xml version="1.0" encoding="utf-8"?>
<ds:datastoreItem xmlns:ds="http://schemas.openxmlformats.org/officeDocument/2006/customXml" ds:itemID="{C197DB86-2480-46A2-86C6-E4B7D562D47F}"/>
</file>

<file path=customXml/itemProps3.xml><?xml version="1.0" encoding="utf-8"?>
<ds:datastoreItem xmlns:ds="http://schemas.openxmlformats.org/officeDocument/2006/customXml" ds:itemID="{90F945DF-7034-422F-BA8D-8E2A7D867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2017-05-04T09:59:00Z</dcterms:created>
  <dcterms:modified xsi:type="dcterms:W3CDTF">2017-12-21T09:27:00Z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