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E18" w:rsidRPr="00B92E18" w:rsidRDefault="00B92E18" w:rsidP="00B92E18">
      <w:pPr>
        <w:shd w:val="clear" w:color="auto" w:fill="FFFFFF"/>
        <w:spacing w:before="555" w:after="180" w:line="570" w:lineRule="atLeast"/>
        <w:ind w:right="390"/>
        <w:outlineLvl w:val="0"/>
        <w:rPr>
          <w:rFonts w:eastAsia="Times New Roman" w:cs="Arial"/>
          <w:b/>
          <w:bCs/>
          <w:color w:val="114476"/>
          <w:kern w:val="36"/>
          <w:sz w:val="54"/>
          <w:szCs w:val="54"/>
          <w:lang w:eastAsia="nl-NL"/>
        </w:rPr>
      </w:pPr>
      <w:r w:rsidRPr="00B92E18">
        <w:rPr>
          <w:rFonts w:eastAsia="Times New Roman" w:cs="Arial"/>
          <w:b/>
          <w:bCs/>
          <w:color w:val="114476"/>
          <w:kern w:val="36"/>
          <w:sz w:val="54"/>
          <w:szCs w:val="54"/>
          <w:lang w:eastAsia="nl-NL"/>
        </w:rPr>
        <w:t>Welzijns</w:t>
      </w:r>
      <w:bookmarkStart w:id="0" w:name="_GoBack"/>
      <w:bookmarkEnd w:id="0"/>
      <w:r w:rsidRPr="00B92E18">
        <w:rPr>
          <w:rFonts w:eastAsia="Times New Roman" w:cs="Arial"/>
          <w:b/>
          <w:bCs/>
          <w:color w:val="114476"/>
          <w:kern w:val="36"/>
          <w:sz w:val="54"/>
          <w:szCs w:val="54"/>
          <w:lang w:eastAsia="nl-NL"/>
        </w:rPr>
        <w:t>eisen voor varkens</w:t>
      </w:r>
    </w:p>
    <w:p w:rsidR="00B92E18" w:rsidRPr="00B92E18" w:rsidRDefault="00B92E18" w:rsidP="00B92E18">
      <w:pPr>
        <w:shd w:val="clear" w:color="auto" w:fill="E5F1F9"/>
        <w:spacing w:after="0" w:line="240" w:lineRule="auto"/>
        <w:rPr>
          <w:rFonts w:ascii="Verdana" w:eastAsia="Times New Roman" w:hAnsi="Verdana" w:cs="Times New Roman"/>
          <w:color w:val="3E3E3E"/>
          <w:szCs w:val="20"/>
          <w:lang w:eastAsia="nl-NL"/>
        </w:rPr>
      </w:pPr>
      <w:r w:rsidRPr="00B92E18">
        <w:rPr>
          <w:rFonts w:ascii="Verdana" w:eastAsia="Times New Roman" w:hAnsi="Verdana" w:cs="Times New Roman"/>
          <w:noProof/>
          <w:color w:val="3E3E3E"/>
          <w:szCs w:val="20"/>
          <w:lang w:eastAsia="nl-NL"/>
        </w:rPr>
        <w:drawing>
          <wp:inline distT="0" distB="0" distL="0" distR="0" wp14:anchorId="05060F80" wp14:editId="182FF9D3">
            <wp:extent cx="5410200" cy="2057400"/>
            <wp:effectExtent l="0" t="0" r="0" b="0"/>
            <wp:docPr id="1" name="Afbeelding 1" descr="Varkens met speel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kens met speelb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0200" cy="2057400"/>
                    </a:xfrm>
                    <a:prstGeom prst="rect">
                      <a:avLst/>
                    </a:prstGeom>
                    <a:noFill/>
                    <a:ln>
                      <a:noFill/>
                    </a:ln>
                  </pic:spPr>
                </pic:pic>
              </a:graphicData>
            </a:graphic>
          </wp:inline>
        </w:drawing>
      </w:r>
    </w:p>
    <w:p w:rsidR="00B92E18" w:rsidRPr="00B92E18" w:rsidRDefault="00B92E18" w:rsidP="00B92E18">
      <w:pPr>
        <w:shd w:val="clear" w:color="auto" w:fill="E5F1F9"/>
        <w:spacing w:after="270"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Vragen over Welzijnseisen voor varkens?</w:t>
      </w:r>
    </w:p>
    <w:p w:rsidR="00B92E18" w:rsidRPr="00B92E18" w:rsidRDefault="00B92E18" w:rsidP="00B92E18">
      <w:pPr>
        <w:shd w:val="clear" w:color="auto" w:fill="E5F1F9"/>
        <w:spacing w:after="120" w:line="240" w:lineRule="auto"/>
        <w:rPr>
          <w:rFonts w:eastAsia="Times New Roman" w:cs="Arial"/>
          <w:color w:val="114476"/>
          <w:sz w:val="27"/>
          <w:szCs w:val="27"/>
          <w:lang w:eastAsia="nl-NL"/>
        </w:rPr>
      </w:pPr>
      <w:r w:rsidRPr="00B92E18">
        <w:rPr>
          <w:rFonts w:eastAsia="Times New Roman" w:cs="Arial"/>
          <w:b/>
          <w:bCs/>
          <w:color w:val="114476"/>
          <w:sz w:val="27"/>
          <w:szCs w:val="27"/>
          <w:lang w:eastAsia="nl-NL"/>
        </w:rPr>
        <w:t>Bel: </w:t>
      </w:r>
      <w:r w:rsidRPr="00B92E18">
        <w:rPr>
          <w:rFonts w:eastAsia="Times New Roman" w:cs="Arial"/>
          <w:color w:val="114476"/>
          <w:sz w:val="27"/>
          <w:szCs w:val="27"/>
          <w:lang w:eastAsia="nl-NL"/>
        </w:rPr>
        <w:t>088 042 42 42</w:t>
      </w:r>
    </w:p>
    <w:p w:rsidR="00B92E18" w:rsidRPr="00B92E18" w:rsidRDefault="00B92E18" w:rsidP="00B92E18">
      <w:pPr>
        <w:numPr>
          <w:ilvl w:val="0"/>
          <w:numId w:val="1"/>
        </w:numPr>
        <w:shd w:val="clear" w:color="auto" w:fill="E5F1F9"/>
        <w:spacing w:before="100" w:beforeAutospacing="1" w:after="100" w:afterAutospacing="1" w:line="255" w:lineRule="atLeast"/>
        <w:ind w:left="0"/>
        <w:rPr>
          <w:rFonts w:eastAsia="Times New Roman" w:cs="Arial"/>
          <w:color w:val="114476"/>
          <w:sz w:val="21"/>
          <w:szCs w:val="21"/>
          <w:lang w:eastAsia="nl-NL"/>
        </w:rPr>
      </w:pPr>
      <w:hyperlink r:id="rId6" w:tgtFrame="_top" w:history="1">
        <w:r w:rsidRPr="00B92E18">
          <w:rPr>
            <w:rFonts w:eastAsia="Times New Roman" w:cs="Arial"/>
            <w:color w:val="114476"/>
            <w:sz w:val="21"/>
            <w:szCs w:val="21"/>
            <w:lang w:eastAsia="nl-NL"/>
          </w:rPr>
          <w:t>Contactformulier</w:t>
        </w:r>
      </w:hyperlink>
    </w:p>
    <w:p w:rsidR="00B92E18" w:rsidRPr="00B92E18" w:rsidRDefault="00B92E18" w:rsidP="00B92E18">
      <w:pPr>
        <w:shd w:val="clear" w:color="auto" w:fill="FFFFFF"/>
        <w:spacing w:after="100" w:afterAutospacing="1" w:line="240" w:lineRule="auto"/>
        <w:rPr>
          <w:rFonts w:ascii="Verdana" w:eastAsia="Times New Roman" w:hAnsi="Verdana" w:cs="Times New Roman"/>
          <w:b/>
          <w:bCs/>
          <w:color w:val="3E3E3E"/>
          <w:szCs w:val="20"/>
          <w:lang w:eastAsia="nl-NL"/>
        </w:rPr>
      </w:pPr>
      <w:r w:rsidRPr="00B92E18">
        <w:rPr>
          <w:rFonts w:ascii="Verdana" w:eastAsia="Times New Roman" w:hAnsi="Verdana" w:cs="Times New Roman"/>
          <w:b/>
          <w:bCs/>
          <w:color w:val="3E3E3E"/>
          <w:szCs w:val="20"/>
          <w:lang w:eastAsia="nl-NL"/>
        </w:rPr>
        <w:t>U heeft een varkensbedrijf of houdt varkens voor de hobby. Er gelden eisen voor de oppervlakte, vloeren, daglicht, water, voer en afleidingsmateriaal bij het houden van varkens.</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Varkenshouders die beroepsmatig of voor de hobby varkens houden, hebben te maken met het Besluit houders van dieren. Hierin staan regels om het welzijn van varkens te bevorderen. Er zijn bijvoorbeeld regels voor de huisvesting van varkens in groepen, roostervloeren van stallen, speelmateriaal en dag- en nachtritmes.</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Groepshuisvesting</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Gespeende varkens, gebruiksvarkens, gelten en zeugen worden in groepen gehouden. Sinds 1 januari 2013 is dit ook verplicht voor drachtige zeugen en gelten. Drachtige zeugen moeten uiterlijk 4 dagen na het dekken tot een week voor het werpen, in de groep worden geplaatst. Uitzonderingen op de verplichte groepshuisvesting zijn onder andere:</w:t>
      </w:r>
    </w:p>
    <w:p w:rsidR="00B92E18" w:rsidRPr="00B92E18" w:rsidRDefault="00B92E18" w:rsidP="00B92E18">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proofErr w:type="spellStart"/>
      <w:r w:rsidRPr="00B92E18">
        <w:rPr>
          <w:rFonts w:ascii="Verdana" w:eastAsia="Times New Roman" w:hAnsi="Verdana" w:cs="Times New Roman"/>
          <w:color w:val="3E3E3E"/>
          <w:szCs w:val="20"/>
          <w:lang w:eastAsia="nl-NL"/>
        </w:rPr>
        <w:t>gelt</w:t>
      </w:r>
      <w:proofErr w:type="spellEnd"/>
      <w:r w:rsidRPr="00B92E18">
        <w:rPr>
          <w:rFonts w:ascii="Verdana" w:eastAsia="Times New Roman" w:hAnsi="Verdana" w:cs="Times New Roman"/>
          <w:color w:val="3E3E3E"/>
          <w:szCs w:val="20"/>
          <w:lang w:eastAsia="nl-NL"/>
        </w:rPr>
        <w:t xml:space="preserve"> of zeug in dek- of kraamstal</w:t>
      </w:r>
    </w:p>
    <w:p w:rsidR="00B92E18" w:rsidRPr="00B92E18" w:rsidRDefault="00B92E18" w:rsidP="00B92E18">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voor onderzoek of behandeling vanwege gezondheid</w:t>
      </w:r>
    </w:p>
    <w:p w:rsidR="00B92E18" w:rsidRPr="00B92E18" w:rsidRDefault="00B92E18" w:rsidP="00B92E18">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om de stal te reinigen</w:t>
      </w:r>
    </w:p>
    <w:p w:rsidR="00B92E18" w:rsidRPr="00B92E18" w:rsidRDefault="00B92E18" w:rsidP="00B92E18">
      <w:pPr>
        <w:numPr>
          <w:ilvl w:val="0"/>
          <w:numId w:val="2"/>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agressie</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Oppervlakte</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Voor gespeende varkens, gebruiksvarkens en niet in een groep gehouden gelten en zeugen, is per dier ten minste deze oppervlakte beschikbaar:</w:t>
      </w:r>
    </w:p>
    <w:p w:rsidR="00B92E18" w:rsidRPr="00B92E18" w:rsidRDefault="00B92E18" w:rsidP="00B92E18">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tot 15 kg: 0,20 m²</w:t>
      </w:r>
    </w:p>
    <w:p w:rsidR="00B92E18" w:rsidRPr="00B92E18" w:rsidRDefault="00B92E18" w:rsidP="00B92E18">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van 15 tot 30 kg: 0,30 m²</w:t>
      </w:r>
    </w:p>
    <w:p w:rsidR="00B92E18" w:rsidRPr="00B92E18" w:rsidRDefault="00B92E18" w:rsidP="00B92E18">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van 30 tot 50 kg: 0,50 m²</w:t>
      </w:r>
    </w:p>
    <w:p w:rsidR="00B92E18" w:rsidRPr="00B92E18" w:rsidRDefault="00B92E18" w:rsidP="00B92E18">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lastRenderedPageBreak/>
        <w:t>van 50 tot 85 kg: 0,65 m²</w:t>
      </w:r>
    </w:p>
    <w:p w:rsidR="00B92E18" w:rsidRPr="00B92E18" w:rsidRDefault="00B92E18" w:rsidP="00B92E18">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van 85 tot 110 kg: 0,80 m²</w:t>
      </w:r>
    </w:p>
    <w:p w:rsidR="00B92E18" w:rsidRPr="00B92E18" w:rsidRDefault="00B92E18" w:rsidP="00B92E18">
      <w:pPr>
        <w:numPr>
          <w:ilvl w:val="0"/>
          <w:numId w:val="3"/>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meer dan 110 kg: 1,0 m²</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Bestaat de vloer gedeeltelijk uit roosters? Dan moet de vloer voor 40% dicht zijn.</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groepen van meer dan 40 gespeende varkens of vleesvarkens met een gemiddeld gewicht van meer dan 15 kilogram mag de totale oppervlakte met 10% worden verkleind.</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 xml:space="preserve">Een </w:t>
      </w:r>
      <w:proofErr w:type="spellStart"/>
      <w:r w:rsidRPr="00B92E18">
        <w:rPr>
          <w:rFonts w:ascii="Verdana" w:eastAsia="Times New Roman" w:hAnsi="Verdana" w:cs="Times New Roman"/>
          <w:color w:val="3E3E3E"/>
          <w:szCs w:val="20"/>
          <w:lang w:eastAsia="nl-NL"/>
        </w:rPr>
        <w:t>gelt</w:t>
      </w:r>
      <w:proofErr w:type="spellEnd"/>
      <w:r w:rsidRPr="00B92E18">
        <w:rPr>
          <w:rFonts w:ascii="Verdana" w:eastAsia="Times New Roman" w:hAnsi="Verdana" w:cs="Times New Roman"/>
          <w:color w:val="3E3E3E"/>
          <w:szCs w:val="20"/>
          <w:lang w:eastAsia="nl-NL"/>
        </w:rPr>
        <w:t xml:space="preserve"> of zeug zonder biggen die in een voerligbox wordt gehouden, heeft een vrije ruimte van ten minste 2 meter lang.</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Voor drachtige zeugen en gelten gelden andere normen.</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Drachtige zeugen</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Drachtige zeugen en gelten moeten in groepen zijn gehuisvest en vrij loslopen. Voor de vloeroppervlakte geldt:</w:t>
      </w:r>
    </w:p>
    <w:p w:rsidR="00B92E18" w:rsidRPr="00B92E18" w:rsidRDefault="00B92E18" w:rsidP="00B92E18">
      <w:pPr>
        <w:numPr>
          <w:ilvl w:val="0"/>
          <w:numId w:val="4"/>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De beschikbare oppervlakte per zeug moet ten minste 2,25 m² zijn.</w:t>
      </w:r>
    </w:p>
    <w:p w:rsidR="00B92E18" w:rsidRPr="00B92E18" w:rsidRDefault="00B92E18" w:rsidP="00B92E18">
      <w:pPr>
        <w:numPr>
          <w:ilvl w:val="0"/>
          <w:numId w:val="4"/>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Hiervan moet 1,3 m² aaneengesloten dichte vloer zijn. Het uitgangspunt is dat een varken comfortabel moet liggen en over voldoende ligruimte op een dichte vloer beschikt.</w:t>
      </w:r>
    </w:p>
    <w:p w:rsidR="00B92E18" w:rsidRPr="00B92E18" w:rsidRDefault="00B92E18" w:rsidP="00B92E18">
      <w:pPr>
        <w:numPr>
          <w:ilvl w:val="0"/>
          <w:numId w:val="4"/>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De zijden van een stal zijn langer dan 2,8 meter als de groepen uit 6 dieren of meer bestaan, bij minder dan 6 dieren langer dan 2,4 meter.</w:t>
      </w:r>
    </w:p>
    <w:p w:rsidR="00B92E18" w:rsidRPr="00B92E18" w:rsidRDefault="00B92E18" w:rsidP="00B92E18">
      <w:pPr>
        <w:numPr>
          <w:ilvl w:val="0"/>
          <w:numId w:val="4"/>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groepen van minder dan 6 dieren moet de totale oppervlakte met 10% worden vergroot.</w:t>
      </w:r>
    </w:p>
    <w:p w:rsidR="00B92E18" w:rsidRPr="00B92E18" w:rsidRDefault="00B92E18" w:rsidP="00B92E18">
      <w:pPr>
        <w:numPr>
          <w:ilvl w:val="0"/>
          <w:numId w:val="4"/>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groepen van meer dan 40 dieren mag de totale oppervlakte met 10% worden verkleind.</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tijdelijke afzondering bij een behandeling of ziekte moet een zeug zich kunnen omdraaien. Voor andere zaken als verzorging, licht, voer en afleidingsmateriaal gelden de algemene eisen voor de huisvesting van varkens.</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Beren</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De minimaal beschikbare vloeroppervlakte voor een beer hangt af van de leeftijd van het varken:</w:t>
      </w:r>
    </w:p>
    <w:p w:rsidR="00B92E18" w:rsidRPr="00B92E18" w:rsidRDefault="00B92E18" w:rsidP="00B92E18">
      <w:pPr>
        <w:numPr>
          <w:ilvl w:val="0"/>
          <w:numId w:val="5"/>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een beer jonger dan 12 maanden: 4 m²</w:t>
      </w:r>
    </w:p>
    <w:p w:rsidR="00B92E18" w:rsidRPr="00B92E18" w:rsidRDefault="00B92E18" w:rsidP="00B92E18">
      <w:pPr>
        <w:numPr>
          <w:ilvl w:val="0"/>
          <w:numId w:val="5"/>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een beer van 12 maanden of ouder en jonger dan 18 maanden: 5 m²</w:t>
      </w:r>
    </w:p>
    <w:p w:rsidR="00B92E18" w:rsidRPr="00B92E18" w:rsidRDefault="00B92E18" w:rsidP="00B92E18">
      <w:pPr>
        <w:numPr>
          <w:ilvl w:val="0"/>
          <w:numId w:val="5"/>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een beer van 18 maanden of ouder: 6 m²</w:t>
      </w:r>
    </w:p>
    <w:p w:rsidR="00B92E18" w:rsidRPr="00B92E18" w:rsidRDefault="00B92E18" w:rsidP="00B92E18">
      <w:pPr>
        <w:numPr>
          <w:ilvl w:val="0"/>
          <w:numId w:val="5"/>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als de stal ook voor het dekken wordt gebruikt: 10 m²</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Vers water</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Varkens die ouder zijn dan 2 weken moeten 24 uur per dag beschikken over voldoende vers water. Dit geldt ook voor zeugen in individuele voerligboxen en wanneer u brijvoer geeft aan uw varkens.</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Voer</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lastRenderedPageBreak/>
        <w:t>Het voedersysteem moet waarborgen dat ook de zwakkere varkens voldoende voer krijgen. Alle varkens krijgen ten minste eenmaal per dag voer. Guste en drachtige zeugen en gelten krijgen voldoende bulkvoer en vezelrijk en energierijk voer.</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Licht en geluid</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 xml:space="preserve">Varkens moeten een dag- en nachtritme volgen en om zich heen kunnen kijken. Ze mogen daarom niet permanent in het duister worden gehouden. In varkensstallen moet ten minste 8 uur per dag een minimale lichtintensiteit van 40 lux zijn. Dit wordt verticaal op dierhoogte gemeten. De verlichting moet goed verdeeld zijn. Het geluidsniveau in de stal mag niet constant 85 </w:t>
      </w:r>
      <w:proofErr w:type="spellStart"/>
      <w:r w:rsidRPr="00B92E18">
        <w:rPr>
          <w:rFonts w:ascii="Verdana" w:eastAsia="Times New Roman" w:hAnsi="Verdana" w:cs="Times New Roman"/>
          <w:color w:val="3E3E3E"/>
          <w:szCs w:val="20"/>
          <w:lang w:eastAsia="nl-NL"/>
        </w:rPr>
        <w:t>dBA</w:t>
      </w:r>
      <w:proofErr w:type="spellEnd"/>
      <w:r w:rsidRPr="00B92E18">
        <w:rPr>
          <w:rFonts w:ascii="Verdana" w:eastAsia="Times New Roman" w:hAnsi="Verdana" w:cs="Times New Roman"/>
          <w:color w:val="3E3E3E"/>
          <w:szCs w:val="20"/>
          <w:lang w:eastAsia="nl-NL"/>
        </w:rPr>
        <w:t xml:space="preserve"> of hoger zijn. Ook constant of plotseling lawaai moet worden vermeden.</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Afleidingsmateriaal</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De varkens moeten altijd voldoende materiaal hebben om mee te spelen en om te onderzoeken. Dit geldt ook voor zeugen in individuele huisvesting. De afleidingsmaterialen mogen de gezondheid van de varkens uiteraard niet in gevaar brengen. In veel varkenshokken hangt alleen een ketting ter afleiding, maar dit is niet voldoende. Een ketting in combinatie met andere materialen mag wel.</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Spleetbreedte roostervloeren</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De vloeren van een stal zijn altijd zo ontworpen, gebouwd en onderhouden dat ze bij de varkens geen letsel of pijn veroorzaken. Bij een roostervloer is de spleetbreedte tussen de roosterbalken over de hele oppervlakte van de roostervloer gelijk. De maximale spleetbreedte voor stallen is afhankelijk van de gehouden varkens:</w:t>
      </w:r>
    </w:p>
    <w:p w:rsidR="00B92E18" w:rsidRPr="00B92E18" w:rsidRDefault="00B92E18" w:rsidP="00B92E18">
      <w:pPr>
        <w:shd w:val="clear" w:color="auto" w:fill="FFFFFF"/>
        <w:spacing w:before="100" w:beforeAutospacing="1" w:after="15" w:line="240" w:lineRule="auto"/>
        <w:outlineLvl w:val="2"/>
        <w:rPr>
          <w:rFonts w:eastAsia="Times New Roman" w:cs="Arial"/>
          <w:color w:val="114476"/>
          <w:sz w:val="27"/>
          <w:szCs w:val="27"/>
          <w:lang w:eastAsia="nl-NL"/>
        </w:rPr>
      </w:pPr>
      <w:r w:rsidRPr="00B92E18">
        <w:rPr>
          <w:rFonts w:eastAsia="Times New Roman" w:cs="Arial"/>
          <w:color w:val="114476"/>
          <w:sz w:val="27"/>
          <w:szCs w:val="27"/>
          <w:lang w:eastAsia="nl-NL"/>
        </w:rPr>
        <w:t>Zeugen zonder biggen en gelten na dekking:</w:t>
      </w:r>
    </w:p>
    <w:p w:rsidR="00B92E18" w:rsidRPr="00B92E18" w:rsidRDefault="00B92E18" w:rsidP="00B92E18">
      <w:pPr>
        <w:numPr>
          <w:ilvl w:val="0"/>
          <w:numId w:val="6"/>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maximaal 20 millimeter</w:t>
      </w:r>
    </w:p>
    <w:p w:rsidR="00B92E18" w:rsidRPr="00B92E18" w:rsidRDefault="00B92E18" w:rsidP="00B92E18">
      <w:pPr>
        <w:shd w:val="clear" w:color="auto" w:fill="FFFFFF"/>
        <w:spacing w:before="100" w:beforeAutospacing="1" w:after="15" w:line="240" w:lineRule="auto"/>
        <w:outlineLvl w:val="2"/>
        <w:rPr>
          <w:rFonts w:eastAsia="Times New Roman" w:cs="Arial"/>
          <w:color w:val="114476"/>
          <w:sz w:val="27"/>
          <w:szCs w:val="27"/>
          <w:lang w:eastAsia="nl-NL"/>
        </w:rPr>
      </w:pPr>
      <w:r w:rsidRPr="00B92E18">
        <w:rPr>
          <w:rFonts w:eastAsia="Times New Roman" w:cs="Arial"/>
          <w:color w:val="114476"/>
          <w:sz w:val="27"/>
          <w:szCs w:val="27"/>
          <w:lang w:eastAsia="nl-NL"/>
        </w:rPr>
        <w:t>Zogende zeugen met biggen:</w:t>
      </w:r>
    </w:p>
    <w:p w:rsidR="00B92E18" w:rsidRPr="00B92E18" w:rsidRDefault="00B92E18" w:rsidP="00B92E18">
      <w:pPr>
        <w:numPr>
          <w:ilvl w:val="0"/>
          <w:numId w:val="7"/>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betonroostervloeren maximaal 10 millimeter</w:t>
      </w:r>
    </w:p>
    <w:p w:rsidR="00B92E18" w:rsidRPr="00B92E18" w:rsidRDefault="00B92E18" w:rsidP="00B92E18">
      <w:pPr>
        <w:numPr>
          <w:ilvl w:val="0"/>
          <w:numId w:val="7"/>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andere roostervloeren maximaal 12 millimeter</w:t>
      </w:r>
    </w:p>
    <w:p w:rsidR="00B92E18" w:rsidRPr="00B92E18" w:rsidRDefault="00B92E18" w:rsidP="00B92E18">
      <w:pPr>
        <w:shd w:val="clear" w:color="auto" w:fill="FFFFFF"/>
        <w:spacing w:before="100" w:beforeAutospacing="1" w:after="15" w:line="240" w:lineRule="auto"/>
        <w:outlineLvl w:val="2"/>
        <w:rPr>
          <w:rFonts w:eastAsia="Times New Roman" w:cs="Arial"/>
          <w:color w:val="114476"/>
          <w:sz w:val="27"/>
          <w:szCs w:val="27"/>
          <w:lang w:eastAsia="nl-NL"/>
        </w:rPr>
      </w:pPr>
      <w:r w:rsidRPr="00B92E18">
        <w:rPr>
          <w:rFonts w:eastAsia="Times New Roman" w:cs="Arial"/>
          <w:color w:val="114476"/>
          <w:sz w:val="27"/>
          <w:szCs w:val="27"/>
          <w:lang w:eastAsia="nl-NL"/>
        </w:rPr>
        <w:t>Gespeende varkens:</w:t>
      </w:r>
    </w:p>
    <w:p w:rsidR="00B92E18" w:rsidRPr="00B92E18" w:rsidRDefault="00B92E18" w:rsidP="00B92E18">
      <w:pPr>
        <w:numPr>
          <w:ilvl w:val="0"/>
          <w:numId w:val="8"/>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betonroostervloeren maximaal 14 millimeter</w:t>
      </w:r>
    </w:p>
    <w:p w:rsidR="00B92E18" w:rsidRPr="00B92E18" w:rsidRDefault="00B92E18" w:rsidP="00B92E18">
      <w:pPr>
        <w:numPr>
          <w:ilvl w:val="0"/>
          <w:numId w:val="8"/>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andere roostervloeren maximaal 15 millimeter</w:t>
      </w:r>
    </w:p>
    <w:p w:rsidR="00B92E18" w:rsidRPr="00B92E18" w:rsidRDefault="00B92E18" w:rsidP="00B92E18">
      <w:pPr>
        <w:shd w:val="clear" w:color="auto" w:fill="FFFFFF"/>
        <w:spacing w:before="100" w:beforeAutospacing="1" w:after="15" w:line="240" w:lineRule="auto"/>
        <w:outlineLvl w:val="2"/>
        <w:rPr>
          <w:rFonts w:eastAsia="Times New Roman" w:cs="Arial"/>
          <w:color w:val="114476"/>
          <w:sz w:val="27"/>
          <w:szCs w:val="27"/>
          <w:lang w:eastAsia="nl-NL"/>
        </w:rPr>
      </w:pPr>
      <w:r w:rsidRPr="00B92E18">
        <w:rPr>
          <w:rFonts w:eastAsia="Times New Roman" w:cs="Arial"/>
          <w:color w:val="114476"/>
          <w:sz w:val="27"/>
          <w:szCs w:val="27"/>
          <w:lang w:eastAsia="nl-NL"/>
        </w:rPr>
        <w:t>Gebruiksvarkens:</w:t>
      </w:r>
    </w:p>
    <w:p w:rsidR="00B92E18" w:rsidRPr="00B92E18" w:rsidRDefault="00B92E18" w:rsidP="00B92E18">
      <w:pPr>
        <w:numPr>
          <w:ilvl w:val="0"/>
          <w:numId w:val="9"/>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betonroostervloeren maximaal 18 millimeter</w:t>
      </w:r>
    </w:p>
    <w:p w:rsidR="00B92E18" w:rsidRPr="00B92E18" w:rsidRDefault="00B92E18" w:rsidP="00B92E18">
      <w:pPr>
        <w:numPr>
          <w:ilvl w:val="0"/>
          <w:numId w:val="9"/>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bij andere roostervloeren maximaal 20 millimeter</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Balkbreedte</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Er zijn eisen voor de minimale balkbreedte van de roosterbalken van een betonroostervloer in varkensstallen:</w:t>
      </w:r>
    </w:p>
    <w:p w:rsidR="00B92E18" w:rsidRPr="00B92E18" w:rsidRDefault="00B92E18" w:rsidP="00B92E18">
      <w:pPr>
        <w:numPr>
          <w:ilvl w:val="0"/>
          <w:numId w:val="10"/>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balkbreedte in stallen voor biggen en gespeende varkens: minimaal 50 millimeter</w:t>
      </w:r>
    </w:p>
    <w:p w:rsidR="00B92E18" w:rsidRPr="00B92E18" w:rsidRDefault="00B92E18" w:rsidP="00B92E18">
      <w:pPr>
        <w:numPr>
          <w:ilvl w:val="0"/>
          <w:numId w:val="10"/>
        </w:numPr>
        <w:shd w:val="clear" w:color="auto" w:fill="FFFFFF"/>
        <w:spacing w:before="100" w:beforeAutospacing="1" w:after="100" w:afterAutospacing="1" w:line="240" w:lineRule="auto"/>
        <w:ind w:left="0"/>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lastRenderedPageBreak/>
        <w:t>balkbreedte in stallen voor gebruiksvarkens, gelten na dekking en zeugen: minimaal 80 millimeter</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Wet- en regelgeving</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U vindt de wet- en regelgeving voor het welzijn van varkens in het </w:t>
      </w:r>
      <w:hyperlink r:id="rId7" w:tgtFrame="_top" w:history="1">
        <w:r w:rsidRPr="00B92E18">
          <w:rPr>
            <w:rFonts w:ascii="Verdana" w:eastAsia="Times New Roman" w:hAnsi="Verdana" w:cs="Times New Roman"/>
            <w:color w:val="007BC7"/>
            <w:szCs w:val="20"/>
            <w:lang w:eastAsia="nl-NL"/>
          </w:rPr>
          <w:t>Besluit houders van dieren </w:t>
        </w:r>
      </w:hyperlink>
      <w:r w:rsidRPr="00B92E18">
        <w:rPr>
          <w:rFonts w:ascii="Verdana" w:eastAsia="Times New Roman" w:hAnsi="Verdana" w:cs="Times New Roman"/>
          <w:color w:val="3E3E3E"/>
          <w:szCs w:val="20"/>
          <w:lang w:eastAsia="nl-NL"/>
        </w:rPr>
        <w:t>. Dit besluit is onderdeel van de Wet dieren.</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Controle en handhaving</w:t>
      </w:r>
    </w:p>
    <w:p w:rsidR="00B92E18" w:rsidRPr="00B92E18" w:rsidRDefault="00B92E18" w:rsidP="00B92E18">
      <w:pPr>
        <w:shd w:val="clear" w:color="auto" w:fill="FFFFFF"/>
        <w:spacing w:after="100" w:afterAutospacing="1" w:line="240" w:lineRule="auto"/>
        <w:rPr>
          <w:rFonts w:ascii="Verdana" w:eastAsia="Times New Roman" w:hAnsi="Verdana" w:cs="Times New Roman"/>
          <w:color w:val="3E3E3E"/>
          <w:szCs w:val="20"/>
          <w:lang w:eastAsia="nl-NL"/>
        </w:rPr>
      </w:pPr>
      <w:r w:rsidRPr="00B92E18">
        <w:rPr>
          <w:rFonts w:ascii="Verdana" w:eastAsia="Times New Roman" w:hAnsi="Verdana" w:cs="Times New Roman"/>
          <w:color w:val="3E3E3E"/>
          <w:szCs w:val="20"/>
          <w:lang w:eastAsia="nl-NL"/>
        </w:rPr>
        <w:t>De </w:t>
      </w:r>
      <w:hyperlink r:id="rId8" w:tgtFrame="_top" w:history="1">
        <w:r w:rsidRPr="00B92E18">
          <w:rPr>
            <w:rFonts w:ascii="Verdana" w:eastAsia="Times New Roman" w:hAnsi="Verdana" w:cs="Times New Roman"/>
            <w:color w:val="007BC7"/>
            <w:szCs w:val="20"/>
            <w:lang w:eastAsia="nl-NL"/>
          </w:rPr>
          <w:t>Nederlandse Voedsel- en Warenautoriteit (NVWA)</w:t>
        </w:r>
      </w:hyperlink>
      <w:r w:rsidRPr="00B92E18">
        <w:rPr>
          <w:rFonts w:ascii="Verdana" w:eastAsia="Times New Roman" w:hAnsi="Verdana" w:cs="Times New Roman"/>
          <w:color w:val="3E3E3E"/>
          <w:szCs w:val="20"/>
          <w:lang w:eastAsia="nl-NL"/>
        </w:rPr>
        <w:t> controleert of de welzijnsregels voor varkens worden nageleefd. Blijkt bij controle dat u niet voldoet aan de regels, dan leidt dit tot een proces-verbaal en eventueel tot een korting op de inkomenssteun. Als de situatie daar om vraagt, wordt ook direct ingegrepen.</w:t>
      </w:r>
    </w:p>
    <w:p w:rsidR="00B92E18" w:rsidRPr="00B92E18" w:rsidRDefault="00B92E18" w:rsidP="00B92E18">
      <w:pPr>
        <w:shd w:val="clear" w:color="auto" w:fill="FFFFFF"/>
        <w:spacing w:after="135" w:line="360" w:lineRule="atLeast"/>
        <w:outlineLvl w:val="1"/>
        <w:rPr>
          <w:rFonts w:eastAsia="Times New Roman" w:cs="Arial"/>
          <w:color w:val="114476"/>
          <w:spacing w:val="8"/>
          <w:sz w:val="35"/>
          <w:szCs w:val="35"/>
          <w:lang w:eastAsia="nl-NL"/>
        </w:rPr>
      </w:pPr>
      <w:r w:rsidRPr="00B92E18">
        <w:rPr>
          <w:rFonts w:eastAsia="Times New Roman" w:cs="Arial"/>
          <w:color w:val="114476"/>
          <w:spacing w:val="8"/>
          <w:sz w:val="35"/>
          <w:szCs w:val="35"/>
          <w:lang w:eastAsia="nl-NL"/>
        </w:rPr>
        <w:t>Meta-informatie hoofdinhoud</w:t>
      </w:r>
    </w:p>
    <w:p w:rsidR="00B92E18" w:rsidRPr="00B92E18" w:rsidRDefault="00B92E18" w:rsidP="00B92E18">
      <w:pPr>
        <w:shd w:val="clear" w:color="auto" w:fill="FFFFFF"/>
        <w:spacing w:after="150" w:line="240" w:lineRule="auto"/>
        <w:outlineLvl w:val="2"/>
        <w:rPr>
          <w:rFonts w:eastAsia="Times New Roman" w:cs="Arial"/>
          <w:color w:val="114476"/>
          <w:sz w:val="27"/>
          <w:szCs w:val="27"/>
          <w:lang w:eastAsia="nl-NL"/>
        </w:rPr>
      </w:pPr>
      <w:r w:rsidRPr="00B92E18">
        <w:rPr>
          <w:rFonts w:eastAsia="Times New Roman" w:cs="Arial"/>
          <w:color w:val="114476"/>
          <w:sz w:val="27"/>
          <w:szCs w:val="27"/>
          <w:lang w:eastAsia="nl-NL"/>
        </w:rPr>
        <w:t>Deel deze pagina op:</w:t>
      </w:r>
    </w:p>
    <w:p w:rsidR="00B92E18" w:rsidRPr="00B92E18" w:rsidRDefault="00B92E18" w:rsidP="00B92E18">
      <w:pPr>
        <w:shd w:val="clear" w:color="auto" w:fill="FFFFFF"/>
        <w:spacing w:after="0" w:line="240" w:lineRule="auto"/>
        <w:rPr>
          <w:rFonts w:ascii="Verdana" w:eastAsia="Times New Roman" w:hAnsi="Verdana" w:cs="Times New Roman"/>
          <w:color w:val="3E3E3E"/>
          <w:sz w:val="48"/>
          <w:szCs w:val="48"/>
          <w:lang w:eastAsia="nl-NL"/>
        </w:rPr>
      </w:pPr>
      <w:hyperlink r:id="rId9" w:tgtFrame="_top" w:history="1">
        <w:r w:rsidRPr="00B92E18">
          <w:rPr>
            <w:rFonts w:eastAsia="Times New Roman" w:cs="Arial"/>
            <w:color w:val="007BC7"/>
            <w:sz w:val="21"/>
            <w:szCs w:val="21"/>
            <w:lang w:eastAsia="nl-NL"/>
          </w:rPr>
          <w:t>Twitter</w:t>
        </w:r>
      </w:hyperlink>
      <w:r w:rsidRPr="00B92E18">
        <w:rPr>
          <w:rFonts w:ascii="Verdana" w:eastAsia="Times New Roman" w:hAnsi="Verdana" w:cs="Times New Roman"/>
          <w:color w:val="3E3E3E"/>
          <w:sz w:val="48"/>
          <w:szCs w:val="48"/>
          <w:lang w:eastAsia="nl-NL"/>
        </w:rPr>
        <w:t> </w:t>
      </w:r>
      <w:hyperlink r:id="rId10" w:tgtFrame="_top" w:history="1">
        <w:r w:rsidRPr="00B92E18">
          <w:rPr>
            <w:rFonts w:eastAsia="Times New Roman" w:cs="Arial"/>
            <w:color w:val="007BC7"/>
            <w:sz w:val="21"/>
            <w:szCs w:val="21"/>
            <w:lang w:eastAsia="nl-NL"/>
          </w:rPr>
          <w:t>LinkedIn</w:t>
        </w:r>
      </w:hyperlink>
      <w:r w:rsidRPr="00B92E18">
        <w:rPr>
          <w:rFonts w:ascii="Verdana" w:eastAsia="Times New Roman" w:hAnsi="Verdana" w:cs="Times New Roman"/>
          <w:color w:val="3E3E3E"/>
          <w:sz w:val="48"/>
          <w:szCs w:val="48"/>
          <w:lang w:eastAsia="nl-NL"/>
        </w:rPr>
        <w:t> </w:t>
      </w:r>
      <w:hyperlink r:id="rId11" w:tgtFrame="_top" w:history="1">
        <w:r w:rsidRPr="00B92E18">
          <w:rPr>
            <w:rFonts w:eastAsia="Times New Roman" w:cs="Arial"/>
            <w:color w:val="007BC7"/>
            <w:sz w:val="21"/>
            <w:szCs w:val="21"/>
            <w:lang w:eastAsia="nl-NL"/>
          </w:rPr>
          <w:t>Facebook</w:t>
        </w:r>
      </w:hyperlink>
      <w:r w:rsidRPr="00B92E18">
        <w:rPr>
          <w:rFonts w:ascii="Verdana" w:eastAsia="Times New Roman" w:hAnsi="Verdana" w:cs="Times New Roman"/>
          <w:color w:val="3E3E3E"/>
          <w:sz w:val="48"/>
          <w:szCs w:val="48"/>
          <w:lang w:eastAsia="nl-NL"/>
        </w:rPr>
        <w:t> </w:t>
      </w:r>
      <w:hyperlink r:id="rId12" w:tgtFrame="_top" w:history="1">
        <w:r w:rsidRPr="00B92E18">
          <w:rPr>
            <w:rFonts w:eastAsia="Times New Roman" w:cs="Arial"/>
            <w:color w:val="007BC7"/>
            <w:sz w:val="21"/>
            <w:szCs w:val="21"/>
            <w:lang w:eastAsia="nl-NL"/>
          </w:rPr>
          <w:t>Google Plus</w:t>
        </w:r>
      </w:hyperlink>
      <w:r w:rsidRPr="00B92E18">
        <w:rPr>
          <w:rFonts w:ascii="Verdana" w:eastAsia="Times New Roman" w:hAnsi="Verdana" w:cs="Times New Roman"/>
          <w:color w:val="3E3E3E"/>
          <w:sz w:val="48"/>
          <w:szCs w:val="48"/>
          <w:lang w:eastAsia="nl-NL"/>
        </w:rPr>
        <w:t> </w:t>
      </w:r>
    </w:p>
    <w:p w:rsidR="00B92E18" w:rsidRPr="00B92E18" w:rsidRDefault="00B92E18" w:rsidP="00B92E18">
      <w:pPr>
        <w:shd w:val="clear" w:color="auto" w:fill="FFFFFF"/>
        <w:spacing w:after="150" w:line="240" w:lineRule="auto"/>
        <w:outlineLvl w:val="2"/>
        <w:rPr>
          <w:rFonts w:eastAsia="Times New Roman" w:cs="Arial"/>
          <w:color w:val="114476"/>
          <w:sz w:val="27"/>
          <w:szCs w:val="27"/>
          <w:lang w:eastAsia="nl-NL"/>
        </w:rPr>
      </w:pPr>
      <w:r w:rsidRPr="00B92E18">
        <w:rPr>
          <w:rFonts w:eastAsia="Times New Roman" w:cs="Arial"/>
          <w:color w:val="114476"/>
          <w:sz w:val="27"/>
          <w:szCs w:val="27"/>
          <w:lang w:eastAsia="nl-NL"/>
        </w:rPr>
        <w:t>Geplaatst onder:</w:t>
      </w:r>
    </w:p>
    <w:p w:rsidR="00B92E18" w:rsidRPr="00B92E18" w:rsidRDefault="00B92E18" w:rsidP="00B92E18">
      <w:pPr>
        <w:numPr>
          <w:ilvl w:val="0"/>
          <w:numId w:val="11"/>
        </w:numPr>
        <w:shd w:val="clear" w:color="auto" w:fill="FFFFFF"/>
        <w:spacing w:before="100" w:beforeAutospacing="1" w:after="180" w:line="255" w:lineRule="atLeast"/>
        <w:ind w:left="0"/>
        <w:rPr>
          <w:rFonts w:eastAsia="Times New Roman" w:cs="Arial"/>
          <w:color w:val="3E3E3E"/>
          <w:sz w:val="21"/>
          <w:szCs w:val="21"/>
          <w:lang w:eastAsia="nl-NL"/>
        </w:rPr>
      </w:pPr>
      <w:hyperlink r:id="rId13" w:history="1">
        <w:r w:rsidRPr="00B92E18">
          <w:rPr>
            <w:rFonts w:eastAsia="Times New Roman" w:cs="Arial"/>
            <w:color w:val="007BC7"/>
            <w:sz w:val="21"/>
            <w:szCs w:val="21"/>
            <w:lang w:eastAsia="nl-NL"/>
          </w:rPr>
          <w:t>Dieren houden</w:t>
        </w:r>
      </w:hyperlink>
    </w:p>
    <w:p w:rsidR="00B92E18" w:rsidRPr="00B92E18" w:rsidRDefault="00B92E18" w:rsidP="00B92E18">
      <w:pPr>
        <w:numPr>
          <w:ilvl w:val="0"/>
          <w:numId w:val="11"/>
        </w:numPr>
        <w:shd w:val="clear" w:color="auto" w:fill="FFFFFF"/>
        <w:spacing w:before="100" w:beforeAutospacing="1" w:after="180" w:line="255" w:lineRule="atLeast"/>
        <w:ind w:left="0"/>
        <w:rPr>
          <w:rFonts w:eastAsia="Times New Roman" w:cs="Arial"/>
          <w:color w:val="3E3E3E"/>
          <w:sz w:val="21"/>
          <w:szCs w:val="21"/>
          <w:lang w:eastAsia="nl-NL"/>
        </w:rPr>
      </w:pPr>
      <w:hyperlink r:id="rId14" w:history="1">
        <w:r w:rsidRPr="00B92E18">
          <w:rPr>
            <w:rFonts w:eastAsia="Times New Roman" w:cs="Arial"/>
            <w:color w:val="007BC7"/>
            <w:sz w:val="21"/>
            <w:szCs w:val="21"/>
            <w:lang w:eastAsia="nl-NL"/>
          </w:rPr>
          <w:t>Gecombineerde opgave 2017</w:t>
        </w:r>
      </w:hyperlink>
    </w:p>
    <w:p w:rsidR="00B92E18" w:rsidRPr="00B92E18" w:rsidRDefault="00B92E18" w:rsidP="00B92E18">
      <w:pPr>
        <w:shd w:val="clear" w:color="auto" w:fill="FFFFFF"/>
        <w:spacing w:after="150" w:line="240" w:lineRule="auto"/>
        <w:ind w:right="72"/>
        <w:outlineLvl w:val="2"/>
        <w:rPr>
          <w:rFonts w:eastAsia="Times New Roman" w:cs="Arial"/>
          <w:color w:val="114476"/>
          <w:sz w:val="27"/>
          <w:szCs w:val="27"/>
          <w:lang w:eastAsia="nl-NL"/>
        </w:rPr>
      </w:pPr>
      <w:r w:rsidRPr="00B92E18">
        <w:rPr>
          <w:rFonts w:eastAsia="Times New Roman" w:cs="Arial"/>
          <w:color w:val="114476"/>
          <w:sz w:val="27"/>
          <w:szCs w:val="27"/>
          <w:lang w:eastAsia="nl-NL"/>
        </w:rPr>
        <w:t>Meer over: </w:t>
      </w:r>
    </w:p>
    <w:p w:rsidR="00B92E18" w:rsidRPr="00B92E18" w:rsidRDefault="00B92E18" w:rsidP="00B92E18">
      <w:pPr>
        <w:shd w:val="clear" w:color="auto" w:fill="FFFFFF"/>
        <w:spacing w:after="0" w:line="240" w:lineRule="auto"/>
        <w:rPr>
          <w:rFonts w:ascii="Verdana" w:eastAsia="Times New Roman" w:hAnsi="Verdana" w:cs="Times New Roman"/>
          <w:color w:val="3E3E3E"/>
          <w:szCs w:val="20"/>
          <w:lang w:eastAsia="nl-NL"/>
        </w:rPr>
      </w:pPr>
      <w:hyperlink r:id="rId15" w:history="1">
        <w:r w:rsidRPr="00B92E18">
          <w:rPr>
            <w:rFonts w:eastAsia="Times New Roman" w:cs="Arial"/>
            <w:color w:val="007BC7"/>
            <w:sz w:val="21"/>
            <w:szCs w:val="21"/>
            <w:lang w:eastAsia="nl-NL"/>
          </w:rPr>
          <w:t>Varkens</w:t>
        </w:r>
      </w:hyperlink>
      <w:r w:rsidRPr="00B92E18">
        <w:rPr>
          <w:rFonts w:ascii="Verdana" w:eastAsia="Times New Roman" w:hAnsi="Verdana" w:cs="Times New Roman"/>
          <w:color w:val="3E3E3E"/>
          <w:szCs w:val="20"/>
          <w:lang w:eastAsia="nl-NL"/>
        </w:rPr>
        <w:t>, </w:t>
      </w:r>
      <w:hyperlink r:id="rId16" w:history="1">
        <w:r w:rsidRPr="00B92E18">
          <w:rPr>
            <w:rFonts w:eastAsia="Times New Roman" w:cs="Arial"/>
            <w:color w:val="007BC7"/>
            <w:sz w:val="21"/>
            <w:szCs w:val="21"/>
            <w:lang w:eastAsia="nl-NL"/>
          </w:rPr>
          <w:t>Veeteelt</w:t>
        </w:r>
      </w:hyperlink>
      <w:r w:rsidRPr="00B92E18">
        <w:rPr>
          <w:rFonts w:ascii="Verdana" w:eastAsia="Times New Roman" w:hAnsi="Verdana" w:cs="Times New Roman"/>
          <w:color w:val="3E3E3E"/>
          <w:szCs w:val="20"/>
          <w:lang w:eastAsia="nl-NL"/>
        </w:rPr>
        <w:t>, </w:t>
      </w:r>
      <w:hyperlink r:id="rId17" w:history="1">
        <w:r w:rsidRPr="00B92E18">
          <w:rPr>
            <w:rFonts w:eastAsia="Times New Roman" w:cs="Arial"/>
            <w:color w:val="007BC7"/>
            <w:sz w:val="21"/>
            <w:szCs w:val="21"/>
            <w:lang w:eastAsia="nl-NL"/>
          </w:rPr>
          <w:t>Dierenwelzijn</w:t>
        </w:r>
      </w:hyperlink>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C90"/>
    <w:multiLevelType w:val="multilevel"/>
    <w:tmpl w:val="3BDE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5E2AE7"/>
    <w:multiLevelType w:val="multilevel"/>
    <w:tmpl w:val="24EA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81E4823"/>
    <w:multiLevelType w:val="multilevel"/>
    <w:tmpl w:val="68D89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DC5F9F"/>
    <w:multiLevelType w:val="multilevel"/>
    <w:tmpl w:val="5C92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165209"/>
    <w:multiLevelType w:val="multilevel"/>
    <w:tmpl w:val="B112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5C0379A"/>
    <w:multiLevelType w:val="multilevel"/>
    <w:tmpl w:val="8182D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2A5792"/>
    <w:multiLevelType w:val="multilevel"/>
    <w:tmpl w:val="A2C4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6C160D"/>
    <w:multiLevelType w:val="multilevel"/>
    <w:tmpl w:val="4FD2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EA5E11"/>
    <w:multiLevelType w:val="multilevel"/>
    <w:tmpl w:val="E6B2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A36E15"/>
    <w:multiLevelType w:val="multilevel"/>
    <w:tmpl w:val="C15A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97A0760"/>
    <w:multiLevelType w:val="multilevel"/>
    <w:tmpl w:val="60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3"/>
  </w:num>
  <w:num w:numId="4">
    <w:abstractNumId w:val="9"/>
  </w:num>
  <w:num w:numId="5">
    <w:abstractNumId w:val="2"/>
  </w:num>
  <w:num w:numId="6">
    <w:abstractNumId w:val="4"/>
  </w:num>
  <w:num w:numId="7">
    <w:abstractNumId w:val="1"/>
  </w:num>
  <w:num w:numId="8">
    <w:abstractNumId w:val="8"/>
  </w:num>
  <w:num w:numId="9">
    <w:abstractNumId w:val="5"/>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E18"/>
    <w:rsid w:val="002D2448"/>
    <w:rsid w:val="009F6B95"/>
    <w:rsid w:val="00A15873"/>
    <w:rsid w:val="00A601A1"/>
    <w:rsid w:val="00B92E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6EC644-4EAA-49C1-BAA6-F55D06CF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B92E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92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088391">
      <w:bodyDiv w:val="1"/>
      <w:marLeft w:val="0"/>
      <w:marRight w:val="0"/>
      <w:marTop w:val="0"/>
      <w:marBottom w:val="0"/>
      <w:divBdr>
        <w:top w:val="none" w:sz="0" w:space="0" w:color="auto"/>
        <w:left w:val="none" w:sz="0" w:space="0" w:color="auto"/>
        <w:bottom w:val="none" w:sz="0" w:space="0" w:color="auto"/>
        <w:right w:val="none" w:sz="0" w:space="0" w:color="auto"/>
      </w:divBdr>
      <w:divsChild>
        <w:div w:id="463542042">
          <w:marLeft w:val="0"/>
          <w:marRight w:val="0"/>
          <w:marTop w:val="0"/>
          <w:marBottom w:val="0"/>
          <w:divBdr>
            <w:top w:val="none" w:sz="0" w:space="0" w:color="auto"/>
            <w:left w:val="none" w:sz="0" w:space="0" w:color="auto"/>
            <w:bottom w:val="none" w:sz="0" w:space="0" w:color="auto"/>
            <w:right w:val="none" w:sz="0" w:space="0" w:color="auto"/>
          </w:divBdr>
          <w:divsChild>
            <w:div w:id="185487019">
              <w:marLeft w:val="0"/>
              <w:marRight w:val="0"/>
              <w:marTop w:val="0"/>
              <w:marBottom w:val="495"/>
              <w:divBdr>
                <w:top w:val="none" w:sz="0" w:space="0" w:color="auto"/>
                <w:left w:val="none" w:sz="0" w:space="0" w:color="auto"/>
                <w:bottom w:val="none" w:sz="0" w:space="0" w:color="auto"/>
                <w:right w:val="none" w:sz="0" w:space="0" w:color="auto"/>
              </w:divBdr>
              <w:divsChild>
                <w:div w:id="1171946595">
                  <w:marLeft w:val="0"/>
                  <w:marRight w:val="0"/>
                  <w:marTop w:val="0"/>
                  <w:marBottom w:val="0"/>
                  <w:divBdr>
                    <w:top w:val="none" w:sz="0" w:space="0" w:color="auto"/>
                    <w:left w:val="none" w:sz="0" w:space="0" w:color="auto"/>
                    <w:bottom w:val="none" w:sz="0" w:space="0" w:color="auto"/>
                    <w:right w:val="none" w:sz="0" w:space="0" w:color="auto"/>
                  </w:divBdr>
                  <w:divsChild>
                    <w:div w:id="1995209568">
                      <w:marLeft w:val="0"/>
                      <w:marRight w:val="0"/>
                      <w:marTop w:val="0"/>
                      <w:marBottom w:val="0"/>
                      <w:divBdr>
                        <w:top w:val="none" w:sz="0" w:space="0" w:color="auto"/>
                        <w:left w:val="none" w:sz="0" w:space="0" w:color="auto"/>
                        <w:bottom w:val="none" w:sz="0" w:space="0" w:color="auto"/>
                        <w:right w:val="none" w:sz="0" w:space="0" w:color="auto"/>
                      </w:divBdr>
                      <w:divsChild>
                        <w:div w:id="1071974350">
                          <w:marLeft w:val="0"/>
                          <w:marRight w:val="0"/>
                          <w:marTop w:val="0"/>
                          <w:marBottom w:val="0"/>
                          <w:divBdr>
                            <w:top w:val="none" w:sz="0" w:space="0" w:color="auto"/>
                            <w:left w:val="none" w:sz="0" w:space="0" w:color="auto"/>
                            <w:bottom w:val="none" w:sz="0" w:space="0" w:color="auto"/>
                            <w:right w:val="none" w:sz="0" w:space="0" w:color="auto"/>
                          </w:divBdr>
                          <w:divsChild>
                            <w:div w:id="2144811551">
                              <w:marLeft w:val="0"/>
                              <w:marRight w:val="0"/>
                              <w:marTop w:val="0"/>
                              <w:marBottom w:val="0"/>
                              <w:divBdr>
                                <w:top w:val="none" w:sz="0" w:space="0" w:color="auto"/>
                                <w:left w:val="none" w:sz="0" w:space="0" w:color="auto"/>
                                <w:bottom w:val="none" w:sz="0" w:space="0" w:color="auto"/>
                                <w:right w:val="none" w:sz="0" w:space="0" w:color="auto"/>
                              </w:divBdr>
                              <w:divsChild>
                                <w:div w:id="462308861">
                                  <w:marLeft w:val="0"/>
                                  <w:marRight w:val="0"/>
                                  <w:marTop w:val="0"/>
                                  <w:marBottom w:val="120"/>
                                  <w:divBdr>
                                    <w:top w:val="none" w:sz="0" w:space="0" w:color="auto"/>
                                    <w:left w:val="none" w:sz="0" w:space="0" w:color="auto"/>
                                    <w:bottom w:val="none" w:sz="0" w:space="0" w:color="auto"/>
                                    <w:right w:val="none" w:sz="0" w:space="0" w:color="auto"/>
                                  </w:divBdr>
                                </w:div>
                                <w:div w:id="1954752915">
                                  <w:marLeft w:val="0"/>
                                  <w:marRight w:val="0"/>
                                  <w:marTop w:val="75"/>
                                  <w:marBottom w:val="0"/>
                                  <w:divBdr>
                                    <w:top w:val="none" w:sz="0" w:space="0" w:color="auto"/>
                                    <w:left w:val="none" w:sz="0" w:space="0" w:color="auto"/>
                                    <w:bottom w:val="none" w:sz="0" w:space="0" w:color="auto"/>
                                    <w:right w:val="none" w:sz="0" w:space="0" w:color="auto"/>
                                  </w:divBdr>
                                  <w:divsChild>
                                    <w:div w:id="202620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8943053">
          <w:marLeft w:val="0"/>
          <w:marRight w:val="0"/>
          <w:marTop w:val="0"/>
          <w:marBottom w:val="0"/>
          <w:divBdr>
            <w:top w:val="none" w:sz="0" w:space="0" w:color="auto"/>
            <w:left w:val="none" w:sz="0" w:space="0" w:color="auto"/>
            <w:bottom w:val="none" w:sz="0" w:space="0" w:color="auto"/>
            <w:right w:val="none" w:sz="0" w:space="0" w:color="auto"/>
          </w:divBdr>
          <w:divsChild>
            <w:div w:id="1231380587">
              <w:marLeft w:val="0"/>
              <w:marRight w:val="0"/>
              <w:marTop w:val="0"/>
              <w:marBottom w:val="0"/>
              <w:divBdr>
                <w:top w:val="none" w:sz="0" w:space="0" w:color="auto"/>
                <w:left w:val="none" w:sz="0" w:space="0" w:color="auto"/>
                <w:bottom w:val="none" w:sz="0" w:space="0" w:color="auto"/>
                <w:right w:val="none" w:sz="0" w:space="0" w:color="auto"/>
              </w:divBdr>
              <w:divsChild>
                <w:div w:id="173155228">
                  <w:marLeft w:val="0"/>
                  <w:marRight w:val="0"/>
                  <w:marTop w:val="0"/>
                  <w:marBottom w:val="0"/>
                  <w:divBdr>
                    <w:top w:val="none" w:sz="0" w:space="0" w:color="auto"/>
                    <w:left w:val="none" w:sz="0" w:space="0" w:color="auto"/>
                    <w:bottom w:val="none" w:sz="0" w:space="0" w:color="auto"/>
                    <w:right w:val="none" w:sz="0" w:space="0" w:color="auto"/>
                  </w:divBdr>
                </w:div>
                <w:div w:id="390737698">
                  <w:marLeft w:val="0"/>
                  <w:marRight w:val="0"/>
                  <w:marTop w:val="0"/>
                  <w:marBottom w:val="0"/>
                  <w:divBdr>
                    <w:top w:val="none" w:sz="0" w:space="0" w:color="auto"/>
                    <w:left w:val="none" w:sz="0" w:space="0" w:color="auto"/>
                    <w:bottom w:val="none" w:sz="0" w:space="0" w:color="auto"/>
                    <w:right w:val="none" w:sz="0" w:space="0" w:color="auto"/>
                  </w:divBdr>
                </w:div>
                <w:div w:id="801121576">
                  <w:marLeft w:val="0"/>
                  <w:marRight w:val="390"/>
                  <w:marTop w:val="0"/>
                  <w:marBottom w:val="0"/>
                  <w:divBdr>
                    <w:top w:val="none" w:sz="0" w:space="0" w:color="auto"/>
                    <w:left w:val="none" w:sz="0" w:space="0" w:color="auto"/>
                    <w:bottom w:val="none" w:sz="0" w:space="0" w:color="auto"/>
                    <w:right w:val="none" w:sz="0" w:space="0" w:color="auto"/>
                  </w:divBdr>
                  <w:divsChild>
                    <w:div w:id="1415518893">
                      <w:marLeft w:val="0"/>
                      <w:marRight w:val="0"/>
                      <w:marTop w:val="0"/>
                      <w:marBottom w:val="0"/>
                      <w:divBdr>
                        <w:top w:val="none" w:sz="0" w:space="0" w:color="auto"/>
                        <w:left w:val="none" w:sz="0" w:space="0" w:color="auto"/>
                        <w:bottom w:val="none" w:sz="0" w:space="0" w:color="auto"/>
                        <w:right w:val="none" w:sz="0" w:space="0" w:color="auto"/>
                      </w:divBdr>
                    </w:div>
                    <w:div w:id="326710287">
                      <w:marLeft w:val="0"/>
                      <w:marRight w:val="0"/>
                      <w:marTop w:val="0"/>
                      <w:marBottom w:val="0"/>
                      <w:divBdr>
                        <w:top w:val="none" w:sz="0" w:space="0" w:color="auto"/>
                        <w:left w:val="none" w:sz="0" w:space="0" w:color="auto"/>
                        <w:bottom w:val="none" w:sz="0" w:space="0" w:color="auto"/>
                        <w:right w:val="none" w:sz="0" w:space="0" w:color="auto"/>
                      </w:divBdr>
                    </w:div>
                  </w:divsChild>
                </w:div>
                <w:div w:id="1408041959">
                  <w:marLeft w:val="0"/>
                  <w:marRight w:val="0"/>
                  <w:marTop w:val="0"/>
                  <w:marBottom w:val="0"/>
                  <w:divBdr>
                    <w:top w:val="none" w:sz="0" w:space="0" w:color="auto"/>
                    <w:left w:val="none" w:sz="0" w:space="0" w:color="auto"/>
                    <w:bottom w:val="none" w:sz="0" w:space="0" w:color="auto"/>
                    <w:right w:val="none" w:sz="0" w:space="0" w:color="auto"/>
                  </w:divBdr>
                  <w:divsChild>
                    <w:div w:id="1579628046">
                      <w:marLeft w:val="0"/>
                      <w:marRight w:val="0"/>
                      <w:marTop w:val="0"/>
                      <w:marBottom w:val="0"/>
                      <w:divBdr>
                        <w:top w:val="none" w:sz="0" w:space="0" w:color="auto"/>
                        <w:left w:val="none" w:sz="0" w:space="0" w:color="auto"/>
                        <w:bottom w:val="none" w:sz="0" w:space="0" w:color="auto"/>
                        <w:right w:val="none" w:sz="0" w:space="0" w:color="auto"/>
                      </w:divBdr>
                      <w:divsChild>
                        <w:div w:id="1779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vwa.nl/" TargetMode="External"/><Relationship Id="rId13" Type="http://schemas.openxmlformats.org/officeDocument/2006/relationships/hyperlink" Target="https://www.rvo.nl/onderwerpen/agrarisch-ondernemen/dieren-houd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tten.overheid.nl/BWBR0035217/" TargetMode="External"/><Relationship Id="rId12" Type="http://schemas.openxmlformats.org/officeDocument/2006/relationships/hyperlink" Target="https://plus.google.com/share?url=https://www.rvo.nl/onderwerpen/agrarisch-ondernemen/dieren/dierenwelzijn/welzijnseisen-voor-dieren/varkens" TargetMode="External"/><Relationship Id="rId17" Type="http://schemas.openxmlformats.org/officeDocument/2006/relationships/hyperlink" Target="https://www.rvo.nl/zoeken?query=%2A&amp;f%5B0%5D=trefwoorden%3A4230" TargetMode="External"/><Relationship Id="rId2" Type="http://schemas.openxmlformats.org/officeDocument/2006/relationships/styles" Target="styles.xml"/><Relationship Id="rId16" Type="http://schemas.openxmlformats.org/officeDocument/2006/relationships/hyperlink" Target="https://www.rvo.nl/zoeken?query=%2A&amp;f%5B0%5D=sectoren%3A5595" TargetMode="External"/><Relationship Id="rId1" Type="http://schemas.openxmlformats.org/officeDocument/2006/relationships/numbering" Target="numbering.xml"/><Relationship Id="rId6" Type="http://schemas.openxmlformats.org/officeDocument/2006/relationships/hyperlink" Target="https://www.rvo.nl/contactformulier-rijksdienst-voor-ondernemend-nederland-rvonl-wssl?herkomst=https://www.rvo.nl/onderwerpen/agrarisch-ondernemen/dieren/dierenwelzijn/welzijnseisen-voor-dieren/varkens" TargetMode="External"/><Relationship Id="rId11" Type="http://schemas.openxmlformats.org/officeDocument/2006/relationships/hyperlink" Target="http://facebook.com/sharer.php?u=https://www.rvo.nl/onderwerpen/agrarisch-ondernemen/dieren/dierenwelzijn/welzijnseisen-voor-dieren/varkens&amp;t=Welzijnseisen+voor+varkens" TargetMode="External"/><Relationship Id="rId5" Type="http://schemas.openxmlformats.org/officeDocument/2006/relationships/image" Target="media/image1.jpeg"/><Relationship Id="rId15" Type="http://schemas.openxmlformats.org/officeDocument/2006/relationships/hyperlink" Target="https://www.rvo.nl/zoeken?query=%2A&amp;f%5B0%5D=sectoren%3A26777" TargetMode="External"/><Relationship Id="rId10" Type="http://schemas.openxmlformats.org/officeDocument/2006/relationships/hyperlink" Target="http://www.linkedin.com/shareArticle?url=https://www.rvo.nl/onderwerpen/agrarisch-ondernemen/dieren/dierenwelzijn/welzijnseisen-voor-dieren/varkens&amp;mini=true&amp;title=Welzijnseisen+voor+varkens&amp;ro=false&amp;summary=&amp;sour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witter.com/intent/tweet?url=https://www.rvo.nl/onderwerpen/agrarisch-ondernemen/dieren/dierenwelzijn/welzijnseisen-voor-dieren/varkens&amp;text=Welzijnseisen+voor+varkens" TargetMode="External"/><Relationship Id="rId14" Type="http://schemas.openxmlformats.org/officeDocument/2006/relationships/hyperlink" Target="https://www.rvo.nl/onderwerpen/agrarisch-ondernemen/gecombineerde-opgave-201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1172</Words>
  <Characters>6452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Vugteveen</dc:creator>
  <cp:keywords/>
  <dc:description/>
  <cp:lastModifiedBy>Wim Vugteveen</cp:lastModifiedBy>
  <cp:revision>1</cp:revision>
  <cp:lastPrinted>2017-10-02T09:40:00Z</cp:lastPrinted>
  <dcterms:created xsi:type="dcterms:W3CDTF">2017-10-02T09:40:00Z</dcterms:created>
  <dcterms:modified xsi:type="dcterms:W3CDTF">2017-10-02T09:41:00Z</dcterms:modified>
</cp:coreProperties>
</file>