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B6B4E" w14:textId="77777777" w:rsidR="00131845" w:rsidRPr="00827F17" w:rsidRDefault="00827F17">
      <w:pPr>
        <w:rPr>
          <w:rFonts w:ascii="Arial Black" w:hAnsi="Arial Black" w:cs="Arial"/>
          <w:sz w:val="28"/>
        </w:rPr>
      </w:pPr>
      <w:r w:rsidRPr="00827F17">
        <w:rPr>
          <w:rFonts w:ascii="Arial Black" w:hAnsi="Arial Black" w:cs="Arial"/>
          <w:sz w:val="28"/>
        </w:rPr>
        <w:t>Toepassen theorie: Wegnemen koopweerstand</w:t>
      </w:r>
      <w:bookmarkStart w:id="0" w:name="_GoBack"/>
      <w:bookmarkEnd w:id="0"/>
    </w:p>
    <w:p w14:paraId="4830553E" w14:textId="77777777" w:rsidR="00827F17" w:rsidRDefault="00827F17">
      <w:pPr>
        <w:rPr>
          <w:rFonts w:ascii="Arial" w:hAnsi="Arial" w:cs="Arial"/>
          <w:sz w:val="24"/>
        </w:rPr>
      </w:pPr>
    </w:p>
    <w:p w14:paraId="0143176D" w14:textId="77777777" w:rsidR="00827F17" w:rsidRPr="008276D4" w:rsidRDefault="00827F17" w:rsidP="00827F17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bCs/>
        </w:rPr>
      </w:pPr>
      <w:r w:rsidRPr="008276D4">
        <w:rPr>
          <w:rFonts w:ascii="Arial" w:hAnsi="Arial" w:cs="Arial"/>
          <w:bCs/>
        </w:rPr>
        <w:t>Geef bij de onderstaande uitspraken aan of er sprake is van een signaal of een koopweerstand.</w:t>
      </w:r>
    </w:p>
    <w:p w14:paraId="05E6534B" w14:textId="77777777" w:rsidR="00827F17" w:rsidRDefault="00827F17" w:rsidP="00827F17">
      <w:pPr>
        <w:ind w:left="426" w:hanging="426"/>
        <w:rPr>
          <w:rFonts w:ascii="Arial" w:hAnsi="Arial" w:cs="Arial"/>
          <w:bCs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5960"/>
        <w:gridCol w:w="1556"/>
        <w:gridCol w:w="1438"/>
      </w:tblGrid>
      <w:tr w:rsidR="00827F17" w:rsidRPr="00827F17" w14:paraId="432B11FC" w14:textId="77777777" w:rsidTr="004F579A">
        <w:tc>
          <w:tcPr>
            <w:tcW w:w="6096" w:type="dxa"/>
            <w:shd w:val="clear" w:color="auto" w:fill="D9E2F3" w:themeFill="accent1" w:themeFillTint="33"/>
          </w:tcPr>
          <w:p w14:paraId="70161B8B" w14:textId="77777777" w:rsidR="00827F17" w:rsidRPr="00827F17" w:rsidRDefault="00827F17" w:rsidP="004F579A">
            <w:pPr>
              <w:rPr>
                <w:rFonts w:ascii="Arial" w:hAnsi="Arial" w:cs="Arial"/>
                <w:b/>
                <w:bCs/>
                <w:sz w:val="24"/>
              </w:rPr>
            </w:pPr>
            <w:r w:rsidRPr="00827F17">
              <w:rPr>
                <w:rFonts w:ascii="Arial" w:hAnsi="Arial" w:cs="Arial"/>
                <w:b/>
                <w:bCs/>
                <w:sz w:val="24"/>
              </w:rPr>
              <w:t>Situatie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1B2B8AC8" w14:textId="77777777" w:rsidR="00827F17" w:rsidRPr="00827F17" w:rsidRDefault="00827F17" w:rsidP="004F579A">
            <w:pPr>
              <w:rPr>
                <w:rFonts w:ascii="Arial" w:hAnsi="Arial" w:cs="Arial"/>
                <w:b/>
                <w:bCs/>
                <w:sz w:val="24"/>
              </w:rPr>
            </w:pPr>
            <w:r w:rsidRPr="00827F17">
              <w:rPr>
                <w:rFonts w:ascii="Arial" w:hAnsi="Arial" w:cs="Arial"/>
                <w:b/>
                <w:bCs/>
                <w:sz w:val="24"/>
              </w:rPr>
              <w:t>Weerstand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7077E8CE" w14:textId="77777777" w:rsidR="00827F17" w:rsidRPr="00827F17" w:rsidRDefault="00827F17" w:rsidP="004F579A">
            <w:pPr>
              <w:rPr>
                <w:rFonts w:ascii="Arial" w:hAnsi="Arial" w:cs="Arial"/>
                <w:b/>
                <w:bCs/>
                <w:sz w:val="24"/>
              </w:rPr>
            </w:pPr>
            <w:r w:rsidRPr="00827F17">
              <w:rPr>
                <w:rFonts w:ascii="Arial" w:hAnsi="Arial" w:cs="Arial"/>
                <w:b/>
                <w:bCs/>
                <w:sz w:val="24"/>
              </w:rPr>
              <w:t>Signaal</w:t>
            </w:r>
          </w:p>
        </w:tc>
      </w:tr>
      <w:tr w:rsidR="00827F17" w:rsidRPr="00827F17" w14:paraId="69906D94" w14:textId="77777777" w:rsidTr="004F579A">
        <w:tc>
          <w:tcPr>
            <w:tcW w:w="6096" w:type="dxa"/>
          </w:tcPr>
          <w:p w14:paraId="665DC0CB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Deze maat schoenen is mij te groot</w:t>
            </w:r>
          </w:p>
        </w:tc>
        <w:tc>
          <w:tcPr>
            <w:tcW w:w="1559" w:type="dxa"/>
          </w:tcPr>
          <w:p w14:paraId="35BA1A31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3F8B999A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35BFDE5F" w14:textId="77777777" w:rsidTr="004F579A">
        <w:tc>
          <w:tcPr>
            <w:tcW w:w="6096" w:type="dxa"/>
          </w:tcPr>
          <w:p w14:paraId="64C8AF4A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Wat kost deze dasspeld?</w:t>
            </w:r>
          </w:p>
        </w:tc>
        <w:tc>
          <w:tcPr>
            <w:tcW w:w="1559" w:type="dxa"/>
          </w:tcPr>
          <w:p w14:paraId="01F992A3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5E7B2824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14F9C24D" w14:textId="77777777" w:rsidTr="004F579A">
        <w:tc>
          <w:tcPr>
            <w:tcW w:w="6096" w:type="dxa"/>
          </w:tcPr>
          <w:p w14:paraId="1CC2C592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Oh nee hoor, deze kleur past helemaal niet bij mij!</w:t>
            </w:r>
          </w:p>
        </w:tc>
        <w:tc>
          <w:tcPr>
            <w:tcW w:w="1559" w:type="dxa"/>
          </w:tcPr>
          <w:p w14:paraId="77222A75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74C3C216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78DDCC88" w14:textId="77777777" w:rsidTr="004F579A">
        <w:tc>
          <w:tcPr>
            <w:tcW w:w="6096" w:type="dxa"/>
          </w:tcPr>
          <w:p w14:paraId="4C9FC4A3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Deze spijkerbroek vind ik qua model leuker.</w:t>
            </w:r>
          </w:p>
        </w:tc>
        <w:tc>
          <w:tcPr>
            <w:tcW w:w="1559" w:type="dxa"/>
          </w:tcPr>
          <w:p w14:paraId="284771B1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57E149EC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1A36E312" w14:textId="77777777" w:rsidTr="004F579A">
        <w:tc>
          <w:tcPr>
            <w:tcW w:w="6096" w:type="dxa"/>
          </w:tcPr>
          <w:p w14:paraId="6FFC6986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Is dit overhemd wel geschikt bij mijn kostuum?</w:t>
            </w:r>
          </w:p>
        </w:tc>
        <w:tc>
          <w:tcPr>
            <w:tcW w:w="1559" w:type="dxa"/>
          </w:tcPr>
          <w:p w14:paraId="41693E14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7D7F5D9A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74143B46" w14:textId="77777777" w:rsidTr="004F579A">
        <w:tc>
          <w:tcPr>
            <w:tcW w:w="6096" w:type="dxa"/>
          </w:tcPr>
          <w:p w14:paraId="46B1E269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Blijft deze blouse wel mooi in de was?</w:t>
            </w:r>
          </w:p>
        </w:tc>
        <w:tc>
          <w:tcPr>
            <w:tcW w:w="1559" w:type="dxa"/>
          </w:tcPr>
          <w:p w14:paraId="3147AAD1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2570D125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3A6A9717" w14:textId="77777777" w:rsidTr="004F579A">
        <w:tc>
          <w:tcPr>
            <w:tcW w:w="6096" w:type="dxa"/>
          </w:tcPr>
          <w:p w14:paraId="4732ED88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Mag ik die bruine schoenen nog een keer passen?</w:t>
            </w:r>
          </w:p>
        </w:tc>
        <w:tc>
          <w:tcPr>
            <w:tcW w:w="1559" w:type="dxa"/>
          </w:tcPr>
          <w:p w14:paraId="07CF530D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37B1C8A1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2AF46FEE" w14:textId="77777777" w:rsidTr="004F579A">
        <w:tc>
          <w:tcPr>
            <w:tcW w:w="6096" w:type="dxa"/>
          </w:tcPr>
          <w:p w14:paraId="26331597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Ik vind het wel erg duur.</w:t>
            </w:r>
          </w:p>
        </w:tc>
        <w:tc>
          <w:tcPr>
            <w:tcW w:w="1559" w:type="dxa"/>
          </w:tcPr>
          <w:p w14:paraId="10CFF93B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159908D4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  <w:tr w:rsidR="00827F17" w:rsidRPr="00827F17" w14:paraId="78D9F572" w14:textId="77777777" w:rsidTr="004F579A">
        <w:tc>
          <w:tcPr>
            <w:tcW w:w="6096" w:type="dxa"/>
          </w:tcPr>
          <w:p w14:paraId="7E76B8CD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  <w:r w:rsidRPr="00827F17">
              <w:rPr>
                <w:rFonts w:ascii="Arial" w:hAnsi="Arial" w:cs="Arial"/>
                <w:bCs/>
                <w:sz w:val="24"/>
              </w:rPr>
              <w:t>Waarbij kun je deze nog meer dragen?</w:t>
            </w:r>
          </w:p>
        </w:tc>
        <w:tc>
          <w:tcPr>
            <w:tcW w:w="1559" w:type="dxa"/>
          </w:tcPr>
          <w:p w14:paraId="2B9C8B48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449" w:type="dxa"/>
          </w:tcPr>
          <w:p w14:paraId="2F9817E8" w14:textId="77777777" w:rsidR="00827F17" w:rsidRPr="00827F17" w:rsidRDefault="00827F17" w:rsidP="004F579A">
            <w:pPr>
              <w:rPr>
                <w:rFonts w:ascii="Arial" w:hAnsi="Arial" w:cs="Arial"/>
                <w:bCs/>
                <w:sz w:val="24"/>
              </w:rPr>
            </w:pPr>
          </w:p>
        </w:tc>
      </w:tr>
    </w:tbl>
    <w:p w14:paraId="5CAA1245" w14:textId="77777777" w:rsidR="00827F17" w:rsidRDefault="00827F17" w:rsidP="00827F17">
      <w:pPr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7BA65712" wp14:editId="37673517">
            <wp:simplePos x="0" y="0"/>
            <wp:positionH relativeFrom="column">
              <wp:posOffset>4196080</wp:posOffset>
            </wp:positionH>
            <wp:positionV relativeFrom="paragraph">
              <wp:posOffset>248920</wp:posOffset>
            </wp:positionV>
            <wp:extent cx="1771650" cy="1763395"/>
            <wp:effectExtent l="0" t="0" r="0" b="8255"/>
            <wp:wrapTight wrapText="bothSides">
              <wp:wrapPolygon edited="0">
                <wp:start x="0" y="0"/>
                <wp:lineTo x="0" y="21468"/>
                <wp:lineTo x="21368" y="21468"/>
                <wp:lineTo x="21368" y="0"/>
                <wp:lineTo x="0" y="0"/>
              </wp:wrapPolygon>
            </wp:wrapTight>
            <wp:docPr id="43" name="il_fi" descr="http://www.evelutie.nl/wordpress2/wp-content/uploads/2012/09/weerstand-aankomen-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velutie.nl/wordpress2/wp-content/uploads/2012/09/weerstand-aankomen-n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8BC4A6" w14:textId="77777777" w:rsidR="00827F17" w:rsidRDefault="00827F17" w:rsidP="00827F17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bCs/>
        </w:rPr>
      </w:pPr>
      <w:r w:rsidRPr="008276D4">
        <w:rPr>
          <w:rFonts w:ascii="Arial" w:hAnsi="Arial" w:cs="Arial"/>
          <w:bCs/>
        </w:rPr>
        <w:t>Hoe kun je de oorzaak van een koopweerstand achterhalen?</w:t>
      </w:r>
    </w:p>
    <w:p w14:paraId="2403D725" w14:textId="77777777" w:rsidR="00827F17" w:rsidRPr="008276D4" w:rsidRDefault="00827F17" w:rsidP="00827F17">
      <w:pPr>
        <w:spacing w:line="360" w:lineRule="auto"/>
        <w:rPr>
          <w:rFonts w:ascii="Arial" w:hAnsi="Arial" w:cs="Arial"/>
        </w:rPr>
      </w:pPr>
    </w:p>
    <w:p w14:paraId="42615AD1" w14:textId="77777777" w:rsidR="00827F17" w:rsidRPr="008276D4" w:rsidRDefault="00827F17" w:rsidP="00827F17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bCs/>
        </w:rPr>
      </w:pPr>
      <w:r w:rsidRPr="008276D4">
        <w:rPr>
          <w:rFonts w:ascii="Arial" w:hAnsi="Arial" w:cs="Arial"/>
          <w:bCs/>
        </w:rPr>
        <w:t>Bedenk een verzachtende tegenspraak in de onderstaande situaties om de klant te overtuigen.</w:t>
      </w:r>
    </w:p>
    <w:p w14:paraId="2BE5DC7E" w14:textId="77777777" w:rsidR="00827F17" w:rsidRDefault="00827F17" w:rsidP="00827F17">
      <w:pPr>
        <w:ind w:left="426" w:hanging="426"/>
        <w:rPr>
          <w:rFonts w:ascii="Arial" w:hAnsi="Arial" w:cs="Arial"/>
          <w:bCs/>
        </w:rPr>
      </w:pPr>
    </w:p>
    <w:p w14:paraId="2C489C13" w14:textId="77777777" w:rsidR="00827F17" w:rsidRPr="00827F17" w:rsidRDefault="00827F17" w:rsidP="00827F17">
      <w:pPr>
        <w:pStyle w:val="Lijstalinea"/>
        <w:numPr>
          <w:ilvl w:val="0"/>
          <w:numId w:val="3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Volgens mij is het heel moeilijk om die kast in elkaar te zetten.</w:t>
      </w:r>
    </w:p>
    <w:p w14:paraId="7898579F" w14:textId="77777777" w:rsidR="00827F17" w:rsidRPr="00827F17" w:rsidRDefault="00827F17" w:rsidP="00827F17">
      <w:pPr>
        <w:pStyle w:val="Lijstalinea"/>
        <w:numPr>
          <w:ilvl w:val="0"/>
          <w:numId w:val="3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Ik weet niet of ik dit T-shirt wel zo vind passen bij deze broek.</w:t>
      </w:r>
    </w:p>
    <w:p w14:paraId="07665CFC" w14:textId="77777777" w:rsidR="00827F17" w:rsidRPr="00827F17" w:rsidRDefault="00827F17" w:rsidP="00827F17">
      <w:pPr>
        <w:pStyle w:val="Lijstalinea"/>
        <w:numPr>
          <w:ilvl w:val="0"/>
          <w:numId w:val="3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Die oven is wel mooi, maar volgens mij zie je veel vingerafdrukken op dat roestvrij staal.</w:t>
      </w:r>
    </w:p>
    <w:p w14:paraId="7D09EA83" w14:textId="77777777" w:rsidR="00827F17" w:rsidRDefault="00827F17" w:rsidP="00827F17">
      <w:pPr>
        <w:pStyle w:val="Lijstalinea"/>
        <w:numPr>
          <w:ilvl w:val="0"/>
          <w:numId w:val="3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Een klant uit het bezwaar dat alle producten die je verkoopt veel duurder zijn dan bij de concurrent.</w:t>
      </w:r>
    </w:p>
    <w:p w14:paraId="0076A1EC" w14:textId="77777777" w:rsidR="00827F17" w:rsidRPr="00827F17" w:rsidRDefault="00827F17" w:rsidP="00827F17">
      <w:pPr>
        <w:rPr>
          <w:rFonts w:ascii="Arial" w:hAnsi="Arial" w:cs="Arial"/>
          <w:bCs/>
        </w:rPr>
      </w:pPr>
    </w:p>
    <w:p w14:paraId="622E97CD" w14:textId="77777777" w:rsidR="00827F17" w:rsidRDefault="00827F17" w:rsidP="00827F17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bCs/>
        </w:rPr>
      </w:pPr>
      <w:r w:rsidRPr="008276D4">
        <w:rPr>
          <w:rFonts w:ascii="Arial" w:hAnsi="Arial" w:cs="Arial"/>
          <w:bCs/>
        </w:rPr>
        <w:t>Maak in de onderstaande situaties gebruik van voorwaardelijke instemming. Geef vervolgens bij elk voorbeeld een nieuw argument om het bezwaar van de klant weg te nemen.</w:t>
      </w:r>
    </w:p>
    <w:p w14:paraId="30826EBD" w14:textId="77777777" w:rsidR="00827F17" w:rsidRPr="00827F17" w:rsidRDefault="00827F17" w:rsidP="00827F17">
      <w:pPr>
        <w:pStyle w:val="Lijstalinea"/>
        <w:ind w:left="426"/>
        <w:rPr>
          <w:rFonts w:ascii="Arial" w:hAnsi="Arial" w:cs="Arial"/>
          <w:bCs/>
        </w:rPr>
      </w:pPr>
    </w:p>
    <w:p w14:paraId="16DF10BE" w14:textId="77777777" w:rsidR="00827F17" w:rsidRPr="00827F17" w:rsidRDefault="00827F17" w:rsidP="00827F17">
      <w:pPr>
        <w:pStyle w:val="Lijstalinea"/>
        <w:numPr>
          <w:ilvl w:val="0"/>
          <w:numId w:val="4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Ik vind die lamp wel mooi, maar hij is wel lastig om schoon te maken.</w:t>
      </w:r>
    </w:p>
    <w:p w14:paraId="069218D3" w14:textId="77777777" w:rsidR="00827F17" w:rsidRPr="00827F17" w:rsidRDefault="00827F17" w:rsidP="00827F17">
      <w:pPr>
        <w:pStyle w:val="Lijstalinea"/>
        <w:numPr>
          <w:ilvl w:val="0"/>
          <w:numId w:val="4"/>
        </w:numPr>
        <w:rPr>
          <w:rFonts w:ascii="Arial" w:hAnsi="Arial" w:cs="Arial"/>
          <w:bCs/>
        </w:rPr>
      </w:pPr>
      <w:r w:rsidRPr="00C918A5">
        <w:rPr>
          <w:rFonts w:ascii="Arial" w:hAnsi="Arial" w:cs="Arial"/>
          <w:bCs/>
        </w:rPr>
        <w:t>Het is wel een erg grote televisie. Mijn woonkamer is niet zo groot en hoe moet ik dat ding vervoeren.</w:t>
      </w:r>
    </w:p>
    <w:sectPr w:rsidR="00827F17" w:rsidRPr="00827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E631D"/>
    <w:multiLevelType w:val="hybridMultilevel"/>
    <w:tmpl w:val="5D7CBF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92EA0"/>
    <w:multiLevelType w:val="hybridMultilevel"/>
    <w:tmpl w:val="E9E6C04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86207"/>
    <w:multiLevelType w:val="hybridMultilevel"/>
    <w:tmpl w:val="E1F877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526EE"/>
    <w:multiLevelType w:val="hybridMultilevel"/>
    <w:tmpl w:val="5E1839A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17"/>
    <w:rsid w:val="00131845"/>
    <w:rsid w:val="0082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86C5"/>
  <w15:chartTrackingRefBased/>
  <w15:docId w15:val="{E4F615B2-C201-4218-91D8-53DF9C63D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27F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27F1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2017-09-06T15:16:00Z</dcterms:created>
  <dcterms:modified xsi:type="dcterms:W3CDTF">2017-09-06T15:23:00Z</dcterms:modified>
</cp:coreProperties>
</file>