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38264" w14:textId="77777777" w:rsidR="001F6B07" w:rsidRDefault="001F6B07" w:rsidP="001F6B07">
      <w:pPr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b/>
          <w:color w:val="FF0000"/>
          <w:sz w:val="24"/>
        </w:rPr>
        <w:t>Praktijktoets 3: Inspelen op de verwachtingen van de klant</w:t>
      </w:r>
    </w:p>
    <w:p w14:paraId="0A2DE29D" w14:textId="77777777" w:rsidR="001F6B07" w:rsidRDefault="001F6B07" w:rsidP="001F6B07">
      <w:pPr>
        <w:rPr>
          <w:rFonts w:ascii="Arial" w:hAnsi="Arial" w:cs="Arial"/>
          <w:b/>
          <w:color w:val="FF0000"/>
          <w:sz w:val="24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443"/>
        <w:gridCol w:w="6361"/>
        <w:gridCol w:w="567"/>
        <w:gridCol w:w="567"/>
        <w:gridCol w:w="567"/>
        <w:gridCol w:w="562"/>
      </w:tblGrid>
      <w:tr w:rsidR="001F6B07" w:rsidRPr="00955DA8" w14:paraId="70E300F7" w14:textId="77777777" w:rsidTr="000F244D">
        <w:trPr>
          <w:cantSplit/>
          <w:trHeight w:val="1807"/>
        </w:trPr>
        <w:tc>
          <w:tcPr>
            <w:tcW w:w="6804" w:type="dxa"/>
            <w:gridSpan w:val="2"/>
          </w:tcPr>
          <w:p w14:paraId="1D5B61EE" w14:textId="77777777" w:rsidR="001F6B07" w:rsidRPr="00B237BD" w:rsidRDefault="001F6B07" w:rsidP="000F244D">
            <w:pPr>
              <w:pStyle w:val="Lijstalinea"/>
              <w:ind w:left="0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Geef aan doormiddel van een X in welke fase de student zich bevindt.</w:t>
            </w:r>
          </w:p>
          <w:p w14:paraId="55C8971B" w14:textId="77777777" w:rsidR="001F6B07" w:rsidRPr="00B237BD" w:rsidRDefault="001F6B07" w:rsidP="000F244D">
            <w:pPr>
              <w:pStyle w:val="Lijstalinea"/>
              <w:ind w:left="0"/>
              <w:rPr>
                <w:rFonts w:ascii="Arial" w:hAnsi="Arial" w:cs="Arial"/>
                <w:i/>
                <w:color w:val="00B050"/>
              </w:rPr>
            </w:pPr>
            <w:r w:rsidRPr="00B237BD">
              <w:rPr>
                <w:rFonts w:ascii="Arial" w:hAnsi="Arial" w:cs="Arial"/>
                <w:i/>
                <w:color w:val="00B050"/>
              </w:rPr>
              <w:t>Toets is behaald wanneer alle onderdelen voldoende zijn of hoger.</w:t>
            </w:r>
          </w:p>
          <w:p w14:paraId="0B59C57C" w14:textId="77777777" w:rsidR="001F6B07" w:rsidRPr="00B237BD" w:rsidRDefault="001F6B07" w:rsidP="000F244D">
            <w:pPr>
              <w:pStyle w:val="Lijstalinea"/>
              <w:ind w:left="0"/>
              <w:rPr>
                <w:rFonts w:ascii="Arial" w:hAnsi="Arial" w:cs="Arial"/>
              </w:rPr>
            </w:pPr>
          </w:p>
          <w:p w14:paraId="0DF9D99A" w14:textId="77777777" w:rsidR="001F6B07" w:rsidRPr="00B237BD" w:rsidRDefault="001F6B07" w:rsidP="000F244D">
            <w:pPr>
              <w:pStyle w:val="Lijstalinea"/>
              <w:ind w:left="0"/>
              <w:rPr>
                <w:rFonts w:ascii="Arial" w:eastAsia="Times New Roman" w:hAnsi="Arial" w:cs="Arial"/>
                <w:iCs/>
                <w:color w:val="000000"/>
                <w:lang w:eastAsia="nl-NL"/>
              </w:rPr>
            </w:pPr>
            <w:r w:rsidRPr="00B237BD">
              <w:rPr>
                <w:rFonts w:ascii="Arial" w:hAnsi="Arial" w:cs="Arial"/>
                <w:b/>
              </w:rPr>
              <w:t>Leerdoel/werkproces</w:t>
            </w:r>
          </w:p>
        </w:tc>
        <w:tc>
          <w:tcPr>
            <w:tcW w:w="567" w:type="dxa"/>
            <w:textDirection w:val="btLr"/>
          </w:tcPr>
          <w:p w14:paraId="451D9B39" w14:textId="77777777" w:rsidR="001F6B07" w:rsidRPr="00955DA8" w:rsidRDefault="001F6B07" w:rsidP="000F244D">
            <w:pPr>
              <w:pStyle w:val="Lijstalinea"/>
              <w:ind w:left="382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  <w:t>Beginner</w:t>
            </w:r>
          </w:p>
        </w:tc>
        <w:tc>
          <w:tcPr>
            <w:tcW w:w="567" w:type="dxa"/>
            <w:textDirection w:val="btLr"/>
          </w:tcPr>
          <w:p w14:paraId="1BD8AEFA" w14:textId="77777777" w:rsidR="001F6B07" w:rsidRPr="00955DA8" w:rsidRDefault="001F6B07" w:rsidP="000F244D">
            <w:pPr>
              <w:pStyle w:val="Lijstalinea"/>
              <w:ind w:left="382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  <w:t>Voldoende</w:t>
            </w:r>
          </w:p>
        </w:tc>
        <w:tc>
          <w:tcPr>
            <w:tcW w:w="567" w:type="dxa"/>
            <w:textDirection w:val="btLr"/>
          </w:tcPr>
          <w:p w14:paraId="62BD7B6B" w14:textId="77777777" w:rsidR="001F6B07" w:rsidRPr="00955DA8" w:rsidRDefault="001F6B07" w:rsidP="000F244D">
            <w:pPr>
              <w:pStyle w:val="Lijstalinea"/>
              <w:ind w:left="382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  <w:t>Gevorderd</w:t>
            </w:r>
          </w:p>
        </w:tc>
        <w:tc>
          <w:tcPr>
            <w:tcW w:w="562" w:type="dxa"/>
            <w:textDirection w:val="btLr"/>
          </w:tcPr>
          <w:p w14:paraId="1A34A678" w14:textId="77777777" w:rsidR="001F6B07" w:rsidRPr="00955DA8" w:rsidRDefault="001F6B07" w:rsidP="000F244D">
            <w:pPr>
              <w:pStyle w:val="Lijstalinea"/>
              <w:ind w:left="382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  <w:t>Professioneel</w:t>
            </w:r>
          </w:p>
        </w:tc>
      </w:tr>
      <w:tr w:rsidR="001F6B07" w:rsidRPr="00955DA8" w14:paraId="1E79B9EF" w14:textId="77777777" w:rsidTr="000F244D">
        <w:tc>
          <w:tcPr>
            <w:tcW w:w="443" w:type="dxa"/>
          </w:tcPr>
          <w:p w14:paraId="4FA8E67C" w14:textId="77777777" w:rsidR="001F6B07" w:rsidRPr="00B237BD" w:rsidRDefault="001F6B07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B237BD">
              <w:rPr>
                <w:rFonts w:ascii="Arial" w:eastAsia="Times New Roman" w:hAnsi="Arial" w:cs="Arial"/>
                <w:color w:val="000000"/>
                <w:lang w:eastAsia="nl-NL"/>
              </w:rPr>
              <w:t>1</w:t>
            </w:r>
          </w:p>
        </w:tc>
        <w:tc>
          <w:tcPr>
            <w:tcW w:w="6361" w:type="dxa"/>
          </w:tcPr>
          <w:p w14:paraId="1D9F0C79" w14:textId="77777777" w:rsidR="001F6B07" w:rsidRPr="00B237BD" w:rsidRDefault="001F6B07" w:rsidP="000F244D">
            <w:pPr>
              <w:pStyle w:val="Lijstalinea"/>
              <w:ind w:left="22"/>
              <w:rPr>
                <w:rFonts w:ascii="Arial" w:eastAsia="Times New Roman" w:hAnsi="Arial" w:cs="Arial"/>
                <w:iCs/>
                <w:color w:val="000000"/>
                <w:lang w:eastAsia="nl-NL"/>
              </w:rPr>
            </w:pPr>
            <w:r w:rsidRPr="00B237BD">
              <w:rPr>
                <w:rFonts w:ascii="Arial" w:eastAsia="Times New Roman" w:hAnsi="Arial" w:cs="Arial"/>
                <w:iCs/>
                <w:color w:val="000000"/>
                <w:lang w:eastAsia="nl-NL"/>
              </w:rPr>
              <w:t>Stelt zich zichtbaar op naar de klant en houdt in de gaten of deze hulp nodig heeft</w:t>
            </w:r>
          </w:p>
          <w:p w14:paraId="79AE473C" w14:textId="77777777" w:rsidR="001F6B07" w:rsidRPr="00B237BD" w:rsidRDefault="001F6B07" w:rsidP="001F6B07">
            <w:pPr>
              <w:pStyle w:val="Lijstalinea"/>
              <w:numPr>
                <w:ilvl w:val="0"/>
                <w:numId w:val="9"/>
              </w:numPr>
              <w:rPr>
                <w:rFonts w:ascii="Arial" w:eastAsia="Times New Roman" w:hAnsi="Arial" w:cs="Arial"/>
                <w:iCs/>
                <w:color w:val="000000"/>
              </w:rPr>
            </w:pPr>
            <w:r w:rsidRPr="00B237BD">
              <w:rPr>
                <w:rFonts w:ascii="Arial" w:eastAsia="Times New Roman" w:hAnsi="Arial" w:cs="Arial"/>
                <w:iCs/>
                <w:color w:val="000000"/>
              </w:rPr>
              <w:t>Kiest de juiste openingszin</w:t>
            </w:r>
          </w:p>
          <w:p w14:paraId="2DEFBB5D" w14:textId="77777777" w:rsidR="001F6B07" w:rsidRPr="00B237BD" w:rsidRDefault="001F6B07" w:rsidP="001F6B07">
            <w:pPr>
              <w:pStyle w:val="Lijstalinea"/>
              <w:numPr>
                <w:ilvl w:val="0"/>
                <w:numId w:val="9"/>
              </w:numPr>
              <w:rPr>
                <w:rFonts w:ascii="Arial" w:eastAsia="Times New Roman" w:hAnsi="Arial" w:cs="Arial"/>
                <w:iCs/>
                <w:color w:val="000000"/>
              </w:rPr>
            </w:pPr>
            <w:r w:rsidRPr="00B237BD">
              <w:rPr>
                <w:rFonts w:ascii="Arial" w:eastAsia="Times New Roman" w:hAnsi="Arial" w:cs="Arial"/>
                <w:iCs/>
                <w:color w:val="000000"/>
              </w:rPr>
              <w:t>Begrijpt wanneer hij beter kan zwijgen en de klant aan het woord kan laten.</w:t>
            </w:r>
          </w:p>
          <w:p w14:paraId="60F3AE48" w14:textId="77777777" w:rsidR="001F6B07" w:rsidRPr="00B237BD" w:rsidRDefault="001F6B07" w:rsidP="001F6B07">
            <w:pPr>
              <w:pStyle w:val="Lijstalinea"/>
              <w:numPr>
                <w:ilvl w:val="0"/>
                <w:numId w:val="9"/>
              </w:numPr>
              <w:rPr>
                <w:rFonts w:ascii="Arial" w:eastAsia="Times New Roman" w:hAnsi="Arial" w:cs="Arial"/>
                <w:iCs/>
                <w:color w:val="000000"/>
              </w:rPr>
            </w:pPr>
            <w:r w:rsidRPr="00B237BD">
              <w:rPr>
                <w:rFonts w:ascii="Arial" w:eastAsia="Times New Roman" w:hAnsi="Arial" w:cs="Arial"/>
                <w:color w:val="000000"/>
              </w:rPr>
              <w:t>Zorgt dat taalgebruik representatief is, geen straattaal, maar ABN</w:t>
            </w:r>
          </w:p>
        </w:tc>
        <w:tc>
          <w:tcPr>
            <w:tcW w:w="567" w:type="dxa"/>
          </w:tcPr>
          <w:p w14:paraId="7F71F5A4" w14:textId="77777777" w:rsidR="001F6B07" w:rsidRPr="00955DA8" w:rsidRDefault="001F6B07" w:rsidP="000F244D">
            <w:pPr>
              <w:pStyle w:val="Lijstalinea"/>
              <w:ind w:left="22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</w:p>
        </w:tc>
        <w:tc>
          <w:tcPr>
            <w:tcW w:w="567" w:type="dxa"/>
          </w:tcPr>
          <w:p w14:paraId="51E98D96" w14:textId="77777777" w:rsidR="001F6B07" w:rsidRPr="00955DA8" w:rsidRDefault="001F6B07" w:rsidP="000F244D">
            <w:pPr>
              <w:pStyle w:val="Lijstalinea"/>
              <w:ind w:left="22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</w:p>
        </w:tc>
        <w:tc>
          <w:tcPr>
            <w:tcW w:w="567" w:type="dxa"/>
          </w:tcPr>
          <w:p w14:paraId="07E99AD2" w14:textId="77777777" w:rsidR="001F6B07" w:rsidRPr="00955DA8" w:rsidRDefault="001F6B07" w:rsidP="000F244D">
            <w:pPr>
              <w:pStyle w:val="Lijstalinea"/>
              <w:ind w:left="22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</w:p>
        </w:tc>
        <w:tc>
          <w:tcPr>
            <w:tcW w:w="562" w:type="dxa"/>
          </w:tcPr>
          <w:p w14:paraId="27E53046" w14:textId="77777777" w:rsidR="001F6B07" w:rsidRPr="00955DA8" w:rsidRDefault="001F6B07" w:rsidP="000F244D">
            <w:pPr>
              <w:pStyle w:val="Lijstalinea"/>
              <w:ind w:left="22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</w:p>
        </w:tc>
      </w:tr>
      <w:tr w:rsidR="001F6B07" w:rsidRPr="00955DA8" w14:paraId="570381EA" w14:textId="77777777" w:rsidTr="000F244D">
        <w:tc>
          <w:tcPr>
            <w:tcW w:w="443" w:type="dxa"/>
          </w:tcPr>
          <w:p w14:paraId="3EDECAC2" w14:textId="77777777" w:rsidR="001F6B07" w:rsidRPr="00B237BD" w:rsidRDefault="001F6B07" w:rsidP="000F244D">
            <w:pPr>
              <w:rPr>
                <w:rFonts w:ascii="Arial" w:eastAsia="Times New Roman" w:hAnsi="Arial" w:cs="Arial"/>
                <w:color w:val="000000"/>
              </w:rPr>
            </w:pPr>
            <w:r w:rsidRPr="00B237BD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6361" w:type="dxa"/>
          </w:tcPr>
          <w:p w14:paraId="04155284" w14:textId="77777777" w:rsidR="001F6B07" w:rsidRPr="00B237BD" w:rsidRDefault="001F6B07" w:rsidP="000F244D">
            <w:pPr>
              <w:rPr>
                <w:rFonts w:ascii="Arial" w:eastAsia="Times New Roman" w:hAnsi="Arial" w:cs="Arial"/>
                <w:iCs/>
                <w:color w:val="000000"/>
              </w:rPr>
            </w:pPr>
            <w:r w:rsidRPr="00B237BD">
              <w:rPr>
                <w:rFonts w:ascii="Arial" w:eastAsia="Times New Roman" w:hAnsi="Arial" w:cs="Arial"/>
                <w:iCs/>
                <w:color w:val="000000"/>
              </w:rPr>
              <w:t>Stelt vragen</w:t>
            </w:r>
          </w:p>
          <w:p w14:paraId="410B43DB" w14:textId="77777777" w:rsidR="001F6B07" w:rsidRPr="00B237BD" w:rsidRDefault="001F6B07" w:rsidP="001F6B07">
            <w:pPr>
              <w:pStyle w:val="Lijstalinea"/>
              <w:numPr>
                <w:ilvl w:val="0"/>
                <w:numId w:val="9"/>
              </w:numPr>
              <w:rPr>
                <w:rFonts w:ascii="Arial" w:eastAsia="Times New Roman" w:hAnsi="Arial" w:cs="Arial"/>
                <w:iCs/>
                <w:color w:val="000000"/>
              </w:rPr>
            </w:pPr>
            <w:r w:rsidRPr="00B237BD">
              <w:rPr>
                <w:rFonts w:ascii="Arial" w:eastAsia="Times New Roman" w:hAnsi="Arial" w:cs="Arial"/>
                <w:iCs/>
                <w:color w:val="000000"/>
              </w:rPr>
              <w:t>Past LSD toe (= Luisteren, samenvatten en doorvragen)</w:t>
            </w:r>
          </w:p>
          <w:p w14:paraId="68370159" w14:textId="77777777" w:rsidR="001F6B07" w:rsidRPr="00B237BD" w:rsidRDefault="001F6B07" w:rsidP="001F6B07">
            <w:pPr>
              <w:pStyle w:val="Lijstalinea"/>
              <w:numPr>
                <w:ilvl w:val="0"/>
                <w:numId w:val="9"/>
              </w:numPr>
              <w:rPr>
                <w:rFonts w:ascii="Arial" w:eastAsia="Times New Roman" w:hAnsi="Arial" w:cs="Arial"/>
                <w:iCs/>
                <w:color w:val="000000"/>
              </w:rPr>
            </w:pPr>
            <w:r w:rsidRPr="00B237BD">
              <w:rPr>
                <w:rFonts w:ascii="Arial" w:eastAsia="Times New Roman" w:hAnsi="Arial" w:cs="Arial"/>
                <w:iCs/>
                <w:color w:val="000000"/>
              </w:rPr>
              <w:t>Open en gesloten vragen</w:t>
            </w:r>
          </w:p>
          <w:p w14:paraId="213B968A" w14:textId="77777777" w:rsidR="001F6B07" w:rsidRPr="00B237BD" w:rsidRDefault="001F6B07" w:rsidP="001F6B07">
            <w:pPr>
              <w:pStyle w:val="Lijstalinea"/>
              <w:numPr>
                <w:ilvl w:val="0"/>
                <w:numId w:val="9"/>
              </w:numPr>
              <w:rPr>
                <w:rFonts w:ascii="Arial" w:eastAsia="Times New Roman" w:hAnsi="Arial" w:cs="Arial"/>
                <w:iCs/>
                <w:color w:val="000000"/>
              </w:rPr>
            </w:pPr>
            <w:r w:rsidRPr="00B237BD">
              <w:rPr>
                <w:rFonts w:ascii="Arial" w:eastAsia="Times New Roman" w:hAnsi="Arial" w:cs="Arial"/>
                <w:iCs/>
                <w:color w:val="000000"/>
              </w:rPr>
              <w:t>Suggestieve</w:t>
            </w:r>
            <w:r w:rsidRPr="00B237BD">
              <w:rPr>
                <w:rFonts w:ascii="Arial" w:eastAsia="Times New Roman" w:hAnsi="Arial" w:cs="Arial"/>
                <w:iCs/>
                <w:color w:val="000000"/>
                <w:lang w:eastAsia="nl-NL"/>
              </w:rPr>
              <w:t xml:space="preserve"> vraag en keuzevraag</w:t>
            </w:r>
          </w:p>
        </w:tc>
        <w:tc>
          <w:tcPr>
            <w:tcW w:w="567" w:type="dxa"/>
          </w:tcPr>
          <w:p w14:paraId="060AF27F" w14:textId="77777777" w:rsidR="001F6B07" w:rsidRPr="00955DA8" w:rsidRDefault="001F6B07" w:rsidP="000F244D">
            <w:pPr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6D0594C0" w14:textId="77777777" w:rsidR="001F6B07" w:rsidRPr="00955DA8" w:rsidRDefault="001F6B07" w:rsidP="000F244D">
            <w:pPr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0A2886CF" w14:textId="77777777" w:rsidR="001F6B07" w:rsidRPr="00955DA8" w:rsidRDefault="001F6B07" w:rsidP="000F244D">
            <w:pPr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2" w:type="dxa"/>
          </w:tcPr>
          <w:p w14:paraId="4FC86CD2" w14:textId="77777777" w:rsidR="001F6B07" w:rsidRPr="00955DA8" w:rsidRDefault="001F6B07" w:rsidP="000F244D">
            <w:pPr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  <w:tr w:rsidR="001F6B07" w:rsidRPr="00955DA8" w14:paraId="7F76214B" w14:textId="77777777" w:rsidTr="000F244D">
        <w:tc>
          <w:tcPr>
            <w:tcW w:w="443" w:type="dxa"/>
          </w:tcPr>
          <w:p w14:paraId="3C9BCEBE" w14:textId="77777777" w:rsidR="001F6B07" w:rsidRPr="00B237BD" w:rsidRDefault="001F6B07" w:rsidP="000F244D">
            <w:pPr>
              <w:rPr>
                <w:rFonts w:ascii="Arial" w:eastAsia="Times New Roman" w:hAnsi="Arial" w:cs="Arial"/>
                <w:color w:val="000000"/>
              </w:rPr>
            </w:pPr>
            <w:r w:rsidRPr="00B237BD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6361" w:type="dxa"/>
          </w:tcPr>
          <w:p w14:paraId="4057159B" w14:textId="77777777" w:rsidR="001F6B07" w:rsidRPr="00B237BD" w:rsidRDefault="001F6B07" w:rsidP="000F244D">
            <w:pPr>
              <w:rPr>
                <w:rFonts w:ascii="Arial" w:eastAsia="Times New Roman" w:hAnsi="Arial" w:cs="Arial"/>
                <w:iCs/>
                <w:color w:val="000000"/>
                <w:lang w:eastAsia="nl-NL"/>
              </w:rPr>
            </w:pPr>
            <w:r w:rsidRPr="00B237BD">
              <w:rPr>
                <w:rFonts w:ascii="Arial" w:eastAsia="Times New Roman" w:hAnsi="Arial" w:cs="Arial"/>
                <w:iCs/>
                <w:color w:val="000000"/>
                <w:lang w:eastAsia="nl-NL"/>
              </w:rPr>
              <w:t>Beantwoordt vragen en bevestig</w:t>
            </w:r>
          </w:p>
          <w:p w14:paraId="67E4B931" w14:textId="77777777" w:rsidR="001F6B07" w:rsidRPr="00B237BD" w:rsidRDefault="001F6B07" w:rsidP="001F6B07">
            <w:pPr>
              <w:pStyle w:val="Lijstalinea"/>
              <w:numPr>
                <w:ilvl w:val="0"/>
                <w:numId w:val="9"/>
              </w:numPr>
              <w:rPr>
                <w:rFonts w:ascii="Arial" w:eastAsia="Times New Roman" w:hAnsi="Arial" w:cs="Arial"/>
                <w:iCs/>
                <w:color w:val="000000"/>
              </w:rPr>
            </w:pPr>
            <w:r w:rsidRPr="00B237BD">
              <w:rPr>
                <w:rFonts w:ascii="Arial" w:eastAsia="Times New Roman" w:hAnsi="Arial" w:cs="Arial"/>
                <w:iCs/>
                <w:color w:val="000000"/>
              </w:rPr>
              <w:t>Geeft antwoord op de gestelde vraag</w:t>
            </w:r>
          </w:p>
          <w:p w14:paraId="4CA17D7E" w14:textId="77777777" w:rsidR="001F6B07" w:rsidRPr="00B237BD" w:rsidRDefault="001F6B07" w:rsidP="001F6B07">
            <w:pPr>
              <w:pStyle w:val="Lijstalinea"/>
              <w:numPr>
                <w:ilvl w:val="0"/>
                <w:numId w:val="9"/>
              </w:numPr>
              <w:rPr>
                <w:rFonts w:ascii="Arial" w:eastAsia="Times New Roman" w:hAnsi="Arial" w:cs="Arial"/>
                <w:iCs/>
                <w:color w:val="000000"/>
                <w:lang w:eastAsia="nl-NL"/>
              </w:rPr>
            </w:pPr>
            <w:r w:rsidRPr="00B237BD">
              <w:rPr>
                <w:rFonts w:ascii="Arial" w:eastAsia="Times New Roman" w:hAnsi="Arial" w:cs="Arial"/>
                <w:iCs/>
                <w:color w:val="000000"/>
              </w:rPr>
              <w:t>Geeft uitleg die begrijpelijk is voor de klant en die voldoet aan behoefte</w:t>
            </w:r>
          </w:p>
        </w:tc>
        <w:tc>
          <w:tcPr>
            <w:tcW w:w="567" w:type="dxa"/>
          </w:tcPr>
          <w:p w14:paraId="6A582BCE" w14:textId="77777777" w:rsidR="001F6B07" w:rsidRPr="00955DA8" w:rsidRDefault="001F6B07" w:rsidP="000F244D">
            <w:pPr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</w:p>
        </w:tc>
        <w:tc>
          <w:tcPr>
            <w:tcW w:w="567" w:type="dxa"/>
          </w:tcPr>
          <w:p w14:paraId="5395604A" w14:textId="77777777" w:rsidR="001F6B07" w:rsidRPr="00955DA8" w:rsidRDefault="001F6B07" w:rsidP="000F244D">
            <w:pPr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</w:p>
        </w:tc>
        <w:tc>
          <w:tcPr>
            <w:tcW w:w="567" w:type="dxa"/>
          </w:tcPr>
          <w:p w14:paraId="249BEAA6" w14:textId="77777777" w:rsidR="001F6B07" w:rsidRPr="00955DA8" w:rsidRDefault="001F6B07" w:rsidP="000F244D">
            <w:pPr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</w:p>
        </w:tc>
        <w:tc>
          <w:tcPr>
            <w:tcW w:w="562" w:type="dxa"/>
          </w:tcPr>
          <w:p w14:paraId="0C85AE23" w14:textId="77777777" w:rsidR="001F6B07" w:rsidRPr="00955DA8" w:rsidRDefault="001F6B07" w:rsidP="000F244D">
            <w:pPr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</w:p>
        </w:tc>
      </w:tr>
      <w:tr w:rsidR="001F6B07" w:rsidRPr="00955DA8" w14:paraId="57BD8E2D" w14:textId="77777777" w:rsidTr="000F244D">
        <w:tc>
          <w:tcPr>
            <w:tcW w:w="443" w:type="dxa"/>
          </w:tcPr>
          <w:p w14:paraId="71E83D5E" w14:textId="77777777" w:rsidR="001F6B07" w:rsidRPr="00B237BD" w:rsidRDefault="001F6B07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B237BD">
              <w:rPr>
                <w:rFonts w:ascii="Arial" w:eastAsia="Times New Roman" w:hAnsi="Arial" w:cs="Arial"/>
                <w:color w:val="000000"/>
                <w:lang w:eastAsia="nl-NL"/>
              </w:rPr>
              <w:t>4</w:t>
            </w:r>
          </w:p>
        </w:tc>
        <w:tc>
          <w:tcPr>
            <w:tcW w:w="6361" w:type="dxa"/>
          </w:tcPr>
          <w:p w14:paraId="75873A8D" w14:textId="77777777" w:rsidR="001F6B07" w:rsidRPr="00B237BD" w:rsidRDefault="001F6B07" w:rsidP="000F244D">
            <w:pPr>
              <w:pStyle w:val="Lijstalinea"/>
              <w:ind w:left="22"/>
              <w:rPr>
                <w:rFonts w:ascii="Arial" w:eastAsia="Times New Roman" w:hAnsi="Arial" w:cs="Arial"/>
                <w:iCs/>
                <w:color w:val="000000"/>
              </w:rPr>
            </w:pPr>
            <w:r w:rsidRPr="00B237BD">
              <w:rPr>
                <w:rFonts w:ascii="Arial" w:eastAsia="Times New Roman" w:hAnsi="Arial" w:cs="Arial"/>
                <w:iCs/>
                <w:color w:val="000000"/>
              </w:rPr>
              <w:t xml:space="preserve">Informeert de klant over de mogelijkheden van assortiment, hulpmiddelen en gebruik </w:t>
            </w:r>
          </w:p>
          <w:p w14:paraId="5FDE39B8" w14:textId="77777777" w:rsidR="001F6B07" w:rsidRPr="00B237BD" w:rsidRDefault="001F6B07" w:rsidP="001F6B07">
            <w:pPr>
              <w:pStyle w:val="Lijstalinea"/>
              <w:numPr>
                <w:ilvl w:val="0"/>
                <w:numId w:val="10"/>
              </w:numPr>
              <w:rPr>
                <w:rFonts w:ascii="Arial" w:eastAsia="Times New Roman" w:hAnsi="Arial" w:cs="Arial"/>
                <w:iCs/>
                <w:color w:val="000000"/>
              </w:rPr>
            </w:pPr>
            <w:r w:rsidRPr="00B237BD">
              <w:rPr>
                <w:rFonts w:ascii="Arial" w:eastAsia="Times New Roman" w:hAnsi="Arial" w:cs="Arial"/>
                <w:iCs/>
                <w:color w:val="000000"/>
              </w:rPr>
              <w:t>Laat zien dat hij productkennis heeft</w:t>
            </w:r>
          </w:p>
          <w:p w14:paraId="6B59237B" w14:textId="77777777" w:rsidR="001F6B07" w:rsidRPr="00B237BD" w:rsidRDefault="001F6B07" w:rsidP="001F6B07">
            <w:pPr>
              <w:pStyle w:val="Lijstalinea"/>
              <w:numPr>
                <w:ilvl w:val="0"/>
                <w:numId w:val="9"/>
              </w:numPr>
              <w:rPr>
                <w:rFonts w:ascii="Arial" w:eastAsia="Times New Roman" w:hAnsi="Arial" w:cs="Arial"/>
                <w:iCs/>
                <w:color w:val="000000"/>
                <w:lang w:eastAsia="nl-NL"/>
              </w:rPr>
            </w:pPr>
            <w:r w:rsidRPr="00B237BD">
              <w:rPr>
                <w:rFonts w:ascii="Arial" w:eastAsia="Times New Roman" w:hAnsi="Arial" w:cs="Arial"/>
                <w:iCs/>
                <w:color w:val="000000"/>
              </w:rPr>
              <w:t>Verwijst</w:t>
            </w:r>
            <w:r w:rsidRPr="00B237BD">
              <w:rPr>
                <w:rFonts w:ascii="Arial" w:eastAsia="Times New Roman" w:hAnsi="Arial" w:cs="Arial"/>
                <w:iCs/>
                <w:color w:val="000000"/>
                <w:lang w:eastAsia="nl-NL"/>
              </w:rPr>
              <w:t xml:space="preserve"> klant naar collega als hij het antwoord niet weet</w:t>
            </w:r>
          </w:p>
        </w:tc>
        <w:tc>
          <w:tcPr>
            <w:tcW w:w="567" w:type="dxa"/>
          </w:tcPr>
          <w:p w14:paraId="55B30524" w14:textId="77777777" w:rsidR="001F6B07" w:rsidRPr="00955DA8" w:rsidRDefault="001F6B07" w:rsidP="000F244D">
            <w:pPr>
              <w:pStyle w:val="Lijstalinea"/>
              <w:ind w:left="22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4FD91FCD" w14:textId="77777777" w:rsidR="001F6B07" w:rsidRPr="00955DA8" w:rsidRDefault="001F6B07" w:rsidP="000F244D">
            <w:pPr>
              <w:pStyle w:val="Lijstalinea"/>
              <w:ind w:left="22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57A5E0A0" w14:textId="77777777" w:rsidR="001F6B07" w:rsidRPr="00955DA8" w:rsidRDefault="001F6B07" w:rsidP="000F244D">
            <w:pPr>
              <w:pStyle w:val="Lijstalinea"/>
              <w:ind w:left="22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2" w:type="dxa"/>
          </w:tcPr>
          <w:p w14:paraId="11A73C36" w14:textId="77777777" w:rsidR="001F6B07" w:rsidRPr="00955DA8" w:rsidRDefault="001F6B07" w:rsidP="000F244D">
            <w:pPr>
              <w:pStyle w:val="Lijstalinea"/>
              <w:ind w:left="22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  <w:tr w:rsidR="001F6B07" w:rsidRPr="00955DA8" w14:paraId="7BCC4C5A" w14:textId="77777777" w:rsidTr="000F244D">
        <w:tc>
          <w:tcPr>
            <w:tcW w:w="443" w:type="dxa"/>
          </w:tcPr>
          <w:p w14:paraId="1E0434C8" w14:textId="77777777" w:rsidR="001F6B07" w:rsidRPr="00B237BD" w:rsidRDefault="001F6B07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B237BD">
              <w:rPr>
                <w:rFonts w:ascii="Arial" w:eastAsia="Times New Roman" w:hAnsi="Arial" w:cs="Arial"/>
                <w:color w:val="000000"/>
                <w:lang w:eastAsia="nl-NL"/>
              </w:rPr>
              <w:t>5</w:t>
            </w:r>
          </w:p>
        </w:tc>
        <w:tc>
          <w:tcPr>
            <w:tcW w:w="6361" w:type="dxa"/>
          </w:tcPr>
          <w:p w14:paraId="2269ADBB" w14:textId="77777777" w:rsidR="001F6B07" w:rsidRPr="00B237BD" w:rsidRDefault="001F6B07" w:rsidP="000F244D">
            <w:pPr>
              <w:pStyle w:val="Lijstalinea"/>
              <w:ind w:left="22"/>
              <w:rPr>
                <w:rFonts w:ascii="Arial" w:eastAsia="Times New Roman" w:hAnsi="Arial" w:cs="Arial"/>
                <w:iCs/>
                <w:color w:val="000000"/>
                <w:lang w:eastAsia="nl-NL"/>
              </w:rPr>
            </w:pPr>
            <w:r w:rsidRPr="00B237BD">
              <w:rPr>
                <w:rFonts w:ascii="Arial" w:eastAsia="Times New Roman" w:hAnsi="Arial" w:cs="Arial"/>
                <w:iCs/>
                <w:color w:val="000000"/>
                <w:lang w:eastAsia="nl-NL"/>
              </w:rPr>
              <w:t>Doet voorstellen die aan de wens en/of vraag van de klant voldoen</w:t>
            </w:r>
          </w:p>
          <w:p w14:paraId="4B3AA6F0" w14:textId="77777777" w:rsidR="001F6B07" w:rsidRPr="00B237BD" w:rsidRDefault="001F6B07" w:rsidP="001F6B07">
            <w:pPr>
              <w:pStyle w:val="Lijstalinea"/>
              <w:numPr>
                <w:ilvl w:val="0"/>
                <w:numId w:val="9"/>
              </w:numPr>
              <w:rPr>
                <w:rFonts w:ascii="Arial" w:eastAsia="Times New Roman" w:hAnsi="Arial" w:cs="Arial"/>
                <w:iCs/>
                <w:color w:val="000000"/>
              </w:rPr>
            </w:pPr>
            <w:r w:rsidRPr="00B237BD">
              <w:rPr>
                <w:rFonts w:ascii="Arial" w:eastAsia="Times New Roman" w:hAnsi="Arial" w:cs="Arial"/>
                <w:iCs/>
                <w:color w:val="000000"/>
              </w:rPr>
              <w:t xml:space="preserve">Adviseert over alternatieven </w:t>
            </w:r>
          </w:p>
          <w:p w14:paraId="24233462" w14:textId="77777777" w:rsidR="001F6B07" w:rsidRPr="00B237BD" w:rsidRDefault="001F6B07" w:rsidP="001F6B07">
            <w:pPr>
              <w:pStyle w:val="Lijstalinea"/>
              <w:numPr>
                <w:ilvl w:val="0"/>
                <w:numId w:val="9"/>
              </w:numPr>
              <w:rPr>
                <w:rFonts w:ascii="Arial" w:eastAsia="Times New Roman" w:hAnsi="Arial" w:cs="Arial"/>
                <w:iCs/>
                <w:color w:val="000000"/>
              </w:rPr>
            </w:pPr>
            <w:r w:rsidRPr="00B237BD">
              <w:rPr>
                <w:rFonts w:ascii="Arial" w:eastAsia="Times New Roman" w:hAnsi="Arial" w:cs="Arial"/>
                <w:iCs/>
                <w:color w:val="000000"/>
              </w:rPr>
              <w:t>Biedt de klant een keuzemogelijkheid</w:t>
            </w:r>
          </w:p>
          <w:p w14:paraId="759D5C5B" w14:textId="77777777" w:rsidR="001F6B07" w:rsidRPr="00B237BD" w:rsidRDefault="001F6B07" w:rsidP="001F6B07">
            <w:pPr>
              <w:pStyle w:val="Lijstalinea"/>
              <w:numPr>
                <w:ilvl w:val="0"/>
                <w:numId w:val="9"/>
              </w:numPr>
              <w:rPr>
                <w:rFonts w:ascii="Arial" w:eastAsia="Times New Roman" w:hAnsi="Arial" w:cs="Arial"/>
                <w:iCs/>
                <w:color w:val="000000"/>
                <w:lang w:eastAsia="nl-NL"/>
              </w:rPr>
            </w:pPr>
            <w:r w:rsidRPr="00B237BD">
              <w:rPr>
                <w:rFonts w:ascii="Arial" w:eastAsia="Times New Roman" w:hAnsi="Arial" w:cs="Arial"/>
                <w:iCs/>
                <w:color w:val="000000"/>
              </w:rPr>
              <w:t>Doet</w:t>
            </w:r>
            <w:r w:rsidRPr="00B237BD">
              <w:rPr>
                <w:rFonts w:ascii="Arial" w:eastAsia="Times New Roman" w:hAnsi="Arial" w:cs="Arial"/>
                <w:iCs/>
                <w:color w:val="000000"/>
                <w:lang w:eastAsia="nl-NL"/>
              </w:rPr>
              <w:t xml:space="preserve"> beloftes die hij kan nakomen</w:t>
            </w:r>
          </w:p>
        </w:tc>
        <w:tc>
          <w:tcPr>
            <w:tcW w:w="567" w:type="dxa"/>
          </w:tcPr>
          <w:p w14:paraId="30ECF736" w14:textId="77777777" w:rsidR="001F6B07" w:rsidRPr="00955DA8" w:rsidRDefault="001F6B07" w:rsidP="000F244D">
            <w:pPr>
              <w:pStyle w:val="Lijstalinea"/>
              <w:ind w:left="22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</w:p>
        </w:tc>
        <w:tc>
          <w:tcPr>
            <w:tcW w:w="567" w:type="dxa"/>
          </w:tcPr>
          <w:p w14:paraId="0DD498AE" w14:textId="77777777" w:rsidR="001F6B07" w:rsidRPr="00955DA8" w:rsidRDefault="001F6B07" w:rsidP="000F244D">
            <w:pPr>
              <w:pStyle w:val="Lijstalinea"/>
              <w:ind w:left="22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</w:p>
        </w:tc>
        <w:tc>
          <w:tcPr>
            <w:tcW w:w="567" w:type="dxa"/>
          </w:tcPr>
          <w:p w14:paraId="2FF1F852" w14:textId="77777777" w:rsidR="001F6B07" w:rsidRPr="00955DA8" w:rsidRDefault="001F6B07" w:rsidP="000F244D">
            <w:pPr>
              <w:pStyle w:val="Lijstalinea"/>
              <w:ind w:left="22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</w:p>
        </w:tc>
        <w:tc>
          <w:tcPr>
            <w:tcW w:w="562" w:type="dxa"/>
          </w:tcPr>
          <w:p w14:paraId="70D02299" w14:textId="77777777" w:rsidR="001F6B07" w:rsidRPr="00955DA8" w:rsidRDefault="001F6B07" w:rsidP="000F244D">
            <w:pPr>
              <w:pStyle w:val="Lijstalinea"/>
              <w:ind w:left="22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</w:p>
        </w:tc>
      </w:tr>
    </w:tbl>
    <w:p w14:paraId="679A13CD" w14:textId="77777777" w:rsidR="001F6B07" w:rsidRPr="009D2834" w:rsidRDefault="001F6B07" w:rsidP="001F6B07">
      <w:pPr>
        <w:rPr>
          <w:rFonts w:ascii="Arial" w:hAnsi="Arial" w:cs="Arial"/>
          <w:color w:val="FF0000"/>
          <w:sz w:val="24"/>
        </w:rPr>
      </w:pPr>
    </w:p>
    <w:p w14:paraId="3DE05834" w14:textId="77777777" w:rsidR="00131845" w:rsidRPr="001F6B07" w:rsidRDefault="00131845" w:rsidP="001F6B07">
      <w:bookmarkStart w:id="0" w:name="_GoBack"/>
      <w:bookmarkEnd w:id="0"/>
    </w:p>
    <w:sectPr w:rsidR="00131845" w:rsidRPr="001F6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49F5"/>
    <w:multiLevelType w:val="hybridMultilevel"/>
    <w:tmpl w:val="25743682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6A8178F"/>
    <w:multiLevelType w:val="hybridMultilevel"/>
    <w:tmpl w:val="DBDC06A0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E52FAF"/>
    <w:multiLevelType w:val="hybridMultilevel"/>
    <w:tmpl w:val="23C80FA8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83636CC"/>
    <w:multiLevelType w:val="hybridMultilevel"/>
    <w:tmpl w:val="BD260774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CF2814"/>
    <w:multiLevelType w:val="hybridMultilevel"/>
    <w:tmpl w:val="678C03BA"/>
    <w:lvl w:ilvl="0" w:tplc="0409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5" w15:restartNumberingAfterBreak="0">
    <w:nsid w:val="57EA736B"/>
    <w:multiLevelType w:val="hybridMultilevel"/>
    <w:tmpl w:val="4CB41AFC"/>
    <w:lvl w:ilvl="0" w:tplc="0413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6" w15:restartNumberingAfterBreak="0">
    <w:nsid w:val="59FF658D"/>
    <w:multiLevelType w:val="hybridMultilevel"/>
    <w:tmpl w:val="3B90686C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DDB5762"/>
    <w:multiLevelType w:val="hybridMultilevel"/>
    <w:tmpl w:val="1EFAC218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2122995"/>
    <w:multiLevelType w:val="hybridMultilevel"/>
    <w:tmpl w:val="EA6CF9FE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4782257"/>
    <w:multiLevelType w:val="hybridMultilevel"/>
    <w:tmpl w:val="592C8736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9"/>
  </w:num>
  <w:num w:numId="5">
    <w:abstractNumId w:val="2"/>
  </w:num>
  <w:num w:numId="6">
    <w:abstractNumId w:val="7"/>
  </w:num>
  <w:num w:numId="7">
    <w:abstractNumId w:val="3"/>
  </w:num>
  <w:num w:numId="8">
    <w:abstractNumId w:val="6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5F3"/>
    <w:rsid w:val="00131845"/>
    <w:rsid w:val="001F6B07"/>
    <w:rsid w:val="00C17E56"/>
    <w:rsid w:val="00CA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69B4A"/>
  <w15:chartTrackingRefBased/>
  <w15:docId w15:val="{892BB1A6-3A88-438C-9B77-23346C853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1F6B0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A05F3"/>
    <w:pPr>
      <w:ind w:left="720"/>
      <w:contextualSpacing/>
    </w:pPr>
  </w:style>
  <w:style w:type="table" w:styleId="Tabelraster">
    <w:name w:val="Table Grid"/>
    <w:basedOn w:val="Standaardtabel"/>
    <w:uiPriority w:val="59"/>
    <w:rsid w:val="001F6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2017-08-28T16:20:00Z</dcterms:created>
  <dcterms:modified xsi:type="dcterms:W3CDTF">2017-08-28T16:20:00Z</dcterms:modified>
</cp:coreProperties>
</file>