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CCBAC" w14:textId="77777777" w:rsidR="00131845" w:rsidRDefault="00131845">
      <w:pPr>
        <w:rPr>
          <w:rFonts w:ascii="Arial" w:hAnsi="Arial" w:cs="Arial"/>
          <w:sz w:val="24"/>
        </w:rPr>
      </w:pPr>
    </w:p>
    <w:p w14:paraId="202E6339" w14:textId="77777777" w:rsidR="00774AA9" w:rsidRDefault="00774AA9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</w:t>
      </w:r>
      <w:r>
        <w:rPr>
          <w:rFonts w:ascii="Arial" w:hAnsi="Arial" w:cs="Arial"/>
          <w:b/>
          <w:color w:val="FF0000"/>
          <w:sz w:val="24"/>
        </w:rPr>
        <w:t xml:space="preserve"> 2 Leveringen naar bestemming brengen</w:t>
      </w:r>
      <w:bookmarkStart w:id="0" w:name="_GoBack"/>
      <w:bookmarkEnd w:id="0"/>
    </w:p>
    <w:p w14:paraId="2EA13E1A" w14:textId="77777777" w:rsidR="00774AA9" w:rsidRPr="007D57C6" w:rsidRDefault="00774AA9" w:rsidP="00774AA9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7AD82E5A" w14:textId="77777777" w:rsidR="00774AA9" w:rsidRPr="007D57C6" w:rsidRDefault="00774AA9" w:rsidP="00774AA9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52773AC4" w14:textId="77777777" w:rsidR="00774AA9" w:rsidRDefault="00774AA9" w:rsidP="00774AA9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431645A6" w14:textId="77777777" w:rsidR="00774AA9" w:rsidRDefault="00774AA9" w:rsidP="00774AA9">
      <w:pPr>
        <w:pStyle w:val="Lijstalinea"/>
        <w:numPr>
          <w:ilvl w:val="0"/>
          <w:numId w:val="7"/>
        </w:numPr>
        <w:rPr>
          <w:rFonts w:ascii="Arial" w:hAnsi="Arial" w:cs="Arial"/>
          <w:sz w:val="24"/>
        </w:rPr>
      </w:pPr>
      <w:r w:rsidRPr="00774AA9">
        <w:rPr>
          <w:rFonts w:ascii="Arial" w:hAnsi="Arial" w:cs="Arial"/>
          <w:sz w:val="24"/>
        </w:rPr>
        <w:t>Akkoord verklaring betrokken partijen</w:t>
      </w:r>
    </w:p>
    <w:p w14:paraId="487ABFFB" w14:textId="77777777" w:rsidR="00774AA9" w:rsidRPr="00774AA9" w:rsidRDefault="00774AA9" w:rsidP="00774AA9">
      <w:pPr>
        <w:pStyle w:val="Lijstalinea"/>
        <w:rPr>
          <w:rFonts w:ascii="Arial" w:hAnsi="Arial" w:cs="Arial"/>
          <w:sz w:val="24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372"/>
        <w:gridCol w:w="7079"/>
        <w:gridCol w:w="475"/>
        <w:gridCol w:w="475"/>
        <w:gridCol w:w="475"/>
        <w:gridCol w:w="475"/>
      </w:tblGrid>
      <w:tr w:rsidR="00774AA9" w:rsidRPr="00B97B64" w14:paraId="4868DD83" w14:textId="77777777" w:rsidTr="00774AA9">
        <w:trPr>
          <w:cantSplit/>
          <w:trHeight w:val="1652"/>
        </w:trPr>
        <w:tc>
          <w:tcPr>
            <w:tcW w:w="7508" w:type="dxa"/>
            <w:gridSpan w:val="2"/>
          </w:tcPr>
          <w:p w14:paraId="2823CF62" w14:textId="77777777" w:rsidR="00774AA9" w:rsidRPr="00B237BD" w:rsidRDefault="00774AA9" w:rsidP="00774AA9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00D7BC38" w14:textId="77777777" w:rsidR="00774AA9" w:rsidRPr="00B237BD" w:rsidRDefault="00774AA9" w:rsidP="00774AA9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  <w:i/>
                <w:color w:val="00B050"/>
              </w:rPr>
            </w:pPr>
            <w:r w:rsidRPr="00B237BD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6F5C6D1C" w14:textId="77777777" w:rsidR="00774AA9" w:rsidRPr="00B237BD" w:rsidRDefault="00774AA9" w:rsidP="00774AA9">
            <w:pPr>
              <w:pStyle w:val="Lijstalinea"/>
              <w:spacing w:after="0" w:line="240" w:lineRule="auto"/>
              <w:ind w:left="0"/>
              <w:rPr>
                <w:rFonts w:ascii="Arial" w:hAnsi="Arial" w:cs="Arial"/>
              </w:rPr>
            </w:pPr>
          </w:p>
          <w:p w14:paraId="47D2B0ED" w14:textId="77777777" w:rsidR="00774AA9" w:rsidRPr="00774AA9" w:rsidRDefault="00774AA9" w:rsidP="00774AA9">
            <w:pPr>
              <w:rPr>
                <w:rFonts w:ascii="Arial" w:hAnsi="Arial" w:cs="Arial"/>
                <w:b/>
                <w:sz w:val="28"/>
              </w:rPr>
            </w:pPr>
            <w:r w:rsidRPr="00B237BD">
              <w:rPr>
                <w:rFonts w:ascii="Arial" w:hAnsi="Arial" w:cs="Arial"/>
                <w:b/>
              </w:rPr>
              <w:t>Leerdoel/werkproces</w:t>
            </w:r>
          </w:p>
        </w:tc>
        <w:tc>
          <w:tcPr>
            <w:tcW w:w="418" w:type="dxa"/>
            <w:textDirection w:val="btLr"/>
          </w:tcPr>
          <w:p w14:paraId="78DA4CBC" w14:textId="77777777" w:rsidR="00774AA9" w:rsidRPr="00B237BD" w:rsidRDefault="00774AA9" w:rsidP="00774AA9">
            <w:pPr>
              <w:pStyle w:val="Lijstalinea"/>
              <w:spacing w:after="0" w:line="240" w:lineRule="auto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475" w:type="dxa"/>
            <w:textDirection w:val="btLr"/>
          </w:tcPr>
          <w:p w14:paraId="69BEC3ED" w14:textId="77777777" w:rsidR="00774AA9" w:rsidRPr="00B237BD" w:rsidRDefault="00774AA9" w:rsidP="00774AA9">
            <w:pPr>
              <w:pStyle w:val="Lijstalinea"/>
              <w:spacing w:after="0" w:line="240" w:lineRule="auto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Voldoende</w:t>
            </w:r>
          </w:p>
        </w:tc>
        <w:tc>
          <w:tcPr>
            <w:tcW w:w="475" w:type="dxa"/>
            <w:textDirection w:val="btLr"/>
          </w:tcPr>
          <w:p w14:paraId="566F5036" w14:textId="77777777" w:rsidR="00774AA9" w:rsidRPr="00B237BD" w:rsidRDefault="00774AA9" w:rsidP="00774AA9">
            <w:pPr>
              <w:pStyle w:val="Lijstalinea"/>
              <w:spacing w:after="0" w:line="240" w:lineRule="auto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475" w:type="dxa"/>
            <w:textDirection w:val="btLr"/>
          </w:tcPr>
          <w:p w14:paraId="0764FDCA" w14:textId="77777777" w:rsidR="00774AA9" w:rsidRPr="00B237BD" w:rsidRDefault="00774AA9" w:rsidP="00774AA9">
            <w:pPr>
              <w:pStyle w:val="Lijstalinea"/>
              <w:spacing w:after="0" w:line="240" w:lineRule="auto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774AA9" w:rsidRPr="00B97B64" w14:paraId="3D7AB278" w14:textId="77777777" w:rsidTr="00774AA9">
        <w:tc>
          <w:tcPr>
            <w:tcW w:w="372" w:type="dxa"/>
          </w:tcPr>
          <w:p w14:paraId="7A06CE17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1</w:t>
            </w:r>
          </w:p>
        </w:tc>
        <w:tc>
          <w:tcPr>
            <w:tcW w:w="7136" w:type="dxa"/>
          </w:tcPr>
          <w:p w14:paraId="721D50F2" w14:textId="77777777" w:rsidR="00774AA9" w:rsidRPr="00774AA9" w:rsidRDefault="00774AA9" w:rsidP="00774AA9">
            <w:pPr>
              <w:spacing w:after="0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handelt de binnengekomen bestelling, producten en goederen intern af.</w:t>
            </w:r>
          </w:p>
          <w:p w14:paraId="69B75936" w14:textId="77777777" w:rsidR="00774AA9" w:rsidRPr="00774AA9" w:rsidRDefault="00774AA9" w:rsidP="00774AA9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zorgt voor bezorging bij juiste ontvanger.</w:t>
            </w:r>
          </w:p>
          <w:p w14:paraId="39E64BDA" w14:textId="77777777" w:rsidR="00774AA9" w:rsidRPr="00774AA9" w:rsidRDefault="00774AA9" w:rsidP="00774AA9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bergt de binnengekomen goederen op bij de juiste voorraad.</w:t>
            </w:r>
          </w:p>
          <w:p w14:paraId="52F8BEDD" w14:textId="77777777" w:rsidR="00774AA9" w:rsidRDefault="00774AA9" w:rsidP="00774AA9">
            <w:pPr>
              <w:pStyle w:val="Lijstalinea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bergt op de binnengekomen goederen op de juiste manier.</w:t>
            </w:r>
          </w:p>
          <w:p w14:paraId="2BBF07DE" w14:textId="77777777" w:rsidR="00774AA9" w:rsidRPr="00774AA9" w:rsidRDefault="00774AA9" w:rsidP="00774AA9">
            <w:pPr>
              <w:pStyle w:val="Lijstalinea"/>
              <w:spacing w:after="0" w:line="240" w:lineRule="auto"/>
              <w:ind w:left="360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18" w:type="dxa"/>
          </w:tcPr>
          <w:p w14:paraId="5A9D927C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6A0979C8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0891EC97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612E04CA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774AA9" w:rsidRPr="00B97B64" w14:paraId="7124C3C6" w14:textId="77777777" w:rsidTr="00774AA9">
        <w:tc>
          <w:tcPr>
            <w:tcW w:w="372" w:type="dxa"/>
          </w:tcPr>
          <w:p w14:paraId="271D6D74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2</w:t>
            </w:r>
          </w:p>
        </w:tc>
        <w:tc>
          <w:tcPr>
            <w:tcW w:w="7136" w:type="dxa"/>
          </w:tcPr>
          <w:p w14:paraId="2EFCB609" w14:textId="77777777" w:rsidR="00774AA9" w:rsidRPr="00774AA9" w:rsidRDefault="00774AA9" w:rsidP="00774AA9">
            <w:pPr>
              <w:spacing w:after="0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controleert waar de goederen opgeslagen moeten worden.</w:t>
            </w:r>
          </w:p>
          <w:p w14:paraId="2FE04845" w14:textId="77777777" w:rsidR="00774AA9" w:rsidRPr="00774AA9" w:rsidRDefault="00774AA9" w:rsidP="00774AA9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maakt de opslagplaats schoon als dat nodig is.</w:t>
            </w:r>
          </w:p>
          <w:p w14:paraId="4A41401B" w14:textId="77777777" w:rsidR="00774AA9" w:rsidRDefault="00774AA9" w:rsidP="00774AA9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controleert of er genoeg ruimte is om de goederen op te slaan.</w:t>
            </w:r>
          </w:p>
          <w:p w14:paraId="444518C3" w14:textId="77777777" w:rsidR="00774AA9" w:rsidRPr="00774AA9" w:rsidRDefault="00774AA9" w:rsidP="00774AA9">
            <w:pPr>
              <w:pStyle w:val="Lijstalinea"/>
              <w:spacing w:after="0" w:line="240" w:lineRule="auto"/>
              <w:ind w:left="360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18" w:type="dxa"/>
          </w:tcPr>
          <w:p w14:paraId="29D3B939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3A758504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497CC4F7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529D21C1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774AA9" w:rsidRPr="00B97B64" w14:paraId="2F22A754" w14:textId="77777777" w:rsidTr="00774AA9">
        <w:tc>
          <w:tcPr>
            <w:tcW w:w="372" w:type="dxa"/>
          </w:tcPr>
          <w:p w14:paraId="2A777AE4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sz w:val="24"/>
                <w:lang w:eastAsia="nl-NL"/>
              </w:rPr>
              <w:t>3</w:t>
            </w:r>
          </w:p>
        </w:tc>
        <w:tc>
          <w:tcPr>
            <w:tcW w:w="7136" w:type="dxa"/>
          </w:tcPr>
          <w:p w14:paraId="44B24F53" w14:textId="77777777" w:rsidR="00774AA9" w:rsidRPr="00774AA9" w:rsidRDefault="00774AA9" w:rsidP="00774AA9">
            <w:pPr>
              <w:spacing w:after="0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verplaatst de goederen naar de opslagplaats.</w:t>
            </w:r>
          </w:p>
          <w:p w14:paraId="0799FC78" w14:textId="77777777" w:rsidR="00774AA9" w:rsidRPr="00774AA9" w:rsidRDefault="00774AA9" w:rsidP="00774AA9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verplaatst de goederen van het ontvangstgebied naar de (tijdelijke) locatie.</w:t>
            </w:r>
          </w:p>
          <w:p w14:paraId="39774EDA" w14:textId="77777777" w:rsidR="00774AA9" w:rsidRPr="00774AA9" w:rsidRDefault="00774AA9" w:rsidP="00774AA9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verplaatst de goederen van de bulkvoorraad naar de werkvoorraad.</w:t>
            </w:r>
          </w:p>
          <w:p w14:paraId="3118D112" w14:textId="77777777" w:rsidR="00774AA9" w:rsidRDefault="00774AA9" w:rsidP="00774AA9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 xml:space="preserve">Je werkt volgens </w:t>
            </w:r>
            <w:proofErr w:type="spellStart"/>
            <w:r w:rsidRPr="00774AA9">
              <w:rPr>
                <w:rFonts w:ascii="Arial" w:eastAsia="Times New Roman" w:hAnsi="Arial" w:cs="Arial"/>
                <w:lang w:eastAsia="nl-NL"/>
              </w:rPr>
              <w:t>lifo-fifo</w:t>
            </w:r>
            <w:proofErr w:type="spellEnd"/>
            <w:r w:rsidRPr="00774AA9">
              <w:rPr>
                <w:rFonts w:ascii="Arial" w:eastAsia="Times New Roman" w:hAnsi="Arial" w:cs="Arial"/>
                <w:lang w:eastAsia="nl-NL"/>
              </w:rPr>
              <w:t xml:space="preserve"> en HACCP.</w:t>
            </w:r>
          </w:p>
          <w:p w14:paraId="20196B25" w14:textId="77777777" w:rsidR="00774AA9" w:rsidRPr="00774AA9" w:rsidRDefault="00774AA9" w:rsidP="00774AA9">
            <w:pPr>
              <w:pStyle w:val="Lijstalinea"/>
              <w:spacing w:after="0" w:line="240" w:lineRule="auto"/>
              <w:ind w:left="360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18" w:type="dxa"/>
          </w:tcPr>
          <w:p w14:paraId="0A30287C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748DDFCE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01CFDBF9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1E3695EF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774AA9" w:rsidRPr="00B97B64" w14:paraId="669F7EEB" w14:textId="77777777" w:rsidTr="00774AA9">
        <w:tc>
          <w:tcPr>
            <w:tcW w:w="372" w:type="dxa"/>
          </w:tcPr>
          <w:p w14:paraId="5F7A0027" w14:textId="77777777" w:rsidR="00774AA9" w:rsidRPr="00774AA9" w:rsidRDefault="00774AA9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4</w:t>
            </w:r>
          </w:p>
        </w:tc>
        <w:tc>
          <w:tcPr>
            <w:tcW w:w="7136" w:type="dxa"/>
          </w:tcPr>
          <w:p w14:paraId="6664D2AC" w14:textId="77777777" w:rsidR="00774AA9" w:rsidRPr="00774AA9" w:rsidRDefault="00774AA9" w:rsidP="00774AA9">
            <w:pPr>
              <w:spacing w:after="0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lang w:eastAsia="nl-NL"/>
              </w:rPr>
              <w:t>Je pakt de goederen uit en verdeelt deze.</w:t>
            </w:r>
          </w:p>
          <w:p w14:paraId="44F31003" w14:textId="77777777" w:rsidR="00774AA9" w:rsidRPr="00774AA9" w:rsidRDefault="00774AA9" w:rsidP="00774AA9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lang w:eastAsia="nl-NL"/>
              </w:rPr>
              <w:t>Je pakt de geleverde goederen om en/of uit.</w:t>
            </w:r>
          </w:p>
          <w:p w14:paraId="3BBA22C6" w14:textId="77777777" w:rsidR="00774AA9" w:rsidRPr="00774AA9" w:rsidRDefault="00774AA9" w:rsidP="00774AA9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lang w:eastAsia="nl-NL"/>
              </w:rPr>
              <w:t>Je plaatst de goederen op de juiste plek.</w:t>
            </w:r>
          </w:p>
          <w:p w14:paraId="6ED4DE0B" w14:textId="77777777" w:rsidR="00774AA9" w:rsidRPr="00774AA9" w:rsidRDefault="00774AA9" w:rsidP="00774AA9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lang w:eastAsia="nl-NL"/>
              </w:rPr>
              <w:t xml:space="preserve">Je vult de breuklijst in als dat nodig is. </w:t>
            </w:r>
          </w:p>
          <w:p w14:paraId="77573D36" w14:textId="77777777" w:rsidR="00774AA9" w:rsidRPr="00774AA9" w:rsidRDefault="00774AA9" w:rsidP="00774AA9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lang w:eastAsia="nl-NL"/>
              </w:rPr>
              <w:t>Je ruimt de werkomgeving op en maakt schoon als dat nodig is.</w:t>
            </w:r>
          </w:p>
          <w:p w14:paraId="68D42C23" w14:textId="77777777" w:rsidR="00774AA9" w:rsidRDefault="00774AA9" w:rsidP="00774AA9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lang w:eastAsia="nl-NL"/>
              </w:rPr>
              <w:t>Je controleert of het opslaan correct is uitgevoerd.</w:t>
            </w:r>
          </w:p>
          <w:p w14:paraId="2EAE2DBB" w14:textId="77777777" w:rsidR="00774AA9" w:rsidRPr="00774AA9" w:rsidRDefault="00774AA9" w:rsidP="00774AA9">
            <w:pPr>
              <w:pStyle w:val="Lijstalinea"/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418" w:type="dxa"/>
          </w:tcPr>
          <w:p w14:paraId="6B1D31CD" w14:textId="77777777" w:rsidR="00774AA9" w:rsidRPr="00774AA9" w:rsidRDefault="00774AA9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5A0C81A1" w14:textId="77777777" w:rsidR="00774AA9" w:rsidRPr="00774AA9" w:rsidRDefault="00774AA9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2CD5D694" w14:textId="77777777" w:rsidR="00774AA9" w:rsidRPr="00774AA9" w:rsidRDefault="00774AA9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2295C47C" w14:textId="77777777" w:rsidR="00774AA9" w:rsidRPr="00774AA9" w:rsidRDefault="00774AA9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</w:p>
        </w:tc>
      </w:tr>
      <w:tr w:rsidR="00774AA9" w:rsidRPr="00B97B64" w14:paraId="773BAFFE" w14:textId="77777777" w:rsidTr="00774AA9">
        <w:tc>
          <w:tcPr>
            <w:tcW w:w="372" w:type="dxa"/>
          </w:tcPr>
          <w:p w14:paraId="0FD4EE37" w14:textId="77777777" w:rsidR="00774AA9" w:rsidRPr="00774AA9" w:rsidRDefault="00774AA9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5</w:t>
            </w:r>
          </w:p>
        </w:tc>
        <w:tc>
          <w:tcPr>
            <w:tcW w:w="7136" w:type="dxa"/>
          </w:tcPr>
          <w:p w14:paraId="76C37C95" w14:textId="77777777" w:rsidR="00774AA9" w:rsidRPr="00774AA9" w:rsidRDefault="00774AA9" w:rsidP="00774AA9">
            <w:pPr>
              <w:spacing w:after="0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meldt de afronding van de opdracht.</w:t>
            </w:r>
          </w:p>
          <w:p w14:paraId="448F60B5" w14:textId="77777777" w:rsidR="00774AA9" w:rsidRPr="00774AA9" w:rsidRDefault="00774AA9" w:rsidP="00774AA9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meldt de opslag in het systeem.</w:t>
            </w:r>
          </w:p>
          <w:p w14:paraId="4B7DCDE7" w14:textId="77777777" w:rsidR="00774AA9" w:rsidRDefault="00774AA9" w:rsidP="00774AA9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meldt onvolkomenheden.</w:t>
            </w:r>
          </w:p>
          <w:p w14:paraId="34510211" w14:textId="77777777" w:rsidR="00774AA9" w:rsidRPr="00774AA9" w:rsidRDefault="00774AA9" w:rsidP="00774AA9">
            <w:pPr>
              <w:pStyle w:val="Lijstalinea"/>
              <w:spacing w:after="0" w:line="240" w:lineRule="auto"/>
              <w:ind w:left="360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18" w:type="dxa"/>
          </w:tcPr>
          <w:p w14:paraId="22C91647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17685BF1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199BDE3B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0BA94152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  <w:tr w:rsidR="00774AA9" w:rsidRPr="00B97B64" w14:paraId="75C82CA7" w14:textId="77777777" w:rsidTr="00774AA9">
        <w:tc>
          <w:tcPr>
            <w:tcW w:w="372" w:type="dxa"/>
          </w:tcPr>
          <w:p w14:paraId="47DB8EDF" w14:textId="77777777" w:rsidR="00774AA9" w:rsidRPr="00774AA9" w:rsidRDefault="00774AA9" w:rsidP="00E75AE7">
            <w:pPr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</w:pPr>
            <w:r w:rsidRPr="00774AA9">
              <w:rPr>
                <w:rFonts w:ascii="Arial" w:eastAsia="Times New Roman" w:hAnsi="Arial" w:cs="Arial"/>
                <w:color w:val="000000"/>
                <w:sz w:val="24"/>
                <w:lang w:eastAsia="nl-NL"/>
              </w:rPr>
              <w:t>6</w:t>
            </w:r>
          </w:p>
        </w:tc>
        <w:tc>
          <w:tcPr>
            <w:tcW w:w="7136" w:type="dxa"/>
          </w:tcPr>
          <w:p w14:paraId="4D04D48E" w14:textId="77777777" w:rsidR="00774AA9" w:rsidRPr="00774AA9" w:rsidRDefault="00774AA9" w:rsidP="00774AA9">
            <w:pPr>
              <w:spacing w:after="0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werkt veilig en gezond.</w:t>
            </w:r>
          </w:p>
          <w:p w14:paraId="4D5B39BB" w14:textId="77777777" w:rsidR="00774AA9" w:rsidRPr="00774AA9" w:rsidRDefault="00774AA9" w:rsidP="00774AA9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tilt op de juiste manier.</w:t>
            </w:r>
          </w:p>
          <w:p w14:paraId="3FC29539" w14:textId="77777777" w:rsidR="00774AA9" w:rsidRDefault="00774AA9" w:rsidP="00774AA9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774AA9">
              <w:rPr>
                <w:rFonts w:ascii="Arial" w:eastAsia="Times New Roman" w:hAnsi="Arial" w:cs="Arial"/>
                <w:lang w:eastAsia="nl-NL"/>
              </w:rPr>
              <w:t>Je kunt op de juiste manier afval scheiden.</w:t>
            </w:r>
          </w:p>
          <w:p w14:paraId="26E380D4" w14:textId="77777777" w:rsidR="00774AA9" w:rsidRPr="00774AA9" w:rsidRDefault="00774AA9" w:rsidP="00774AA9">
            <w:pPr>
              <w:pStyle w:val="Lijstalinea"/>
              <w:spacing w:after="0" w:line="240" w:lineRule="auto"/>
              <w:ind w:left="360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418" w:type="dxa"/>
          </w:tcPr>
          <w:p w14:paraId="00D205AF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1430B4B0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2B907A90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  <w:tc>
          <w:tcPr>
            <w:tcW w:w="475" w:type="dxa"/>
          </w:tcPr>
          <w:p w14:paraId="60BAB53F" w14:textId="77777777" w:rsidR="00774AA9" w:rsidRPr="00774AA9" w:rsidRDefault="00774AA9" w:rsidP="00E75AE7">
            <w:pPr>
              <w:rPr>
                <w:rFonts w:ascii="Arial" w:eastAsia="Times New Roman" w:hAnsi="Arial" w:cs="Arial"/>
                <w:sz w:val="24"/>
                <w:lang w:eastAsia="nl-NL"/>
              </w:rPr>
            </w:pPr>
          </w:p>
        </w:tc>
      </w:tr>
    </w:tbl>
    <w:p w14:paraId="1B660772" w14:textId="77777777" w:rsidR="00774AA9" w:rsidRDefault="00774AA9">
      <w:pPr>
        <w:rPr>
          <w:rFonts w:ascii="Arial" w:hAnsi="Arial" w:cs="Arial"/>
          <w:sz w:val="24"/>
        </w:rPr>
      </w:pPr>
    </w:p>
    <w:p w14:paraId="34384ECC" w14:textId="77777777" w:rsidR="00774AA9" w:rsidRPr="00833634" w:rsidRDefault="00774AA9" w:rsidP="00774AA9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lastRenderedPageBreak/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4AA9" w14:paraId="2C659E53" w14:textId="77777777" w:rsidTr="00E75AE7">
        <w:tc>
          <w:tcPr>
            <w:tcW w:w="9062" w:type="dxa"/>
          </w:tcPr>
          <w:p w14:paraId="6F33AC4B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774AA9" w14:paraId="20B9BF4A" w14:textId="77777777" w:rsidTr="00E75AE7">
        <w:tc>
          <w:tcPr>
            <w:tcW w:w="9062" w:type="dxa"/>
          </w:tcPr>
          <w:p w14:paraId="5177B157" w14:textId="77777777" w:rsidR="00774AA9" w:rsidRDefault="00774AA9" w:rsidP="00E75AE7">
            <w:pPr>
              <w:rPr>
                <w:rFonts w:ascii="Arial" w:hAnsi="Arial" w:cs="Arial"/>
                <w:sz w:val="24"/>
              </w:rPr>
            </w:pPr>
          </w:p>
          <w:p w14:paraId="77DB329D" w14:textId="77777777" w:rsidR="00774AA9" w:rsidRDefault="00774AA9" w:rsidP="00E75AE7">
            <w:pPr>
              <w:rPr>
                <w:rFonts w:ascii="Arial" w:hAnsi="Arial" w:cs="Arial"/>
                <w:sz w:val="24"/>
              </w:rPr>
            </w:pPr>
          </w:p>
          <w:p w14:paraId="2F31B356" w14:textId="77777777" w:rsidR="00774AA9" w:rsidRDefault="00774AA9" w:rsidP="00E75AE7">
            <w:pPr>
              <w:rPr>
                <w:rFonts w:ascii="Arial" w:hAnsi="Arial" w:cs="Arial"/>
                <w:sz w:val="24"/>
              </w:rPr>
            </w:pPr>
          </w:p>
        </w:tc>
      </w:tr>
      <w:tr w:rsidR="00774AA9" w14:paraId="5083895C" w14:textId="77777777" w:rsidTr="00E75AE7">
        <w:tc>
          <w:tcPr>
            <w:tcW w:w="9062" w:type="dxa"/>
          </w:tcPr>
          <w:p w14:paraId="10EC3395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774AA9" w14:paraId="23013490" w14:textId="77777777" w:rsidTr="00E75AE7">
        <w:tc>
          <w:tcPr>
            <w:tcW w:w="9062" w:type="dxa"/>
          </w:tcPr>
          <w:p w14:paraId="61396B08" w14:textId="77777777" w:rsidR="00774AA9" w:rsidRDefault="00774AA9" w:rsidP="00E75AE7">
            <w:pPr>
              <w:rPr>
                <w:rFonts w:ascii="Arial" w:hAnsi="Arial" w:cs="Arial"/>
                <w:sz w:val="24"/>
              </w:rPr>
            </w:pPr>
          </w:p>
          <w:p w14:paraId="72CBFF39" w14:textId="77777777" w:rsidR="00774AA9" w:rsidRDefault="00774AA9" w:rsidP="00E75AE7">
            <w:pPr>
              <w:rPr>
                <w:rFonts w:ascii="Arial" w:hAnsi="Arial" w:cs="Arial"/>
                <w:sz w:val="24"/>
              </w:rPr>
            </w:pPr>
          </w:p>
          <w:p w14:paraId="170B2E70" w14:textId="77777777" w:rsidR="00774AA9" w:rsidRDefault="00774AA9" w:rsidP="00E75AE7">
            <w:pPr>
              <w:rPr>
                <w:rFonts w:ascii="Arial" w:hAnsi="Arial" w:cs="Arial"/>
                <w:sz w:val="24"/>
              </w:rPr>
            </w:pPr>
          </w:p>
        </w:tc>
      </w:tr>
    </w:tbl>
    <w:p w14:paraId="004A42CC" w14:textId="77777777" w:rsidR="00774AA9" w:rsidRPr="00833634" w:rsidRDefault="00774AA9" w:rsidP="00774AA9">
      <w:pPr>
        <w:rPr>
          <w:rFonts w:ascii="Arial" w:hAnsi="Arial" w:cs="Arial"/>
          <w:b/>
          <w:color w:val="FF0000"/>
          <w:sz w:val="24"/>
        </w:rPr>
      </w:pPr>
    </w:p>
    <w:p w14:paraId="3BF12E5A" w14:textId="77777777" w:rsidR="00774AA9" w:rsidRPr="00833634" w:rsidRDefault="00774AA9" w:rsidP="00774AA9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74AA9" w14:paraId="77CA820F" w14:textId="77777777" w:rsidTr="00E75AE7">
        <w:tc>
          <w:tcPr>
            <w:tcW w:w="4531" w:type="dxa"/>
          </w:tcPr>
          <w:p w14:paraId="2E8C0CE9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4DD8232E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774AA9" w14:paraId="1D89240D" w14:textId="77777777" w:rsidTr="00E75AE7">
        <w:tc>
          <w:tcPr>
            <w:tcW w:w="4531" w:type="dxa"/>
          </w:tcPr>
          <w:p w14:paraId="2EEC7E4C" w14:textId="77777777" w:rsidR="00774AA9" w:rsidRDefault="00774AA9" w:rsidP="00E75AE7">
            <w:pPr>
              <w:rPr>
                <w:rFonts w:ascii="Arial" w:hAnsi="Arial" w:cs="Arial"/>
                <w:sz w:val="24"/>
              </w:rPr>
            </w:pPr>
          </w:p>
          <w:p w14:paraId="41B60566" w14:textId="77777777" w:rsidR="00774AA9" w:rsidRDefault="00774AA9" w:rsidP="00E75AE7">
            <w:pPr>
              <w:rPr>
                <w:rFonts w:ascii="Arial" w:hAnsi="Arial" w:cs="Arial"/>
                <w:sz w:val="24"/>
              </w:rPr>
            </w:pPr>
          </w:p>
          <w:p w14:paraId="7EF9E115" w14:textId="77777777" w:rsidR="00774AA9" w:rsidRDefault="00774AA9" w:rsidP="00E75AE7">
            <w:pPr>
              <w:rPr>
                <w:rFonts w:ascii="Arial" w:hAnsi="Arial" w:cs="Arial"/>
                <w:sz w:val="24"/>
              </w:rPr>
            </w:pPr>
          </w:p>
          <w:p w14:paraId="533CEA53" w14:textId="77777777" w:rsidR="00774AA9" w:rsidRDefault="00774AA9" w:rsidP="00E75AE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62F64A31" w14:textId="77777777" w:rsidR="00774AA9" w:rsidRDefault="00774AA9" w:rsidP="00E75AE7">
            <w:pPr>
              <w:rPr>
                <w:rFonts w:ascii="Arial" w:hAnsi="Arial" w:cs="Arial"/>
                <w:sz w:val="24"/>
              </w:rPr>
            </w:pPr>
          </w:p>
        </w:tc>
      </w:tr>
    </w:tbl>
    <w:p w14:paraId="3138CFEE" w14:textId="77777777" w:rsidR="00774AA9" w:rsidRPr="00833634" w:rsidRDefault="00774AA9" w:rsidP="00774AA9">
      <w:pPr>
        <w:rPr>
          <w:rFonts w:ascii="Arial" w:hAnsi="Arial" w:cs="Arial"/>
          <w:sz w:val="24"/>
        </w:rPr>
      </w:pPr>
    </w:p>
    <w:p w14:paraId="6B8DA2B1" w14:textId="77777777" w:rsidR="00774AA9" w:rsidRDefault="00774AA9" w:rsidP="00774AA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Bespreek de beoordeling met je praktijkopleider. Als jullie het eens zijn </w:t>
      </w:r>
      <w:proofErr w:type="spellStart"/>
      <w:r>
        <w:rPr>
          <w:rFonts w:ascii="Arial" w:hAnsi="Arial" w:cs="Arial"/>
          <w:sz w:val="24"/>
        </w:rPr>
        <w:t>tekeken</w:t>
      </w:r>
      <w:proofErr w:type="spellEnd"/>
      <w:r>
        <w:rPr>
          <w:rFonts w:ascii="Arial" w:hAnsi="Arial" w:cs="Arial"/>
          <w:sz w:val="24"/>
        </w:rPr>
        <w:t xml:space="preserve"> jullie beide voor akkoord.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74AA9" w14:paraId="0B65FEFB" w14:textId="77777777" w:rsidTr="00E75AE7">
        <w:tc>
          <w:tcPr>
            <w:tcW w:w="4531" w:type="dxa"/>
          </w:tcPr>
          <w:p w14:paraId="33A75A36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363C9179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4CA5B037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774AA9" w14:paraId="1C289376" w14:textId="77777777" w:rsidTr="00E75AE7">
        <w:tc>
          <w:tcPr>
            <w:tcW w:w="4531" w:type="dxa"/>
          </w:tcPr>
          <w:p w14:paraId="62F3A438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37EFEBA9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0A307AC7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00E2E99B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774AA9" w14:paraId="170CB16D" w14:textId="77777777" w:rsidTr="00E75AE7">
        <w:tc>
          <w:tcPr>
            <w:tcW w:w="4531" w:type="dxa"/>
          </w:tcPr>
          <w:p w14:paraId="5BADD987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377EF635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1CB82F77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6101A465" w14:textId="77777777" w:rsidR="00774AA9" w:rsidRPr="00833634" w:rsidRDefault="00774AA9" w:rsidP="00E75AE7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5CFF6A4D" w14:textId="77777777" w:rsidR="00774AA9" w:rsidRPr="00774AA9" w:rsidRDefault="00774AA9">
      <w:pPr>
        <w:rPr>
          <w:rFonts w:ascii="Arial" w:hAnsi="Arial" w:cs="Arial"/>
          <w:sz w:val="24"/>
        </w:rPr>
      </w:pPr>
    </w:p>
    <w:sectPr w:rsidR="00774AA9" w:rsidRPr="00774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7810"/>
    <w:multiLevelType w:val="hybridMultilevel"/>
    <w:tmpl w:val="A244B0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F45488"/>
    <w:multiLevelType w:val="hybridMultilevel"/>
    <w:tmpl w:val="78025C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7D34DA"/>
    <w:multiLevelType w:val="hybridMultilevel"/>
    <w:tmpl w:val="A96E95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EC32828"/>
    <w:multiLevelType w:val="hybridMultilevel"/>
    <w:tmpl w:val="815E64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C161E9"/>
    <w:multiLevelType w:val="hybridMultilevel"/>
    <w:tmpl w:val="DF72A4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D5532E"/>
    <w:multiLevelType w:val="hybridMultilevel"/>
    <w:tmpl w:val="EB803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D21D4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914DDF"/>
    <w:multiLevelType w:val="hybridMultilevel"/>
    <w:tmpl w:val="3C866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A9"/>
    <w:rsid w:val="00131845"/>
    <w:rsid w:val="0077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9E23"/>
  <w15:chartTrackingRefBased/>
  <w15:docId w15:val="{5F5C78BB-2BE2-440E-984C-402BDDB2B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74AA9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74A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74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2017-11-01T15:22:00Z</dcterms:created>
  <dcterms:modified xsi:type="dcterms:W3CDTF">2017-11-01T15:29:00Z</dcterms:modified>
</cp:coreProperties>
</file>