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487823484" w:displacedByCustomXml="next"/>
    <w:bookmarkStart w:id="1" w:name="_Hlk487812377" w:displacedByCustomXml="next"/>
    <w:sdt>
      <w:sdtPr>
        <w:id w:val="-1894653026"/>
        <w:docPartObj>
          <w:docPartGallery w:val="Cover Pages"/>
          <w:docPartUnique/>
        </w:docPartObj>
      </w:sdtPr>
      <w:sdtEndPr/>
      <w:sdtContent>
        <w:p w14:paraId="026625C6" w14:textId="77777777" w:rsidR="00DC622E" w:rsidRDefault="00DC622E">
          <w:r w:rsidRPr="00A60AA5">
            <w:rPr>
              <w:rFonts w:cstheme="minorHAnsi"/>
              <w:b/>
              <w:noProof/>
              <w:color w:val="ED7D31" w:themeColor="accent2"/>
              <w:spacing w:val="60"/>
              <w:sz w:val="96"/>
              <w:lang w:eastAsia="nl-NL"/>
            </w:rPr>
            <w:drawing>
              <wp:anchor distT="0" distB="0" distL="114300" distR="114300" simplePos="0" relativeHeight="251664384" behindDoc="0" locked="0" layoutInCell="1" allowOverlap="1" wp14:anchorId="3AB258FD" wp14:editId="5DB172AC">
                <wp:simplePos x="0" y="0"/>
                <wp:positionH relativeFrom="margin">
                  <wp:posOffset>1881727</wp:posOffset>
                </wp:positionH>
                <wp:positionV relativeFrom="paragraph">
                  <wp:posOffset>-4445</wp:posOffset>
                </wp:positionV>
                <wp:extent cx="2657515" cy="828675"/>
                <wp:effectExtent l="0" t="0" r="9525" b="0"/>
                <wp:wrapNone/>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57515" cy="8286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7216" behindDoc="0" locked="0" layoutInCell="1" allowOverlap="1" wp14:anchorId="6B66AAA1" wp14:editId="5CACE53D">
                    <wp:simplePos x="0" y="0"/>
                    <wp:positionH relativeFrom="page">
                      <wp:align>center</wp:align>
                    </wp:positionH>
                    <wp:positionV relativeFrom="page">
                      <wp:align>center</wp:align>
                    </wp:positionV>
                    <wp:extent cx="1712890" cy="3840480"/>
                    <wp:effectExtent l="0" t="0" r="1270" b="0"/>
                    <wp:wrapNone/>
                    <wp:docPr id="138" name="Tekstvak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388"/>
                                  <w:gridCol w:w="4804"/>
                                </w:tblGrid>
                                <w:tr w:rsidR="00DF3FF1" w14:paraId="68429475" w14:textId="77777777">
                                  <w:trPr>
                                    <w:jc w:val="center"/>
                                  </w:trPr>
                                  <w:tc>
                                    <w:tcPr>
                                      <w:tcW w:w="2568" w:type="pct"/>
                                      <w:vAlign w:val="center"/>
                                    </w:tcPr>
                                    <w:p w14:paraId="7A55FB7D" w14:textId="4F627D62" w:rsidR="00DF3FF1" w:rsidRDefault="00DF3FF1">
                                      <w:pPr>
                                        <w:jc w:val="right"/>
                                      </w:pPr>
                                      <w:r>
                                        <w:rPr>
                                          <w:rFonts w:ascii="Arial" w:hAnsi="Arial" w:cs="Arial"/>
                                          <w:noProof/>
                                          <w:sz w:val="20"/>
                                          <w:szCs w:val="20"/>
                                          <w:lang w:eastAsia="nl-NL"/>
                                        </w:rPr>
                                        <w:drawing>
                                          <wp:inline distT="0" distB="0" distL="0" distR="0" wp14:anchorId="1070E6E8" wp14:editId="689974F9">
                                            <wp:extent cx="3465995" cy="1123851"/>
                                            <wp:effectExtent l="0" t="0" r="1270" b="635"/>
                                            <wp:docPr id="3" name="Afbeelding 3" descr="Afbeeldingsresultaten voor mbo student welz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mbo student welzij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00124" cy="1134917"/>
                                                    </a:xfrm>
                                                    <a:prstGeom prst="rect">
                                                      <a:avLst/>
                                                    </a:prstGeom>
                                                    <a:noFill/>
                                                    <a:ln>
                                                      <a:noFill/>
                                                    </a:ln>
                                                  </pic:spPr>
                                                </pic:pic>
                                              </a:graphicData>
                                            </a:graphic>
                                          </wp:inline>
                                        </w:drawing>
                                      </w:r>
                                    </w:p>
                                    <w:sdt>
                                      <w:sdtPr>
                                        <w:rPr>
                                          <w:caps/>
                                          <w:color w:val="2F5496" w:themeColor="accent5" w:themeShade="BF"/>
                                          <w:sz w:val="96"/>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4F9DD9D4" w14:textId="77777777" w:rsidR="00DF3FF1" w:rsidRPr="00DC622E" w:rsidRDefault="00DF3FF1">
                                          <w:pPr>
                                            <w:pStyle w:val="Geenafstand"/>
                                            <w:spacing w:line="312" w:lineRule="auto"/>
                                            <w:jc w:val="right"/>
                                            <w:rPr>
                                              <w:caps/>
                                              <w:color w:val="2F5496" w:themeColor="accent5" w:themeShade="BF"/>
                                              <w:sz w:val="96"/>
                                              <w:szCs w:val="72"/>
                                            </w:rPr>
                                          </w:pPr>
                                          <w:r w:rsidRPr="00DC622E">
                                            <w:rPr>
                                              <w:caps/>
                                              <w:color w:val="2F5496" w:themeColor="accent5" w:themeShade="BF"/>
                                              <w:sz w:val="96"/>
                                              <w:szCs w:val="72"/>
                                            </w:rPr>
                                            <w:t>STUDIEWIJZER</w:t>
                                          </w:r>
                                        </w:p>
                                      </w:sdtContent>
                                    </w:sdt>
                                    <w:sdt>
                                      <w:sdtPr>
                                        <w:rPr>
                                          <w:b/>
                                          <w:color w:val="C00000"/>
                                          <w:sz w:val="44"/>
                                          <w:szCs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14:paraId="75BA77BF" w14:textId="35C999D9" w:rsidR="00DF3FF1" w:rsidRDefault="00DF3FF1" w:rsidP="00AE1007">
                                          <w:pPr>
                                            <w:jc w:val="center"/>
                                            <w:rPr>
                                              <w:sz w:val="24"/>
                                              <w:szCs w:val="24"/>
                                            </w:rPr>
                                          </w:pPr>
                                          <w:r w:rsidRPr="002C3840">
                                            <w:rPr>
                                              <w:b/>
                                              <w:color w:val="C00000"/>
                                              <w:sz w:val="44"/>
                                              <w:szCs w:val="24"/>
                                            </w:rPr>
                                            <w:t>MODULE 5: Cliënt en samenleving</w:t>
                                          </w:r>
                                          <w:r w:rsidR="00AE1007">
                                            <w:rPr>
                                              <w:b/>
                                              <w:color w:val="C00000"/>
                                              <w:sz w:val="44"/>
                                              <w:szCs w:val="24"/>
                                            </w:rPr>
                                            <w:t xml:space="preserve"> – </w:t>
                                          </w:r>
                                          <w:proofErr w:type="spellStart"/>
                                          <w:r w:rsidR="00AE1007">
                                            <w:rPr>
                                              <w:b/>
                                              <w:color w:val="C00000"/>
                                              <w:sz w:val="44"/>
                                              <w:szCs w:val="24"/>
                                            </w:rPr>
                                            <w:t>Hfst</w:t>
                                          </w:r>
                                          <w:proofErr w:type="spellEnd"/>
                                          <w:r w:rsidR="00AE1007">
                                            <w:rPr>
                                              <w:b/>
                                              <w:color w:val="C00000"/>
                                              <w:sz w:val="44"/>
                                              <w:szCs w:val="24"/>
                                            </w:rPr>
                                            <w:t>.</w:t>
                                          </w:r>
                                          <w:r w:rsidR="008066A3">
                                            <w:rPr>
                                              <w:b/>
                                              <w:color w:val="C00000"/>
                                              <w:sz w:val="44"/>
                                              <w:szCs w:val="24"/>
                                            </w:rPr>
                                            <w:t xml:space="preserve"> 3</w:t>
                                          </w:r>
                                        </w:p>
                                      </w:sdtContent>
                                    </w:sdt>
                                  </w:tc>
                                  <w:tc>
                                    <w:tcPr>
                                      <w:tcW w:w="2432" w:type="pct"/>
                                      <w:vAlign w:val="center"/>
                                    </w:tcPr>
                                    <w:sdt>
                                      <w:sdtPr>
                                        <w:rPr>
                                          <w:b/>
                                          <w:color w:val="C00000"/>
                                          <w:sz w:val="28"/>
                                        </w:rPr>
                                        <w:alias w:val="Samenvatting"/>
                                        <w:tag w:val=""/>
                                        <w:id w:val="-2036181933"/>
                                        <w:dataBinding w:prefixMappings="xmlns:ns0='http://schemas.microsoft.com/office/2006/coverPageProps' " w:xpath="/ns0:CoverPageProperties[1]/ns0:Abstract[1]" w:storeItemID="{55AF091B-3C7A-41E3-B477-F2FDAA23CFDA}"/>
                                        <w:text/>
                                      </w:sdtPr>
                                      <w:sdtEndPr>
                                        <w:rPr>
                                          <w:b w:val="0"/>
                                          <w:color w:val="000000" w:themeColor="text1"/>
                                        </w:rPr>
                                      </w:sdtEndPr>
                                      <w:sdtContent>
                                        <w:p w14:paraId="0D90E382" w14:textId="05E7DFA3" w:rsidR="00DF3FF1" w:rsidRPr="00DC622E" w:rsidRDefault="00DF3FF1" w:rsidP="00AE1007">
                                          <w:pPr>
                                            <w:jc w:val="center"/>
                                            <w:rPr>
                                              <w:color w:val="000000" w:themeColor="text1"/>
                                              <w:sz w:val="28"/>
                                            </w:rPr>
                                          </w:pPr>
                                          <w:r w:rsidRPr="00DC622E">
                                            <w:rPr>
                                              <w:b/>
                                              <w:color w:val="C00000"/>
                                              <w:sz w:val="28"/>
                                            </w:rPr>
                                            <w:t>LEERJAAR</w:t>
                                          </w:r>
                                          <w:r>
                                            <w:rPr>
                                              <w:b/>
                                              <w:color w:val="C00000"/>
                                              <w:sz w:val="28"/>
                                            </w:rPr>
                                            <w:t xml:space="preserve"> 2017/2018 - </w:t>
                                          </w:r>
                                          <w:r w:rsidRPr="00DC622E">
                                            <w:rPr>
                                              <w:b/>
                                              <w:color w:val="C00000"/>
                                              <w:sz w:val="28"/>
                                            </w:rPr>
                                            <w:t xml:space="preserve">OPLEIDING </w:t>
                                          </w:r>
                                          <w:r>
                                            <w:rPr>
                                              <w:b/>
                                              <w:color w:val="C00000"/>
                                              <w:sz w:val="28"/>
                                            </w:rPr>
                                            <w:t xml:space="preserve">MZ/VZn3 - </w:t>
                                          </w:r>
                                          <w:r w:rsidRPr="00DC622E">
                                            <w:rPr>
                                              <w:b/>
                                              <w:color w:val="C00000"/>
                                              <w:sz w:val="28"/>
                                            </w:rPr>
                                            <w:t>PERIODE</w:t>
                                          </w:r>
                                          <w:r w:rsidR="008066A3">
                                            <w:rPr>
                                              <w:b/>
                                              <w:color w:val="C00000"/>
                                              <w:sz w:val="28"/>
                                            </w:rPr>
                                            <w:t xml:space="preserve"> 2</w:t>
                                          </w:r>
                                        </w:p>
                                      </w:sdtContent>
                                    </w:sdt>
                                    <w:sdt>
                                      <w:sdtPr>
                                        <w:rPr>
                                          <w:color w:val="2F5496" w:themeColor="accent5" w:themeShade="BF"/>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14:paraId="0A74B54A" w14:textId="77777777" w:rsidR="00DF3FF1" w:rsidRPr="00DC622E" w:rsidRDefault="00DF3FF1">
                                          <w:pPr>
                                            <w:pStyle w:val="Geenafstand"/>
                                            <w:rPr>
                                              <w:color w:val="2F5496" w:themeColor="accent5" w:themeShade="BF"/>
                                              <w:sz w:val="26"/>
                                              <w:szCs w:val="26"/>
                                            </w:rPr>
                                          </w:pPr>
                                          <w:r>
                                            <w:rPr>
                                              <w:color w:val="2F5496" w:themeColor="accent5" w:themeShade="BF"/>
                                              <w:sz w:val="26"/>
                                              <w:szCs w:val="26"/>
                                            </w:rPr>
                                            <w:t xml:space="preserve">Docent: Elise </w:t>
                                          </w:r>
                                          <w:proofErr w:type="spellStart"/>
                                          <w:r>
                                            <w:rPr>
                                              <w:color w:val="2F5496" w:themeColor="accent5" w:themeShade="BF"/>
                                              <w:sz w:val="26"/>
                                              <w:szCs w:val="26"/>
                                            </w:rPr>
                                            <w:t>Arkema</w:t>
                                          </w:r>
                                          <w:proofErr w:type="spellEnd"/>
                                        </w:p>
                                      </w:sdtContent>
                                    </w:sdt>
                                    <w:p w14:paraId="3A5BA12A" w14:textId="4B8D5495" w:rsidR="00DF3FF1" w:rsidRDefault="00DF3FF1" w:rsidP="006827A5">
                                      <w:pPr>
                                        <w:pStyle w:val="Geenafstand"/>
                                      </w:pPr>
                                    </w:p>
                                  </w:tc>
                                </w:tr>
                              </w:tbl>
                              <w:p w14:paraId="5D46424A" w14:textId="77777777" w:rsidR="00DF3FF1" w:rsidRDefault="00DF3FF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B66AAA1" id="_x0000_t202" coordsize="21600,21600" o:spt="202" path="m,l,21600r21600,l21600,xe">
                    <v:stroke joinstyle="miter"/>
                    <v:path gradientshapeok="t" o:connecttype="rect"/>
                  </v:shapetype>
                  <v:shape id="Tekstvak 138" o:spid="_x0000_s1026" type="#_x0000_t202" style="position:absolute;margin-left:0;margin-top:0;width:134.85pt;height:302.4pt;z-index:251657216;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388"/>
                            <w:gridCol w:w="4804"/>
                          </w:tblGrid>
                          <w:tr w:rsidR="00DF3FF1" w14:paraId="68429475" w14:textId="77777777">
                            <w:trPr>
                              <w:jc w:val="center"/>
                            </w:trPr>
                            <w:tc>
                              <w:tcPr>
                                <w:tcW w:w="2568" w:type="pct"/>
                                <w:vAlign w:val="center"/>
                              </w:tcPr>
                              <w:p w14:paraId="7A55FB7D" w14:textId="4F627D62" w:rsidR="00DF3FF1" w:rsidRDefault="00DF3FF1">
                                <w:pPr>
                                  <w:jc w:val="right"/>
                                </w:pPr>
                                <w:r>
                                  <w:rPr>
                                    <w:rFonts w:ascii="Arial" w:hAnsi="Arial" w:cs="Arial"/>
                                    <w:noProof/>
                                    <w:sz w:val="20"/>
                                    <w:szCs w:val="20"/>
                                    <w:lang w:eastAsia="nl-NL"/>
                                  </w:rPr>
                                  <w:drawing>
                                    <wp:inline distT="0" distB="0" distL="0" distR="0" wp14:anchorId="1070E6E8" wp14:editId="689974F9">
                                      <wp:extent cx="3465995" cy="1123851"/>
                                      <wp:effectExtent l="0" t="0" r="1270" b="635"/>
                                      <wp:docPr id="3" name="Afbeelding 3" descr="Afbeeldingsresultaten voor mbo student welz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mbo student welzij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00124" cy="1134917"/>
                                              </a:xfrm>
                                              <a:prstGeom prst="rect">
                                                <a:avLst/>
                                              </a:prstGeom>
                                              <a:noFill/>
                                              <a:ln>
                                                <a:noFill/>
                                              </a:ln>
                                            </pic:spPr>
                                          </pic:pic>
                                        </a:graphicData>
                                      </a:graphic>
                                    </wp:inline>
                                  </w:drawing>
                                </w:r>
                              </w:p>
                              <w:sdt>
                                <w:sdtPr>
                                  <w:rPr>
                                    <w:caps/>
                                    <w:color w:val="2F5496" w:themeColor="accent5" w:themeShade="BF"/>
                                    <w:sz w:val="96"/>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4F9DD9D4" w14:textId="77777777" w:rsidR="00DF3FF1" w:rsidRPr="00DC622E" w:rsidRDefault="00DF3FF1">
                                    <w:pPr>
                                      <w:pStyle w:val="Geenafstand"/>
                                      <w:spacing w:line="312" w:lineRule="auto"/>
                                      <w:jc w:val="right"/>
                                      <w:rPr>
                                        <w:caps/>
                                        <w:color w:val="2F5496" w:themeColor="accent5" w:themeShade="BF"/>
                                        <w:sz w:val="96"/>
                                        <w:szCs w:val="72"/>
                                      </w:rPr>
                                    </w:pPr>
                                    <w:r w:rsidRPr="00DC622E">
                                      <w:rPr>
                                        <w:caps/>
                                        <w:color w:val="2F5496" w:themeColor="accent5" w:themeShade="BF"/>
                                        <w:sz w:val="96"/>
                                        <w:szCs w:val="72"/>
                                      </w:rPr>
                                      <w:t>STUDIEWIJZER</w:t>
                                    </w:r>
                                  </w:p>
                                </w:sdtContent>
                              </w:sdt>
                              <w:sdt>
                                <w:sdtPr>
                                  <w:rPr>
                                    <w:b/>
                                    <w:color w:val="C00000"/>
                                    <w:sz w:val="44"/>
                                    <w:szCs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14:paraId="75BA77BF" w14:textId="35C999D9" w:rsidR="00DF3FF1" w:rsidRDefault="00DF3FF1" w:rsidP="00AE1007">
                                    <w:pPr>
                                      <w:jc w:val="center"/>
                                      <w:rPr>
                                        <w:sz w:val="24"/>
                                        <w:szCs w:val="24"/>
                                      </w:rPr>
                                    </w:pPr>
                                    <w:r w:rsidRPr="002C3840">
                                      <w:rPr>
                                        <w:b/>
                                        <w:color w:val="C00000"/>
                                        <w:sz w:val="44"/>
                                        <w:szCs w:val="24"/>
                                      </w:rPr>
                                      <w:t>MODULE 5: Cliënt en samenleving</w:t>
                                    </w:r>
                                    <w:r w:rsidR="00AE1007">
                                      <w:rPr>
                                        <w:b/>
                                        <w:color w:val="C00000"/>
                                        <w:sz w:val="44"/>
                                        <w:szCs w:val="24"/>
                                      </w:rPr>
                                      <w:t xml:space="preserve"> – </w:t>
                                    </w:r>
                                    <w:proofErr w:type="spellStart"/>
                                    <w:r w:rsidR="00AE1007">
                                      <w:rPr>
                                        <w:b/>
                                        <w:color w:val="C00000"/>
                                        <w:sz w:val="44"/>
                                        <w:szCs w:val="24"/>
                                      </w:rPr>
                                      <w:t>Hfst</w:t>
                                    </w:r>
                                    <w:proofErr w:type="spellEnd"/>
                                    <w:r w:rsidR="00AE1007">
                                      <w:rPr>
                                        <w:b/>
                                        <w:color w:val="C00000"/>
                                        <w:sz w:val="44"/>
                                        <w:szCs w:val="24"/>
                                      </w:rPr>
                                      <w:t>.</w:t>
                                    </w:r>
                                    <w:r w:rsidR="008066A3">
                                      <w:rPr>
                                        <w:b/>
                                        <w:color w:val="C00000"/>
                                        <w:sz w:val="44"/>
                                        <w:szCs w:val="24"/>
                                      </w:rPr>
                                      <w:t xml:space="preserve"> 3</w:t>
                                    </w:r>
                                  </w:p>
                                </w:sdtContent>
                              </w:sdt>
                            </w:tc>
                            <w:tc>
                              <w:tcPr>
                                <w:tcW w:w="2432" w:type="pct"/>
                                <w:vAlign w:val="center"/>
                              </w:tcPr>
                              <w:sdt>
                                <w:sdtPr>
                                  <w:rPr>
                                    <w:b/>
                                    <w:color w:val="C00000"/>
                                    <w:sz w:val="28"/>
                                  </w:rPr>
                                  <w:alias w:val="Samenvatting"/>
                                  <w:tag w:val=""/>
                                  <w:id w:val="-2036181933"/>
                                  <w:dataBinding w:prefixMappings="xmlns:ns0='http://schemas.microsoft.com/office/2006/coverPageProps' " w:xpath="/ns0:CoverPageProperties[1]/ns0:Abstract[1]" w:storeItemID="{55AF091B-3C7A-41E3-B477-F2FDAA23CFDA}"/>
                                  <w:text/>
                                </w:sdtPr>
                                <w:sdtEndPr>
                                  <w:rPr>
                                    <w:b w:val="0"/>
                                    <w:color w:val="000000" w:themeColor="text1"/>
                                  </w:rPr>
                                </w:sdtEndPr>
                                <w:sdtContent>
                                  <w:p w14:paraId="0D90E382" w14:textId="05E7DFA3" w:rsidR="00DF3FF1" w:rsidRPr="00DC622E" w:rsidRDefault="00DF3FF1" w:rsidP="00AE1007">
                                    <w:pPr>
                                      <w:jc w:val="center"/>
                                      <w:rPr>
                                        <w:color w:val="000000" w:themeColor="text1"/>
                                        <w:sz w:val="28"/>
                                      </w:rPr>
                                    </w:pPr>
                                    <w:r w:rsidRPr="00DC622E">
                                      <w:rPr>
                                        <w:b/>
                                        <w:color w:val="C00000"/>
                                        <w:sz w:val="28"/>
                                      </w:rPr>
                                      <w:t>LEERJAAR</w:t>
                                    </w:r>
                                    <w:r>
                                      <w:rPr>
                                        <w:b/>
                                        <w:color w:val="C00000"/>
                                        <w:sz w:val="28"/>
                                      </w:rPr>
                                      <w:t xml:space="preserve"> 2017/2018 - </w:t>
                                    </w:r>
                                    <w:r w:rsidRPr="00DC622E">
                                      <w:rPr>
                                        <w:b/>
                                        <w:color w:val="C00000"/>
                                        <w:sz w:val="28"/>
                                      </w:rPr>
                                      <w:t xml:space="preserve">OPLEIDING </w:t>
                                    </w:r>
                                    <w:r>
                                      <w:rPr>
                                        <w:b/>
                                        <w:color w:val="C00000"/>
                                        <w:sz w:val="28"/>
                                      </w:rPr>
                                      <w:t xml:space="preserve">MZ/VZn3 - </w:t>
                                    </w:r>
                                    <w:r w:rsidRPr="00DC622E">
                                      <w:rPr>
                                        <w:b/>
                                        <w:color w:val="C00000"/>
                                        <w:sz w:val="28"/>
                                      </w:rPr>
                                      <w:t>PERIODE</w:t>
                                    </w:r>
                                    <w:r w:rsidR="008066A3">
                                      <w:rPr>
                                        <w:b/>
                                        <w:color w:val="C00000"/>
                                        <w:sz w:val="28"/>
                                      </w:rPr>
                                      <w:t xml:space="preserve"> 2</w:t>
                                    </w:r>
                                  </w:p>
                                </w:sdtContent>
                              </w:sdt>
                              <w:sdt>
                                <w:sdtPr>
                                  <w:rPr>
                                    <w:color w:val="2F5496" w:themeColor="accent5" w:themeShade="BF"/>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14:paraId="0A74B54A" w14:textId="77777777" w:rsidR="00DF3FF1" w:rsidRPr="00DC622E" w:rsidRDefault="00DF3FF1">
                                    <w:pPr>
                                      <w:pStyle w:val="Geenafstand"/>
                                      <w:rPr>
                                        <w:color w:val="2F5496" w:themeColor="accent5" w:themeShade="BF"/>
                                        <w:sz w:val="26"/>
                                        <w:szCs w:val="26"/>
                                      </w:rPr>
                                    </w:pPr>
                                    <w:r>
                                      <w:rPr>
                                        <w:color w:val="2F5496" w:themeColor="accent5" w:themeShade="BF"/>
                                        <w:sz w:val="26"/>
                                        <w:szCs w:val="26"/>
                                      </w:rPr>
                                      <w:t xml:space="preserve">Docent: Elise </w:t>
                                    </w:r>
                                    <w:proofErr w:type="spellStart"/>
                                    <w:r>
                                      <w:rPr>
                                        <w:color w:val="2F5496" w:themeColor="accent5" w:themeShade="BF"/>
                                        <w:sz w:val="26"/>
                                        <w:szCs w:val="26"/>
                                      </w:rPr>
                                      <w:t>Arkema</w:t>
                                    </w:r>
                                    <w:proofErr w:type="spellEnd"/>
                                  </w:p>
                                </w:sdtContent>
                              </w:sdt>
                              <w:p w14:paraId="3A5BA12A" w14:textId="4B8D5495" w:rsidR="00DF3FF1" w:rsidRDefault="00DF3FF1" w:rsidP="006827A5">
                                <w:pPr>
                                  <w:pStyle w:val="Geenafstand"/>
                                </w:pPr>
                              </w:p>
                            </w:tc>
                          </w:tr>
                        </w:tbl>
                        <w:p w14:paraId="5D46424A" w14:textId="77777777" w:rsidR="00DF3FF1" w:rsidRDefault="00DF3FF1"/>
                      </w:txbxContent>
                    </v:textbox>
                    <w10:wrap anchorx="page" anchory="page"/>
                  </v:shape>
                </w:pict>
              </mc:Fallback>
            </mc:AlternateContent>
          </w:r>
          <w:r>
            <w:br w:type="page"/>
          </w:r>
        </w:p>
      </w:sdtContent>
    </w:sdt>
    <w:bookmarkEnd w:id="0" w:displacedByCustomXml="prev"/>
    <w:p w14:paraId="3BAF9174" w14:textId="77777777" w:rsidR="008066A3" w:rsidRPr="005E243A" w:rsidRDefault="008066A3" w:rsidP="008066A3">
      <w:pPr>
        <w:pStyle w:val="Kop1"/>
        <w:rPr>
          <w:b/>
        </w:rPr>
      </w:pPr>
      <w:r>
        <w:rPr>
          <w:b/>
        </w:rPr>
        <w:lastRenderedPageBreak/>
        <w:t>Module 5</w:t>
      </w:r>
    </w:p>
    <w:p w14:paraId="596BEDC6" w14:textId="77777777" w:rsidR="008066A3" w:rsidRPr="000604C3" w:rsidRDefault="008066A3" w:rsidP="008066A3">
      <w:pPr>
        <w:jc w:val="both"/>
      </w:pPr>
      <w:r w:rsidRPr="000604C3">
        <w:t xml:space="preserve">Deze module gaat over de rol in de samenleving die cliënten met ondersteuning kunnen blijven vervullen. In deze periode staat hoofdstuk 3 centraal. Je gaat leren hoe belangrijk de sociale omgeving is en hoe je de cliënt kunt ondersteunen bij het functioneren in zijn sociale netwerk.  </w:t>
      </w:r>
    </w:p>
    <w:p w14:paraId="1C8DAE95" w14:textId="06356FF5" w:rsidR="008066A3" w:rsidRPr="000604C3" w:rsidRDefault="00255F76" w:rsidP="008066A3">
      <w:pPr>
        <w:pStyle w:val="Kop1"/>
        <w:rPr>
          <w:b/>
        </w:rPr>
      </w:pPr>
      <w:r>
        <w:rPr>
          <w:b/>
        </w:rPr>
        <w:br/>
      </w:r>
      <w:r w:rsidR="008066A3" w:rsidRPr="000604C3">
        <w:rPr>
          <w:b/>
        </w:rPr>
        <w:t>Benodigdheden tijdens vak</w:t>
      </w:r>
    </w:p>
    <w:p w14:paraId="026F41F4" w14:textId="77777777" w:rsidR="008066A3" w:rsidRPr="000604C3" w:rsidRDefault="008066A3" w:rsidP="008066A3">
      <w:pPr>
        <w:jc w:val="both"/>
      </w:pPr>
      <w:r w:rsidRPr="000604C3">
        <w:t xml:space="preserve">Bij deze module 5 wordt er gebruik gemaakt van boeken van de methode Take Care, uitgegeven door Malmberg. Benodigdheden bij module 5 zijn het theorieboek en het opdrachtenboek. </w:t>
      </w:r>
      <w:r w:rsidRPr="000604C3">
        <w:br/>
        <w:t xml:space="preserve">Zorg dat je deze boeken elke les bij je hebt. Ook wordt er gebruik gemaakt van de onlinemethode van Take Care. </w:t>
      </w:r>
    </w:p>
    <w:p w14:paraId="0141ED7C" w14:textId="0588A458" w:rsidR="008066A3" w:rsidRPr="000604C3" w:rsidRDefault="00255F76" w:rsidP="008066A3">
      <w:pPr>
        <w:pStyle w:val="Kop1"/>
        <w:rPr>
          <w:b/>
        </w:rPr>
      </w:pPr>
      <w:r>
        <w:rPr>
          <w:b/>
        </w:rPr>
        <w:br/>
      </w:r>
      <w:r w:rsidR="008066A3" w:rsidRPr="000604C3">
        <w:rPr>
          <w:b/>
        </w:rPr>
        <w:t>Doelen</w:t>
      </w:r>
    </w:p>
    <w:p w14:paraId="7FD6B4BA" w14:textId="568754D3" w:rsidR="008066A3" w:rsidRPr="000604C3" w:rsidRDefault="008066A3" w:rsidP="008066A3">
      <w:pPr>
        <w:jc w:val="both"/>
      </w:pPr>
      <w:bookmarkStart w:id="2" w:name="_Hlk487828509"/>
      <w:r w:rsidRPr="000604C3">
        <w:t>Tijdens deze periode wordt er gewerkt aan een aantal leerdoelen. Hierdoor weet je wat je in de aankomende lessen gaat leren en wat je aan het einde van deze periode kan</w:t>
      </w:r>
      <w:r>
        <w:t xml:space="preserve">. Aan het einde van periode 2 kan de student: </w:t>
      </w:r>
    </w:p>
    <w:bookmarkEnd w:id="2"/>
    <w:p w14:paraId="1485CA63" w14:textId="77777777" w:rsidR="008066A3" w:rsidRPr="000604C3" w:rsidRDefault="008066A3" w:rsidP="009A2FC3">
      <w:pPr>
        <w:pStyle w:val="Lijstalinea"/>
        <w:numPr>
          <w:ilvl w:val="0"/>
          <w:numId w:val="1"/>
        </w:numPr>
        <w:jc w:val="both"/>
      </w:pPr>
      <w:r w:rsidRPr="000604C3">
        <w:t xml:space="preserve">Aangeven welke rol cultuur speelt in de zorg. </w:t>
      </w:r>
    </w:p>
    <w:p w14:paraId="6BB20178" w14:textId="77777777" w:rsidR="008066A3" w:rsidRPr="000604C3" w:rsidRDefault="008066A3" w:rsidP="009A2FC3">
      <w:pPr>
        <w:pStyle w:val="Lijstalinea"/>
        <w:numPr>
          <w:ilvl w:val="0"/>
          <w:numId w:val="1"/>
        </w:numPr>
        <w:jc w:val="both"/>
      </w:pPr>
      <w:r w:rsidRPr="000604C3">
        <w:t xml:space="preserve">De eigen culturele kenmerken onderzoeken. </w:t>
      </w:r>
    </w:p>
    <w:p w14:paraId="26EF39B4" w14:textId="77777777" w:rsidR="008066A3" w:rsidRPr="000604C3" w:rsidRDefault="008066A3" w:rsidP="009A2FC3">
      <w:pPr>
        <w:pStyle w:val="Lijstalinea"/>
        <w:numPr>
          <w:ilvl w:val="0"/>
          <w:numId w:val="1"/>
        </w:numPr>
        <w:jc w:val="both"/>
      </w:pPr>
      <w:r w:rsidRPr="000604C3">
        <w:t xml:space="preserve">Waarden en normen herkennen bij cliënten. </w:t>
      </w:r>
    </w:p>
    <w:p w14:paraId="42857174" w14:textId="77777777" w:rsidR="008066A3" w:rsidRPr="000604C3" w:rsidRDefault="008066A3" w:rsidP="009A2FC3">
      <w:pPr>
        <w:pStyle w:val="Lijstalinea"/>
        <w:numPr>
          <w:ilvl w:val="0"/>
          <w:numId w:val="1"/>
        </w:numPr>
        <w:jc w:val="both"/>
      </w:pPr>
      <w:r w:rsidRPr="000604C3">
        <w:t>Kennis over cultuurverschillen toepassen.</w:t>
      </w:r>
    </w:p>
    <w:p w14:paraId="145E386C" w14:textId="77777777" w:rsidR="008066A3" w:rsidRPr="000604C3" w:rsidRDefault="008066A3" w:rsidP="009A2FC3">
      <w:pPr>
        <w:pStyle w:val="Lijstalinea"/>
        <w:numPr>
          <w:ilvl w:val="0"/>
          <w:numId w:val="1"/>
        </w:numPr>
        <w:jc w:val="both"/>
      </w:pPr>
      <w:r w:rsidRPr="000604C3">
        <w:t>Eenzaamheid herkennen en twee soorten eenzaamheid onderscheiden; sociale eenzaamheid en emotionele eenzaamheid.</w:t>
      </w:r>
    </w:p>
    <w:p w14:paraId="7DA7536F" w14:textId="77777777" w:rsidR="008066A3" w:rsidRPr="000604C3" w:rsidRDefault="008066A3" w:rsidP="009A2FC3">
      <w:pPr>
        <w:pStyle w:val="Lijstalinea"/>
        <w:numPr>
          <w:ilvl w:val="0"/>
          <w:numId w:val="1"/>
        </w:numPr>
        <w:jc w:val="both"/>
      </w:pPr>
      <w:r w:rsidRPr="000604C3">
        <w:t>Het sociale netwerk van de cliënt samen met de cliënt in kaart brengen.</w:t>
      </w:r>
    </w:p>
    <w:p w14:paraId="1738BF1D" w14:textId="77777777" w:rsidR="008066A3" w:rsidRPr="000604C3" w:rsidRDefault="008066A3" w:rsidP="009A2FC3">
      <w:pPr>
        <w:pStyle w:val="Lijstalinea"/>
        <w:numPr>
          <w:ilvl w:val="0"/>
          <w:numId w:val="1"/>
        </w:numPr>
        <w:jc w:val="both"/>
      </w:pPr>
      <w:r w:rsidRPr="000604C3">
        <w:t>De kwaliteit van het sociale netwerk beoordelen aan de hand van de drie kwaliteitscriteria: voldoende mensen, voldoende momenten van contact, voldoende betekenis of waarde van de contacten.</w:t>
      </w:r>
    </w:p>
    <w:p w14:paraId="770883B0" w14:textId="2B625852" w:rsidR="008066A3" w:rsidRPr="000604C3" w:rsidRDefault="008066A3" w:rsidP="009A2FC3">
      <w:pPr>
        <w:pStyle w:val="Lijstalinea"/>
        <w:numPr>
          <w:ilvl w:val="0"/>
          <w:numId w:val="1"/>
        </w:numPr>
        <w:jc w:val="both"/>
      </w:pPr>
      <w:r w:rsidRPr="000604C3">
        <w:t>De cliënt laten nadenken over het aangaan, onderhouden en/of herstellen van contacten met andere mensen</w:t>
      </w:r>
      <w:r w:rsidR="009A2FC3">
        <w:t xml:space="preserve">. </w:t>
      </w:r>
    </w:p>
    <w:p w14:paraId="1CB0F412" w14:textId="47811030" w:rsidR="008066A3" w:rsidRPr="000604C3" w:rsidRDefault="00255F76" w:rsidP="008066A3">
      <w:pPr>
        <w:pStyle w:val="Kop1"/>
        <w:rPr>
          <w:b/>
        </w:rPr>
      </w:pPr>
      <w:r>
        <w:rPr>
          <w:b/>
        </w:rPr>
        <w:br/>
      </w:r>
      <w:r w:rsidR="008066A3" w:rsidRPr="000604C3">
        <w:rPr>
          <w:b/>
        </w:rPr>
        <w:t>Werkprocessen</w:t>
      </w:r>
    </w:p>
    <w:p w14:paraId="4B901734" w14:textId="77777777" w:rsidR="008066A3" w:rsidRDefault="008066A3" w:rsidP="008066A3">
      <w:r w:rsidRPr="000604C3">
        <w:t>Deze doelen sluiten aan bij de volgende werkprocessen:</w:t>
      </w:r>
    </w:p>
    <w:p w14:paraId="71D6F65C" w14:textId="77777777" w:rsidR="008066A3" w:rsidRPr="00286F5E" w:rsidRDefault="008066A3" w:rsidP="00255F76">
      <w:pPr>
        <w:pStyle w:val="Lijstalinea"/>
        <w:numPr>
          <w:ilvl w:val="0"/>
          <w:numId w:val="3"/>
        </w:numPr>
        <w:jc w:val="both"/>
        <w:rPr>
          <w:rFonts w:ascii="Calibri" w:eastAsia="Times New Roman" w:hAnsi="Calibri" w:cs="Calibri"/>
          <w:color w:val="000000"/>
          <w:lang w:eastAsia="nl-NL"/>
        </w:rPr>
      </w:pPr>
      <w:r w:rsidRPr="00286F5E">
        <w:t xml:space="preserve">P1K1W1 </w:t>
      </w:r>
      <w:r w:rsidRPr="00286F5E">
        <w:rPr>
          <w:rFonts w:ascii="Calibri" w:eastAsia="Times New Roman" w:hAnsi="Calibri" w:cs="Calibri"/>
          <w:color w:val="000000"/>
          <w:lang w:eastAsia="nl-NL"/>
        </w:rPr>
        <w:t>Ondersteunt en motiveert een groep cliënten bij activiteiten</w:t>
      </w:r>
      <w:r>
        <w:rPr>
          <w:rFonts w:ascii="Calibri" w:eastAsia="Times New Roman" w:hAnsi="Calibri" w:cs="Calibri"/>
          <w:color w:val="000000"/>
          <w:lang w:eastAsia="nl-NL"/>
        </w:rPr>
        <w:t xml:space="preserve">. </w:t>
      </w:r>
    </w:p>
    <w:p w14:paraId="5EB62AC5" w14:textId="77777777" w:rsidR="008066A3" w:rsidRPr="00286F5E" w:rsidRDefault="008066A3" w:rsidP="00255F76">
      <w:pPr>
        <w:pStyle w:val="Lijstalinea"/>
        <w:numPr>
          <w:ilvl w:val="0"/>
          <w:numId w:val="3"/>
        </w:numPr>
        <w:jc w:val="both"/>
        <w:rPr>
          <w:rFonts w:ascii="Calibri" w:eastAsia="Times New Roman" w:hAnsi="Calibri" w:cs="Calibri"/>
          <w:color w:val="000000"/>
          <w:lang w:eastAsia="nl-NL"/>
        </w:rPr>
      </w:pPr>
      <w:r w:rsidRPr="00286F5E">
        <w:t xml:space="preserve">P2K1W2 </w:t>
      </w:r>
      <w:r w:rsidRPr="00286F5E">
        <w:rPr>
          <w:rFonts w:ascii="Calibri" w:eastAsia="Times New Roman" w:hAnsi="Calibri" w:cs="Calibri"/>
          <w:color w:val="000000"/>
          <w:lang w:eastAsia="nl-NL"/>
        </w:rPr>
        <w:t>Begeleidt specifieke doelgroepen en hun naastbetrokkenen bij (dagelijkse) activiteiten</w:t>
      </w:r>
      <w:r>
        <w:rPr>
          <w:rFonts w:ascii="Calibri" w:eastAsia="Times New Roman" w:hAnsi="Calibri" w:cs="Calibri"/>
          <w:color w:val="000000"/>
          <w:lang w:eastAsia="nl-NL"/>
        </w:rPr>
        <w:t xml:space="preserve">. </w:t>
      </w:r>
    </w:p>
    <w:p w14:paraId="0D93B172" w14:textId="77777777" w:rsidR="008066A3" w:rsidRPr="00286F5E" w:rsidRDefault="008066A3" w:rsidP="00255F76">
      <w:pPr>
        <w:pStyle w:val="Lijstalinea"/>
        <w:numPr>
          <w:ilvl w:val="0"/>
          <w:numId w:val="3"/>
        </w:numPr>
        <w:jc w:val="both"/>
        <w:rPr>
          <w:rFonts w:ascii="Calibri" w:eastAsia="Times New Roman" w:hAnsi="Calibri" w:cs="Calibri"/>
          <w:color w:val="000000"/>
          <w:lang w:eastAsia="nl-NL"/>
        </w:rPr>
      </w:pPr>
      <w:r w:rsidRPr="00286F5E">
        <w:t xml:space="preserve">P2K1W3 </w:t>
      </w:r>
      <w:r w:rsidRPr="00286F5E">
        <w:rPr>
          <w:rFonts w:ascii="Calibri" w:eastAsia="Times New Roman" w:hAnsi="Calibri" w:cs="Calibri"/>
          <w:color w:val="000000"/>
          <w:lang w:eastAsia="nl-NL"/>
        </w:rPr>
        <w:t>Ondersteunt de cliënt gericht op zelfmanagement en/of maatschappelijke participatie</w:t>
      </w:r>
      <w:r>
        <w:rPr>
          <w:rFonts w:ascii="Calibri" w:eastAsia="Times New Roman" w:hAnsi="Calibri" w:cs="Calibri"/>
          <w:color w:val="000000"/>
          <w:lang w:eastAsia="nl-NL"/>
        </w:rPr>
        <w:t xml:space="preserve">. </w:t>
      </w:r>
    </w:p>
    <w:p w14:paraId="5B3569B4" w14:textId="77777777" w:rsidR="00255F76" w:rsidRDefault="008066A3" w:rsidP="00E56680">
      <w:pPr>
        <w:pStyle w:val="Lijstalinea"/>
        <w:numPr>
          <w:ilvl w:val="0"/>
          <w:numId w:val="3"/>
        </w:numPr>
        <w:jc w:val="both"/>
        <w:rPr>
          <w:rStyle w:val="st1"/>
          <w:rFonts w:cstheme="minorHAnsi"/>
        </w:rPr>
      </w:pPr>
      <w:r w:rsidRPr="00286F5E">
        <w:t xml:space="preserve">P3K1W2 </w:t>
      </w:r>
      <w:r w:rsidRPr="00286F5E">
        <w:rPr>
          <w:rStyle w:val="st1"/>
          <w:rFonts w:cstheme="minorHAnsi"/>
        </w:rPr>
        <w:t>Begeleidt een groep zorgvragers en naastbetrokkenen</w:t>
      </w:r>
      <w:r>
        <w:rPr>
          <w:rStyle w:val="st1"/>
          <w:rFonts w:cstheme="minorHAnsi"/>
        </w:rPr>
        <w:t xml:space="preserve">. </w:t>
      </w:r>
    </w:p>
    <w:p w14:paraId="75A180C0" w14:textId="77777777" w:rsidR="00255F76" w:rsidRDefault="00255F76" w:rsidP="00255F76">
      <w:pPr>
        <w:jc w:val="both"/>
        <w:rPr>
          <w:b/>
        </w:rPr>
      </w:pPr>
    </w:p>
    <w:p w14:paraId="306DB1B6" w14:textId="77777777" w:rsidR="00255F76" w:rsidRDefault="00255F76" w:rsidP="00255F76">
      <w:pPr>
        <w:jc w:val="both"/>
        <w:rPr>
          <w:b/>
        </w:rPr>
      </w:pPr>
    </w:p>
    <w:p w14:paraId="72DEBDE7" w14:textId="77777777" w:rsidR="00255F76" w:rsidRDefault="00255F76" w:rsidP="00255F76">
      <w:pPr>
        <w:jc w:val="both"/>
        <w:rPr>
          <w:b/>
        </w:rPr>
      </w:pPr>
    </w:p>
    <w:p w14:paraId="36414B10" w14:textId="48AB68C2" w:rsidR="00E56680" w:rsidRPr="00255F76" w:rsidRDefault="001840B5" w:rsidP="00255F76">
      <w:pPr>
        <w:pStyle w:val="Kop1"/>
        <w:rPr>
          <w:rFonts w:cstheme="minorHAnsi"/>
          <w:b/>
        </w:rPr>
      </w:pPr>
      <w:r w:rsidRPr="00255F76">
        <w:rPr>
          <w:b/>
        </w:rPr>
        <w:lastRenderedPageBreak/>
        <w:t>Periode</w:t>
      </w:r>
      <w:r w:rsidR="00554439" w:rsidRPr="00255F76">
        <w:rPr>
          <w:b/>
        </w:rPr>
        <w:t xml:space="preserve"> </w:t>
      </w:r>
      <w:r w:rsidR="008066A3" w:rsidRPr="00255F76">
        <w:rPr>
          <w:b/>
        </w:rPr>
        <w:t>2</w:t>
      </w:r>
      <w:r w:rsidR="00E079AA" w:rsidRPr="00255F76">
        <w:rPr>
          <w:b/>
        </w:rPr>
        <w:t xml:space="preserve"> afgerond als: </w:t>
      </w:r>
    </w:p>
    <w:p w14:paraId="01E982DA" w14:textId="368368A0" w:rsidR="00E56680" w:rsidRPr="006A41C3" w:rsidRDefault="00E56680" w:rsidP="00255F76">
      <w:pPr>
        <w:jc w:val="both"/>
      </w:pPr>
      <w:r w:rsidRPr="006A41C3">
        <w:t xml:space="preserve">Je </w:t>
      </w:r>
      <w:r w:rsidR="001840B5" w:rsidRPr="006A41C3">
        <w:t>hebt deze periode afgerond</w:t>
      </w:r>
      <w:r w:rsidRPr="006A41C3">
        <w:t xml:space="preserve"> als:</w:t>
      </w:r>
    </w:p>
    <w:p w14:paraId="15B03F0B" w14:textId="28869A6F" w:rsidR="00DF3FF1" w:rsidRPr="006A41C3" w:rsidRDefault="00DF3FF1" w:rsidP="00255F76">
      <w:pPr>
        <w:pStyle w:val="Lijstalinea"/>
        <w:numPr>
          <w:ilvl w:val="0"/>
          <w:numId w:val="11"/>
        </w:numPr>
        <w:jc w:val="both"/>
      </w:pPr>
      <w:r w:rsidRPr="006A41C3">
        <w:t>De leeropdrachten A, B en C va</w:t>
      </w:r>
      <w:r w:rsidR="00554439">
        <w:t>n ‘</w:t>
      </w:r>
      <w:r w:rsidR="009A2FC3">
        <w:t>Cultuurverschillen</w:t>
      </w:r>
      <w:r w:rsidR="00554439">
        <w:t xml:space="preserve">’ </w:t>
      </w:r>
      <w:r w:rsidR="00255F76">
        <w:t xml:space="preserve">voldoende </w:t>
      </w:r>
      <w:r w:rsidR="00554439">
        <w:t>zijn uitgevoerd</w:t>
      </w:r>
      <w:r w:rsidR="00255F76">
        <w:t xml:space="preserve"> volgens de criteria van het opdrachtenboek</w:t>
      </w:r>
      <w:r w:rsidR="00554439">
        <w:t xml:space="preserve"> en afgetekend. </w:t>
      </w:r>
    </w:p>
    <w:p w14:paraId="5594E3D2" w14:textId="3F0D4A95" w:rsidR="00DF3FF1" w:rsidRPr="006A41C3" w:rsidRDefault="009A2FC3" w:rsidP="00255F76">
      <w:pPr>
        <w:pStyle w:val="Lijstalinea"/>
        <w:numPr>
          <w:ilvl w:val="0"/>
          <w:numId w:val="11"/>
        </w:numPr>
        <w:jc w:val="both"/>
      </w:pPr>
      <w:r>
        <w:t>De leeropdrachten A, B en</w:t>
      </w:r>
      <w:r w:rsidR="00255F76">
        <w:t xml:space="preserve"> C</w:t>
      </w:r>
      <w:r>
        <w:t xml:space="preserve"> van ‘Het sociale netwerk van de cliënt</w:t>
      </w:r>
      <w:r w:rsidR="00255F76">
        <w:t xml:space="preserve">’ </w:t>
      </w:r>
      <w:r w:rsidR="00554439">
        <w:t>zijn uitgevoerd</w:t>
      </w:r>
      <w:r w:rsidR="00255F76">
        <w:t xml:space="preserve"> volgens de criteria van het opdrachtenboek</w:t>
      </w:r>
      <w:r w:rsidR="00554439">
        <w:t xml:space="preserve"> en afgetekend. </w:t>
      </w:r>
    </w:p>
    <w:p w14:paraId="6317859D" w14:textId="2497F0DB" w:rsidR="00DF3FF1" w:rsidRPr="006A41C3" w:rsidRDefault="00DF3FF1" w:rsidP="00255F76">
      <w:pPr>
        <w:pStyle w:val="Lijstalinea"/>
        <w:numPr>
          <w:ilvl w:val="0"/>
          <w:numId w:val="11"/>
        </w:numPr>
        <w:jc w:val="both"/>
      </w:pPr>
      <w:r w:rsidRPr="006A41C3">
        <w:t xml:space="preserve">Je een voldoende hebt behaald op de kennistoets. </w:t>
      </w:r>
    </w:p>
    <w:p w14:paraId="73FFB628" w14:textId="19F0B64A" w:rsidR="00DF3FF1" w:rsidRPr="006A41C3" w:rsidRDefault="00DF3FF1" w:rsidP="00255F76">
      <w:pPr>
        <w:pStyle w:val="Lijstalinea"/>
        <w:numPr>
          <w:ilvl w:val="0"/>
          <w:numId w:val="11"/>
        </w:numPr>
        <w:jc w:val="both"/>
      </w:pPr>
      <w:r w:rsidRPr="006A41C3">
        <w:t>Je minimaal 9 lessen (</w:t>
      </w:r>
      <w:r w:rsidR="00554439">
        <w:t xml:space="preserve">actief) aanwezig bent geweest. </w:t>
      </w:r>
      <w:r w:rsidRPr="006A41C3">
        <w:t xml:space="preserve"> </w:t>
      </w:r>
    </w:p>
    <w:p w14:paraId="5107D2A8" w14:textId="5239E4F2" w:rsidR="00554439" w:rsidRDefault="00DF3FF1" w:rsidP="00255F76">
      <w:pPr>
        <w:pStyle w:val="Lijstalinea"/>
        <w:numPr>
          <w:ilvl w:val="0"/>
          <w:numId w:val="11"/>
        </w:numPr>
        <w:jc w:val="both"/>
      </w:pPr>
      <w:r w:rsidRPr="006A41C3">
        <w:t xml:space="preserve">Je bij 8 of </w:t>
      </w:r>
      <w:r w:rsidR="00554439">
        <w:t>minder lessen aanwezig bent geweest, zelf initiatief hebt genomen</w:t>
      </w:r>
      <w:r w:rsidRPr="006A41C3">
        <w:t xml:space="preserve"> om een pl</w:t>
      </w:r>
      <w:r w:rsidR="00554439">
        <w:t>an aan je docent voor te leggen en te laten ondertekenen h</w:t>
      </w:r>
      <w:r w:rsidRPr="006A41C3">
        <w:t>oe je de gemis</w:t>
      </w:r>
      <w:r w:rsidR="00554439">
        <w:t>te stof gaat inhalen.</w:t>
      </w:r>
      <w:r w:rsidR="00A5122F">
        <w:t xml:space="preserve"> Dit plan voer je vervolgens uit en het bewijs hiervan lever je in bij de docent. </w:t>
      </w:r>
    </w:p>
    <w:p w14:paraId="764D9718" w14:textId="74A74967" w:rsidR="001840B5" w:rsidRPr="006A41C3" w:rsidRDefault="001840B5" w:rsidP="00DF3FF1">
      <w:r w:rsidRPr="006A41C3">
        <w:t xml:space="preserve">Je hebt de hele module afgerond als:  </w:t>
      </w:r>
    </w:p>
    <w:p w14:paraId="50B7E8B5" w14:textId="0B9E49FF" w:rsidR="00DF3FF1" w:rsidRPr="006A41C3" w:rsidRDefault="00DF3FF1" w:rsidP="00DF3FF1">
      <w:pPr>
        <w:pStyle w:val="Lijstalinea"/>
        <w:numPr>
          <w:ilvl w:val="0"/>
          <w:numId w:val="11"/>
        </w:numPr>
      </w:pPr>
      <w:r w:rsidRPr="006A41C3">
        <w:t xml:space="preserve">Alle </w:t>
      </w:r>
      <w:r w:rsidR="00E24376">
        <w:t>(leer)</w:t>
      </w:r>
      <w:r w:rsidRPr="006A41C3">
        <w:t xml:space="preserve">opdrachten die zijn opgegeven gemaakt zijn. </w:t>
      </w:r>
    </w:p>
    <w:p w14:paraId="08D23973" w14:textId="3B4141D7" w:rsidR="00DF3FF1" w:rsidRPr="006A41C3" w:rsidRDefault="00DF3FF1" w:rsidP="00DF3FF1">
      <w:pPr>
        <w:pStyle w:val="Lijstalinea"/>
        <w:numPr>
          <w:ilvl w:val="0"/>
          <w:numId w:val="11"/>
        </w:numPr>
      </w:pPr>
      <w:r w:rsidRPr="006A41C3">
        <w:t xml:space="preserve">Je voldoendes hebt gehaald op de toetsen. </w:t>
      </w:r>
    </w:p>
    <w:p w14:paraId="5187A55A" w14:textId="5DE18DE0" w:rsidR="00DF3FF1" w:rsidRPr="006A41C3" w:rsidRDefault="00DF3FF1" w:rsidP="00DF3FF1">
      <w:pPr>
        <w:pStyle w:val="Lijstalinea"/>
        <w:numPr>
          <w:ilvl w:val="0"/>
          <w:numId w:val="11"/>
        </w:numPr>
      </w:pPr>
      <w:r w:rsidRPr="006A41C3">
        <w:t xml:space="preserve">Je (actief) aanwezig bent geweest tijdens de lessen. </w:t>
      </w:r>
    </w:p>
    <w:p w14:paraId="0761D686" w14:textId="4937F4DC" w:rsidR="00DF3FF1" w:rsidRPr="006A41C3" w:rsidRDefault="00E24376" w:rsidP="00DF3FF1">
      <w:pPr>
        <w:pStyle w:val="Lijstalinea"/>
        <w:numPr>
          <w:ilvl w:val="0"/>
          <w:numId w:val="11"/>
        </w:numPr>
      </w:pPr>
      <w:r>
        <w:t>De aftekenopdracht voldoende is</w:t>
      </w:r>
      <w:r w:rsidR="00DF3FF1" w:rsidRPr="006A41C3">
        <w:t xml:space="preserve"> uitgevoerd. </w:t>
      </w:r>
    </w:p>
    <w:p w14:paraId="54594D74" w14:textId="1685DB92" w:rsidR="00D03BA3" w:rsidRPr="006A41C3" w:rsidRDefault="00255F76" w:rsidP="00D03BA3">
      <w:pPr>
        <w:pStyle w:val="Kop1"/>
        <w:rPr>
          <w:b/>
        </w:rPr>
      </w:pPr>
      <w:r>
        <w:rPr>
          <w:b/>
        </w:rPr>
        <w:br/>
      </w:r>
      <w:r w:rsidR="00D03BA3" w:rsidRPr="006A41C3">
        <w:rPr>
          <w:b/>
        </w:rPr>
        <w:t>Contactgegevens docent</w:t>
      </w:r>
    </w:p>
    <w:p w14:paraId="00FD3416" w14:textId="675FD909" w:rsidR="00D03BA3" w:rsidRDefault="00D03BA3" w:rsidP="00D03BA3">
      <w:r w:rsidRPr="006A41C3">
        <w:t>Naam docent</w:t>
      </w:r>
      <w:r w:rsidR="002C3840" w:rsidRPr="006A41C3">
        <w:t xml:space="preserve">: </w:t>
      </w:r>
      <w:r w:rsidR="00255F76">
        <w:tab/>
      </w:r>
      <w:r w:rsidR="00255F76">
        <w:tab/>
      </w:r>
      <w:r w:rsidR="00255F76">
        <w:tab/>
      </w:r>
      <w:r w:rsidR="00255F76">
        <w:tab/>
      </w:r>
      <w:r w:rsidR="002C3840" w:rsidRPr="006A41C3">
        <w:t xml:space="preserve">Elise </w:t>
      </w:r>
      <w:proofErr w:type="spellStart"/>
      <w:r w:rsidR="002C3840" w:rsidRPr="006A41C3">
        <w:t>Arkema</w:t>
      </w:r>
      <w:proofErr w:type="spellEnd"/>
      <w:r w:rsidRPr="006A41C3">
        <w:br/>
        <w:t>Aanwezig op de volgende dag</w:t>
      </w:r>
      <w:r w:rsidR="002C3840" w:rsidRPr="006A41C3">
        <w:t>en:</w:t>
      </w:r>
      <w:r w:rsidR="00255F76">
        <w:tab/>
      </w:r>
      <w:r w:rsidR="002C3840" w:rsidRPr="006A41C3">
        <w:t>Maandag, dinsdag, donderdag en vrijdag</w:t>
      </w:r>
      <w:r w:rsidRPr="006A41C3">
        <w:br/>
        <w:t>Emailadres</w:t>
      </w:r>
      <w:r w:rsidR="002C3840" w:rsidRPr="006A41C3">
        <w:t xml:space="preserve">: </w:t>
      </w:r>
      <w:r w:rsidR="00255F76">
        <w:tab/>
      </w:r>
      <w:r w:rsidR="00255F76">
        <w:tab/>
      </w:r>
      <w:r w:rsidR="00255F76">
        <w:tab/>
      </w:r>
      <w:r w:rsidR="00255F76">
        <w:tab/>
      </w:r>
      <w:hyperlink r:id="rId10" w:history="1">
        <w:r w:rsidR="00456647" w:rsidRPr="006A41C3">
          <w:rPr>
            <w:rStyle w:val="Hyperlink"/>
          </w:rPr>
          <w:t>e.arkema@rocmensoalting.nl</w:t>
        </w:r>
      </w:hyperlink>
    </w:p>
    <w:p w14:paraId="2988FB33" w14:textId="77777777" w:rsidR="00E92926" w:rsidRDefault="00255F76" w:rsidP="00255F76">
      <w:pPr>
        <w:pStyle w:val="Kop1"/>
        <w:rPr>
          <w:b/>
        </w:rPr>
      </w:pPr>
      <w:r>
        <w:rPr>
          <w:b/>
        </w:rPr>
        <w:br/>
      </w:r>
    </w:p>
    <w:p w14:paraId="626D3092" w14:textId="0719A6B4" w:rsidR="00255F76" w:rsidRPr="00255F76" w:rsidRDefault="00E92926" w:rsidP="00255F76">
      <w:pPr>
        <w:pStyle w:val="Kop1"/>
      </w:pPr>
      <w:r>
        <w:rPr>
          <w:b/>
        </w:rPr>
        <w:br w:type="column"/>
      </w:r>
      <w:bookmarkStart w:id="3" w:name="_GoBack"/>
      <w:bookmarkEnd w:id="3"/>
      <w:r w:rsidR="00255F76" w:rsidRPr="005E243A">
        <w:rPr>
          <w:b/>
        </w:rPr>
        <w:lastRenderedPageBreak/>
        <w:t>Periode planning</w:t>
      </w:r>
    </w:p>
    <w:tbl>
      <w:tblPr>
        <w:tblStyle w:val="Tabelraster"/>
        <w:tblW w:w="0" w:type="auto"/>
        <w:tblLook w:val="04A0" w:firstRow="1" w:lastRow="0" w:firstColumn="1" w:lastColumn="0" w:noHBand="0" w:noVBand="1"/>
      </w:tblPr>
      <w:tblGrid>
        <w:gridCol w:w="1209"/>
        <w:gridCol w:w="2726"/>
        <w:gridCol w:w="2806"/>
        <w:gridCol w:w="2321"/>
      </w:tblGrid>
      <w:tr w:rsidR="00255F76" w14:paraId="00E89D52" w14:textId="77777777" w:rsidTr="00255F76">
        <w:tc>
          <w:tcPr>
            <w:tcW w:w="1209" w:type="dxa"/>
          </w:tcPr>
          <w:p w14:paraId="534AC322" w14:textId="77777777" w:rsidR="00255F76" w:rsidRPr="00064C2E" w:rsidRDefault="00255F76" w:rsidP="003574F1">
            <w:pPr>
              <w:jc w:val="center"/>
              <w:rPr>
                <w:b/>
                <w:color w:val="C00000"/>
                <w:sz w:val="28"/>
              </w:rPr>
            </w:pPr>
            <w:bookmarkStart w:id="4" w:name="_Hlk487830059"/>
            <w:r w:rsidRPr="00064C2E">
              <w:rPr>
                <w:b/>
                <w:color w:val="C00000"/>
                <w:sz w:val="28"/>
              </w:rPr>
              <w:t>LES</w:t>
            </w:r>
          </w:p>
        </w:tc>
        <w:tc>
          <w:tcPr>
            <w:tcW w:w="2726" w:type="dxa"/>
          </w:tcPr>
          <w:p w14:paraId="762CCD89" w14:textId="77777777" w:rsidR="00255F76" w:rsidRPr="00064C2E" w:rsidRDefault="00255F76" w:rsidP="003574F1">
            <w:pPr>
              <w:jc w:val="center"/>
              <w:rPr>
                <w:b/>
                <w:color w:val="C00000"/>
                <w:sz w:val="28"/>
              </w:rPr>
            </w:pPr>
            <w:r w:rsidRPr="00064C2E">
              <w:rPr>
                <w:b/>
                <w:color w:val="C00000"/>
                <w:sz w:val="28"/>
              </w:rPr>
              <w:t>ONDERWERP</w:t>
            </w:r>
          </w:p>
        </w:tc>
        <w:tc>
          <w:tcPr>
            <w:tcW w:w="2806" w:type="dxa"/>
          </w:tcPr>
          <w:p w14:paraId="2FD5E6F9" w14:textId="77777777" w:rsidR="00255F76" w:rsidRPr="00064C2E" w:rsidRDefault="00255F76" w:rsidP="003574F1">
            <w:pPr>
              <w:jc w:val="center"/>
              <w:rPr>
                <w:b/>
                <w:color w:val="C00000"/>
                <w:sz w:val="28"/>
              </w:rPr>
            </w:pPr>
            <w:r>
              <w:rPr>
                <w:b/>
                <w:color w:val="C00000"/>
                <w:sz w:val="28"/>
              </w:rPr>
              <w:t>[</w:t>
            </w:r>
            <w:r w:rsidRPr="00064C2E">
              <w:rPr>
                <w:b/>
                <w:color w:val="C00000"/>
                <w:sz w:val="28"/>
              </w:rPr>
              <w:t>HUISWERK</w:t>
            </w:r>
            <w:r>
              <w:rPr>
                <w:b/>
                <w:color w:val="C00000"/>
                <w:sz w:val="28"/>
              </w:rPr>
              <w:t>] [THEORIE]</w:t>
            </w:r>
          </w:p>
        </w:tc>
        <w:tc>
          <w:tcPr>
            <w:tcW w:w="2321" w:type="dxa"/>
          </w:tcPr>
          <w:p w14:paraId="3C0AAF01" w14:textId="77777777" w:rsidR="00255F76" w:rsidRPr="00064C2E" w:rsidRDefault="00255F76" w:rsidP="003574F1">
            <w:pPr>
              <w:jc w:val="center"/>
              <w:rPr>
                <w:b/>
                <w:color w:val="C00000"/>
                <w:sz w:val="28"/>
              </w:rPr>
            </w:pPr>
            <w:r>
              <w:rPr>
                <w:b/>
                <w:color w:val="C00000"/>
                <w:sz w:val="28"/>
              </w:rPr>
              <w:t>[</w:t>
            </w:r>
            <w:r w:rsidRPr="00064C2E">
              <w:rPr>
                <w:b/>
                <w:color w:val="C00000"/>
                <w:sz w:val="28"/>
              </w:rPr>
              <w:t>EXTRA</w:t>
            </w:r>
            <w:r>
              <w:rPr>
                <w:b/>
                <w:color w:val="C00000"/>
                <w:sz w:val="28"/>
              </w:rPr>
              <w:t>]</w:t>
            </w:r>
          </w:p>
        </w:tc>
      </w:tr>
      <w:tr w:rsidR="00255F76" w14:paraId="6623FD26" w14:textId="77777777" w:rsidTr="00255F76">
        <w:tc>
          <w:tcPr>
            <w:tcW w:w="1209" w:type="dxa"/>
          </w:tcPr>
          <w:p w14:paraId="76E8121A" w14:textId="77777777" w:rsidR="00255F76" w:rsidRDefault="00255F76" w:rsidP="003574F1">
            <w:pPr>
              <w:jc w:val="center"/>
              <w:rPr>
                <w:b/>
                <w:color w:val="C00000"/>
              </w:rPr>
            </w:pPr>
            <w:r w:rsidRPr="00064C2E">
              <w:rPr>
                <w:b/>
                <w:color w:val="C00000"/>
              </w:rPr>
              <w:t>1</w:t>
            </w:r>
          </w:p>
          <w:p w14:paraId="400B5BF1" w14:textId="77777777" w:rsidR="00255F76" w:rsidRDefault="00255F76" w:rsidP="003574F1">
            <w:pPr>
              <w:jc w:val="center"/>
              <w:rPr>
                <w:b/>
                <w:color w:val="C00000"/>
              </w:rPr>
            </w:pPr>
          </w:p>
          <w:p w14:paraId="0ED31288" w14:textId="77777777" w:rsidR="00255F76" w:rsidRPr="00064C2E" w:rsidRDefault="00255F76" w:rsidP="003574F1">
            <w:pPr>
              <w:jc w:val="center"/>
              <w:rPr>
                <w:b/>
                <w:color w:val="C00000"/>
              </w:rPr>
            </w:pPr>
          </w:p>
        </w:tc>
        <w:tc>
          <w:tcPr>
            <w:tcW w:w="2726" w:type="dxa"/>
          </w:tcPr>
          <w:p w14:paraId="527AA70C" w14:textId="77777777" w:rsidR="00255F76" w:rsidRPr="006A41C3" w:rsidRDefault="00255F76" w:rsidP="00255F76">
            <w:pPr>
              <w:pStyle w:val="Lijstalinea"/>
              <w:numPr>
                <w:ilvl w:val="0"/>
                <w:numId w:val="10"/>
              </w:numPr>
            </w:pPr>
            <w:r>
              <w:t>3</w:t>
            </w:r>
            <w:r w:rsidRPr="006A41C3">
              <w:t xml:space="preserve">. </w:t>
            </w:r>
            <w:r>
              <w:t>Inleiding in de sociale omgeving</w:t>
            </w:r>
          </w:p>
          <w:p w14:paraId="466767AD" w14:textId="77777777" w:rsidR="00255F76" w:rsidRDefault="00255F76" w:rsidP="00255F76">
            <w:pPr>
              <w:pStyle w:val="Lijstalinea"/>
              <w:numPr>
                <w:ilvl w:val="0"/>
                <w:numId w:val="10"/>
              </w:numPr>
            </w:pPr>
            <w:r>
              <w:t xml:space="preserve">§3.1 De sociale omgeving van de </w:t>
            </w:r>
            <w:proofErr w:type="spellStart"/>
            <w:r>
              <w:t>client</w:t>
            </w:r>
            <w:proofErr w:type="spellEnd"/>
          </w:p>
          <w:p w14:paraId="08013C68" w14:textId="77777777" w:rsidR="00255F76" w:rsidRDefault="00255F76" w:rsidP="00255F76">
            <w:pPr>
              <w:pStyle w:val="Lijstalinea"/>
              <w:numPr>
                <w:ilvl w:val="0"/>
                <w:numId w:val="10"/>
              </w:numPr>
            </w:pPr>
            <w:r>
              <w:t>§3.2 De kwaliteit van de sociale omgeving</w:t>
            </w:r>
          </w:p>
          <w:p w14:paraId="32770C1E" w14:textId="77777777" w:rsidR="00255F76" w:rsidRDefault="00255F76" w:rsidP="00255F76">
            <w:pPr>
              <w:pStyle w:val="Lijstalinea"/>
              <w:numPr>
                <w:ilvl w:val="0"/>
                <w:numId w:val="10"/>
              </w:numPr>
            </w:pPr>
            <w:r>
              <w:t xml:space="preserve">Opdracht B Jouw </w:t>
            </w:r>
            <w:proofErr w:type="spellStart"/>
            <w:r>
              <w:t>ecogram</w:t>
            </w:r>
            <w:proofErr w:type="spellEnd"/>
            <w:r>
              <w:t xml:space="preserve"> (sociaal netwerk)</w:t>
            </w:r>
          </w:p>
        </w:tc>
        <w:tc>
          <w:tcPr>
            <w:tcW w:w="2806" w:type="dxa"/>
          </w:tcPr>
          <w:p w14:paraId="1C18A66E" w14:textId="77777777" w:rsidR="00255F76" w:rsidRDefault="00255F76" w:rsidP="00255F76">
            <w:pPr>
              <w:pStyle w:val="Lijstalinea"/>
              <w:numPr>
                <w:ilvl w:val="0"/>
                <w:numId w:val="10"/>
              </w:numPr>
            </w:pPr>
            <w:r>
              <w:t xml:space="preserve">Opdracht B Jouw </w:t>
            </w:r>
            <w:proofErr w:type="spellStart"/>
            <w:r>
              <w:t>ecogram</w:t>
            </w:r>
            <w:proofErr w:type="spellEnd"/>
            <w:r>
              <w:t xml:space="preserve"> afmaken</w:t>
            </w:r>
          </w:p>
        </w:tc>
        <w:tc>
          <w:tcPr>
            <w:tcW w:w="2321" w:type="dxa"/>
          </w:tcPr>
          <w:p w14:paraId="78B58108" w14:textId="77777777" w:rsidR="00255F76" w:rsidRDefault="00255F76" w:rsidP="003574F1"/>
        </w:tc>
      </w:tr>
      <w:tr w:rsidR="00255F76" w14:paraId="186284C6" w14:textId="77777777" w:rsidTr="00255F76">
        <w:tc>
          <w:tcPr>
            <w:tcW w:w="1209" w:type="dxa"/>
          </w:tcPr>
          <w:p w14:paraId="0DB394B7" w14:textId="77777777" w:rsidR="00255F76" w:rsidRDefault="00255F76" w:rsidP="003574F1">
            <w:pPr>
              <w:jc w:val="center"/>
              <w:rPr>
                <w:b/>
                <w:color w:val="C00000"/>
              </w:rPr>
            </w:pPr>
            <w:r>
              <w:rPr>
                <w:b/>
                <w:color w:val="C00000"/>
              </w:rPr>
              <w:t>2</w:t>
            </w:r>
          </w:p>
          <w:p w14:paraId="3D5CF843" w14:textId="77777777" w:rsidR="00255F76" w:rsidRDefault="00255F76" w:rsidP="003574F1">
            <w:pPr>
              <w:jc w:val="center"/>
              <w:rPr>
                <w:b/>
                <w:color w:val="C00000"/>
              </w:rPr>
            </w:pPr>
          </w:p>
          <w:p w14:paraId="32ACFCA1" w14:textId="77777777" w:rsidR="00255F76" w:rsidRPr="00064C2E" w:rsidRDefault="00255F76" w:rsidP="003574F1">
            <w:pPr>
              <w:jc w:val="center"/>
              <w:rPr>
                <w:b/>
                <w:color w:val="C00000"/>
              </w:rPr>
            </w:pPr>
          </w:p>
        </w:tc>
        <w:tc>
          <w:tcPr>
            <w:tcW w:w="2726" w:type="dxa"/>
          </w:tcPr>
          <w:p w14:paraId="3164819C" w14:textId="77777777" w:rsidR="00255F76" w:rsidRDefault="00255F76" w:rsidP="00255F76">
            <w:pPr>
              <w:pStyle w:val="Lijstalinea"/>
              <w:numPr>
                <w:ilvl w:val="0"/>
                <w:numId w:val="10"/>
              </w:numPr>
            </w:pPr>
            <w:r>
              <w:t xml:space="preserve">§3.3Verbeteren van het sociale netwerk. </w:t>
            </w:r>
          </w:p>
          <w:p w14:paraId="77CCFE55" w14:textId="77777777" w:rsidR="00255F76" w:rsidRDefault="00255F76" w:rsidP="00255F76">
            <w:pPr>
              <w:pStyle w:val="Lijstalinea"/>
              <w:numPr>
                <w:ilvl w:val="0"/>
                <w:numId w:val="10"/>
              </w:numPr>
            </w:pPr>
            <w:r>
              <w:t>Zelfstudieopdracht C Netwerk in beeld (sociaal netwerk) opdracht 1 t/m 3</w:t>
            </w:r>
          </w:p>
        </w:tc>
        <w:tc>
          <w:tcPr>
            <w:tcW w:w="2806" w:type="dxa"/>
          </w:tcPr>
          <w:p w14:paraId="0E45F9B8" w14:textId="77777777" w:rsidR="00255F76" w:rsidRDefault="00255F76" w:rsidP="00255F76">
            <w:pPr>
              <w:pStyle w:val="Lijstalinea"/>
              <w:numPr>
                <w:ilvl w:val="0"/>
                <w:numId w:val="10"/>
              </w:numPr>
            </w:pPr>
            <w:r>
              <w:t xml:space="preserve">Aan de slag met zelfstudieopdracht C Netwerk in beeld: opdracht 3 t/m 9 </w:t>
            </w:r>
          </w:p>
        </w:tc>
        <w:tc>
          <w:tcPr>
            <w:tcW w:w="2321" w:type="dxa"/>
          </w:tcPr>
          <w:p w14:paraId="2D89BE9E" w14:textId="77777777" w:rsidR="00255F76" w:rsidRDefault="00255F76" w:rsidP="003574F1"/>
        </w:tc>
      </w:tr>
      <w:tr w:rsidR="00255F76" w14:paraId="5A7341BD" w14:textId="77777777" w:rsidTr="00255F76">
        <w:tc>
          <w:tcPr>
            <w:tcW w:w="1209" w:type="dxa"/>
          </w:tcPr>
          <w:p w14:paraId="168C5D73" w14:textId="5E8572B2" w:rsidR="00255F76" w:rsidRDefault="00255F76" w:rsidP="003574F1">
            <w:pPr>
              <w:jc w:val="center"/>
              <w:rPr>
                <w:b/>
                <w:color w:val="C00000"/>
              </w:rPr>
            </w:pPr>
            <w:r>
              <w:rPr>
                <w:b/>
                <w:color w:val="C00000"/>
              </w:rPr>
              <w:t>3</w:t>
            </w:r>
          </w:p>
          <w:p w14:paraId="21E9BD20" w14:textId="77777777" w:rsidR="00255F76" w:rsidRDefault="00255F76" w:rsidP="003574F1">
            <w:pPr>
              <w:jc w:val="center"/>
              <w:rPr>
                <w:b/>
                <w:color w:val="C00000"/>
              </w:rPr>
            </w:pPr>
          </w:p>
          <w:p w14:paraId="1F093EE2" w14:textId="77777777" w:rsidR="00255F76" w:rsidRPr="00064C2E" w:rsidRDefault="00255F76" w:rsidP="003574F1">
            <w:pPr>
              <w:jc w:val="center"/>
              <w:rPr>
                <w:b/>
                <w:color w:val="C00000"/>
              </w:rPr>
            </w:pPr>
          </w:p>
        </w:tc>
        <w:tc>
          <w:tcPr>
            <w:tcW w:w="2726" w:type="dxa"/>
          </w:tcPr>
          <w:p w14:paraId="40BE17CD" w14:textId="77777777" w:rsidR="00255F76" w:rsidRDefault="00255F76" w:rsidP="00255F76">
            <w:pPr>
              <w:pStyle w:val="Lijstalinea"/>
              <w:numPr>
                <w:ilvl w:val="0"/>
                <w:numId w:val="20"/>
              </w:numPr>
            </w:pPr>
            <w:r>
              <w:t>§3.4 Socialisatie</w:t>
            </w:r>
          </w:p>
          <w:p w14:paraId="57A3FA0C" w14:textId="77777777" w:rsidR="00255F76" w:rsidRDefault="00255F76" w:rsidP="00255F76">
            <w:pPr>
              <w:pStyle w:val="Lijstalinea"/>
              <w:numPr>
                <w:ilvl w:val="0"/>
                <w:numId w:val="20"/>
              </w:numPr>
            </w:pPr>
            <w:r>
              <w:t>Leeropdracht A Je eigen culturele kenmerken (cultuurverschillen): opdracht 1 en 2</w:t>
            </w:r>
          </w:p>
        </w:tc>
        <w:tc>
          <w:tcPr>
            <w:tcW w:w="2806" w:type="dxa"/>
          </w:tcPr>
          <w:p w14:paraId="48BC91C0" w14:textId="77777777" w:rsidR="00255F76" w:rsidRDefault="00255F76" w:rsidP="00255F76">
            <w:pPr>
              <w:pStyle w:val="Lijstalinea"/>
              <w:numPr>
                <w:ilvl w:val="0"/>
                <w:numId w:val="20"/>
              </w:numPr>
            </w:pPr>
            <w:r>
              <w:t>Aan de slag met zelfstudieopdracht C Netwerk in beeld: opdracht 10</w:t>
            </w:r>
          </w:p>
          <w:p w14:paraId="0530421A" w14:textId="77777777" w:rsidR="00255F76" w:rsidRDefault="00255F76" w:rsidP="003574F1">
            <w:pPr>
              <w:pStyle w:val="Lijstalinea"/>
            </w:pPr>
          </w:p>
        </w:tc>
        <w:tc>
          <w:tcPr>
            <w:tcW w:w="2321" w:type="dxa"/>
          </w:tcPr>
          <w:p w14:paraId="2764A0A2" w14:textId="77777777" w:rsidR="00255F76" w:rsidRDefault="00255F76" w:rsidP="003574F1"/>
        </w:tc>
      </w:tr>
      <w:tr w:rsidR="00255F76" w14:paraId="10FCF9BE" w14:textId="77777777" w:rsidTr="00255F76">
        <w:tc>
          <w:tcPr>
            <w:tcW w:w="1209" w:type="dxa"/>
          </w:tcPr>
          <w:p w14:paraId="12ADD62A" w14:textId="0E498E0A" w:rsidR="00255F76" w:rsidRDefault="00255F76" w:rsidP="003574F1">
            <w:pPr>
              <w:jc w:val="center"/>
              <w:rPr>
                <w:b/>
                <w:color w:val="C00000"/>
              </w:rPr>
            </w:pPr>
            <w:r>
              <w:rPr>
                <w:b/>
                <w:color w:val="C00000"/>
              </w:rPr>
              <w:t>4</w:t>
            </w:r>
          </w:p>
          <w:p w14:paraId="31FDCF51" w14:textId="77777777" w:rsidR="00255F76" w:rsidRDefault="00255F76" w:rsidP="003574F1">
            <w:pPr>
              <w:jc w:val="center"/>
              <w:rPr>
                <w:b/>
                <w:color w:val="C00000"/>
              </w:rPr>
            </w:pPr>
          </w:p>
          <w:p w14:paraId="710729E5" w14:textId="77777777" w:rsidR="00255F76" w:rsidRPr="00064C2E" w:rsidRDefault="00255F76" w:rsidP="003574F1">
            <w:pPr>
              <w:jc w:val="center"/>
              <w:rPr>
                <w:b/>
                <w:color w:val="C00000"/>
              </w:rPr>
            </w:pPr>
          </w:p>
        </w:tc>
        <w:tc>
          <w:tcPr>
            <w:tcW w:w="2726" w:type="dxa"/>
          </w:tcPr>
          <w:p w14:paraId="3ADF1D5E" w14:textId="77777777" w:rsidR="00255F76" w:rsidRDefault="00255F76" w:rsidP="00255F76">
            <w:pPr>
              <w:pStyle w:val="Lijstalinea"/>
              <w:numPr>
                <w:ilvl w:val="0"/>
                <w:numId w:val="21"/>
              </w:numPr>
            </w:pPr>
            <w:r>
              <w:t>Leeropdracht A (cultuurverschillen) Opdracht 3 t/m 8</w:t>
            </w:r>
          </w:p>
        </w:tc>
        <w:tc>
          <w:tcPr>
            <w:tcW w:w="2806" w:type="dxa"/>
          </w:tcPr>
          <w:p w14:paraId="1C767DA3" w14:textId="77777777" w:rsidR="00255F76" w:rsidRDefault="00255F76" w:rsidP="00255F76">
            <w:pPr>
              <w:pStyle w:val="Lijstalinea"/>
              <w:numPr>
                <w:ilvl w:val="0"/>
                <w:numId w:val="21"/>
              </w:numPr>
            </w:pPr>
            <w:r>
              <w:t>Aan de slag met zelfstudieopdracht C Netwerk in beeld: opdracht 11 en 12</w:t>
            </w:r>
          </w:p>
        </w:tc>
        <w:tc>
          <w:tcPr>
            <w:tcW w:w="2321" w:type="dxa"/>
          </w:tcPr>
          <w:p w14:paraId="08BE8B91" w14:textId="77777777" w:rsidR="00255F76" w:rsidRDefault="00255F76" w:rsidP="003574F1"/>
        </w:tc>
      </w:tr>
      <w:tr w:rsidR="00255F76" w14:paraId="63E4FCCE" w14:textId="77777777" w:rsidTr="00255F76">
        <w:tc>
          <w:tcPr>
            <w:tcW w:w="1209" w:type="dxa"/>
          </w:tcPr>
          <w:p w14:paraId="5405AD1D" w14:textId="73CE7749" w:rsidR="00255F76" w:rsidRDefault="00255F76" w:rsidP="003574F1">
            <w:pPr>
              <w:jc w:val="center"/>
              <w:rPr>
                <w:b/>
                <w:color w:val="C00000"/>
              </w:rPr>
            </w:pPr>
            <w:r>
              <w:rPr>
                <w:b/>
                <w:color w:val="C00000"/>
              </w:rPr>
              <w:t>5</w:t>
            </w:r>
          </w:p>
          <w:p w14:paraId="78CF0920" w14:textId="77777777" w:rsidR="00255F76" w:rsidRDefault="00255F76" w:rsidP="003574F1">
            <w:pPr>
              <w:jc w:val="center"/>
              <w:rPr>
                <w:b/>
                <w:color w:val="C00000"/>
              </w:rPr>
            </w:pPr>
          </w:p>
          <w:p w14:paraId="399DF76D" w14:textId="77777777" w:rsidR="00255F76" w:rsidRPr="00064C2E" w:rsidRDefault="00255F76" w:rsidP="003574F1">
            <w:pPr>
              <w:jc w:val="center"/>
              <w:rPr>
                <w:b/>
                <w:color w:val="C00000"/>
              </w:rPr>
            </w:pPr>
          </w:p>
        </w:tc>
        <w:tc>
          <w:tcPr>
            <w:tcW w:w="2726" w:type="dxa"/>
          </w:tcPr>
          <w:p w14:paraId="7C29F287" w14:textId="77777777" w:rsidR="00255F76" w:rsidRDefault="00255F76" w:rsidP="00255F76">
            <w:pPr>
              <w:pStyle w:val="Lijstalinea"/>
              <w:numPr>
                <w:ilvl w:val="0"/>
                <w:numId w:val="10"/>
              </w:numPr>
            </w:pPr>
            <w:r>
              <w:t>§3.5 Het gezin</w:t>
            </w:r>
          </w:p>
          <w:p w14:paraId="704A0E64" w14:textId="77777777" w:rsidR="00255F76" w:rsidRDefault="00255F76" w:rsidP="00255F76">
            <w:pPr>
              <w:pStyle w:val="Lijstalinea"/>
              <w:numPr>
                <w:ilvl w:val="0"/>
                <w:numId w:val="10"/>
              </w:numPr>
            </w:pPr>
            <w:r>
              <w:t>§3.6 De familie</w:t>
            </w:r>
          </w:p>
          <w:p w14:paraId="6416FB27" w14:textId="77777777" w:rsidR="00255F76" w:rsidRDefault="00255F76" w:rsidP="00255F76">
            <w:pPr>
              <w:pStyle w:val="Lijstalinea"/>
              <w:numPr>
                <w:ilvl w:val="0"/>
                <w:numId w:val="10"/>
              </w:numPr>
            </w:pPr>
            <w:r>
              <w:t>§3.7 Persoonlijke relaties</w:t>
            </w:r>
          </w:p>
          <w:p w14:paraId="60ADE580" w14:textId="77777777" w:rsidR="00255F76" w:rsidRDefault="00255F76" w:rsidP="00255F76">
            <w:pPr>
              <w:pStyle w:val="Lijstalinea"/>
              <w:numPr>
                <w:ilvl w:val="0"/>
                <w:numId w:val="10"/>
              </w:numPr>
            </w:pPr>
            <w:r>
              <w:t>Leeropdracht A Eenzaamheid (sociale netwerk)</w:t>
            </w:r>
          </w:p>
        </w:tc>
        <w:tc>
          <w:tcPr>
            <w:tcW w:w="2806" w:type="dxa"/>
          </w:tcPr>
          <w:p w14:paraId="0A4A53A4" w14:textId="77777777" w:rsidR="00255F76" w:rsidRDefault="00255F76" w:rsidP="00255F76">
            <w:pPr>
              <w:pStyle w:val="Lijstalinea"/>
              <w:numPr>
                <w:ilvl w:val="0"/>
                <w:numId w:val="10"/>
              </w:numPr>
            </w:pPr>
            <w:r>
              <w:t>Leeropdracht A Eenzaamheid (sociale netwerk) afmaken</w:t>
            </w:r>
          </w:p>
        </w:tc>
        <w:tc>
          <w:tcPr>
            <w:tcW w:w="2321" w:type="dxa"/>
          </w:tcPr>
          <w:p w14:paraId="607782E2" w14:textId="77777777" w:rsidR="00255F76" w:rsidRDefault="00255F76" w:rsidP="003574F1"/>
        </w:tc>
      </w:tr>
      <w:tr w:rsidR="00255F76" w14:paraId="7F8FA330" w14:textId="77777777" w:rsidTr="00255F76">
        <w:tc>
          <w:tcPr>
            <w:tcW w:w="1209" w:type="dxa"/>
          </w:tcPr>
          <w:p w14:paraId="62C34978" w14:textId="0BB615E2" w:rsidR="00255F76" w:rsidRDefault="00255F76" w:rsidP="003574F1">
            <w:pPr>
              <w:jc w:val="center"/>
              <w:rPr>
                <w:b/>
                <w:color w:val="C00000"/>
              </w:rPr>
            </w:pPr>
            <w:r>
              <w:rPr>
                <w:b/>
                <w:color w:val="C00000"/>
              </w:rPr>
              <w:t>6</w:t>
            </w:r>
          </w:p>
          <w:p w14:paraId="78E66A3D" w14:textId="77777777" w:rsidR="00255F76" w:rsidRDefault="00255F76" w:rsidP="003574F1">
            <w:pPr>
              <w:jc w:val="center"/>
              <w:rPr>
                <w:b/>
                <w:color w:val="C00000"/>
              </w:rPr>
            </w:pPr>
          </w:p>
          <w:p w14:paraId="3A86AAB5" w14:textId="77777777" w:rsidR="00255F76" w:rsidRPr="00064C2E" w:rsidRDefault="00255F76" w:rsidP="003574F1">
            <w:pPr>
              <w:jc w:val="center"/>
              <w:rPr>
                <w:b/>
                <w:color w:val="C00000"/>
              </w:rPr>
            </w:pPr>
          </w:p>
        </w:tc>
        <w:tc>
          <w:tcPr>
            <w:tcW w:w="2726" w:type="dxa"/>
          </w:tcPr>
          <w:p w14:paraId="5B4FC808" w14:textId="77777777" w:rsidR="00255F76" w:rsidRDefault="00255F76" w:rsidP="00255F76">
            <w:pPr>
              <w:pStyle w:val="Lijstalinea"/>
              <w:numPr>
                <w:ilvl w:val="0"/>
                <w:numId w:val="10"/>
              </w:numPr>
            </w:pPr>
            <w:r>
              <w:t>§3.8 Buren</w:t>
            </w:r>
          </w:p>
          <w:p w14:paraId="1EB9B26D" w14:textId="77777777" w:rsidR="00255F76" w:rsidRDefault="00255F76" w:rsidP="00255F76">
            <w:pPr>
              <w:pStyle w:val="Lijstalinea"/>
              <w:numPr>
                <w:ilvl w:val="0"/>
                <w:numId w:val="10"/>
              </w:numPr>
            </w:pPr>
            <w:r>
              <w:t>§3.9 Familie- participatie als methode</w:t>
            </w:r>
          </w:p>
          <w:p w14:paraId="54FEB911" w14:textId="77777777" w:rsidR="00255F76" w:rsidRDefault="00255F76" w:rsidP="00255F76">
            <w:pPr>
              <w:pStyle w:val="Lijstalinea"/>
              <w:numPr>
                <w:ilvl w:val="0"/>
                <w:numId w:val="10"/>
              </w:numPr>
            </w:pPr>
            <w:r>
              <w:t>Leeropdracht B Waarden en normen van cliënten (cultuurverschillen)</w:t>
            </w:r>
          </w:p>
        </w:tc>
        <w:tc>
          <w:tcPr>
            <w:tcW w:w="2806" w:type="dxa"/>
          </w:tcPr>
          <w:p w14:paraId="4B0EA73A" w14:textId="77777777" w:rsidR="00255F76" w:rsidRDefault="00255F76" w:rsidP="003574F1"/>
        </w:tc>
        <w:tc>
          <w:tcPr>
            <w:tcW w:w="2321" w:type="dxa"/>
          </w:tcPr>
          <w:p w14:paraId="0C32450C" w14:textId="77777777" w:rsidR="00255F76" w:rsidRDefault="00255F76" w:rsidP="003574F1"/>
        </w:tc>
      </w:tr>
      <w:tr w:rsidR="00255F76" w14:paraId="6DCFDA1A" w14:textId="77777777" w:rsidTr="00255F76">
        <w:tc>
          <w:tcPr>
            <w:tcW w:w="1209" w:type="dxa"/>
          </w:tcPr>
          <w:p w14:paraId="447473BB" w14:textId="0C713F40" w:rsidR="00255F76" w:rsidRDefault="00255F76" w:rsidP="003574F1">
            <w:pPr>
              <w:jc w:val="center"/>
              <w:rPr>
                <w:b/>
                <w:color w:val="C00000"/>
              </w:rPr>
            </w:pPr>
            <w:r>
              <w:rPr>
                <w:b/>
                <w:color w:val="C00000"/>
              </w:rPr>
              <w:t>7</w:t>
            </w:r>
          </w:p>
          <w:p w14:paraId="42889A2F" w14:textId="77777777" w:rsidR="00255F76" w:rsidRDefault="00255F76" w:rsidP="003574F1">
            <w:pPr>
              <w:jc w:val="center"/>
              <w:rPr>
                <w:b/>
                <w:color w:val="C00000"/>
              </w:rPr>
            </w:pPr>
          </w:p>
          <w:p w14:paraId="0D8FE155" w14:textId="77777777" w:rsidR="00255F76" w:rsidRPr="00064C2E" w:rsidRDefault="00255F76" w:rsidP="003574F1">
            <w:pPr>
              <w:jc w:val="center"/>
              <w:rPr>
                <w:b/>
                <w:color w:val="C00000"/>
              </w:rPr>
            </w:pPr>
          </w:p>
        </w:tc>
        <w:tc>
          <w:tcPr>
            <w:tcW w:w="2726" w:type="dxa"/>
          </w:tcPr>
          <w:p w14:paraId="63C42EB4" w14:textId="77777777" w:rsidR="00255F76" w:rsidRDefault="00255F76" w:rsidP="00255F76">
            <w:pPr>
              <w:pStyle w:val="Lijstalinea"/>
              <w:numPr>
                <w:ilvl w:val="0"/>
                <w:numId w:val="22"/>
              </w:numPr>
            </w:pPr>
            <w:r>
              <w:t xml:space="preserve">Opdracht C Toneelstuk over waarden en </w:t>
            </w:r>
            <w:r>
              <w:lastRenderedPageBreak/>
              <w:t>normen (cultuurverschillen) opdracht 1 t/m 6</w:t>
            </w:r>
          </w:p>
        </w:tc>
        <w:tc>
          <w:tcPr>
            <w:tcW w:w="2806" w:type="dxa"/>
          </w:tcPr>
          <w:p w14:paraId="78408B66" w14:textId="1717C879" w:rsidR="00255F76" w:rsidRDefault="00E24376" w:rsidP="00E24376">
            <w:pPr>
              <w:pStyle w:val="Lijstalinea"/>
              <w:numPr>
                <w:ilvl w:val="0"/>
                <w:numId w:val="22"/>
              </w:numPr>
            </w:pPr>
            <w:r>
              <w:lastRenderedPageBreak/>
              <w:t xml:space="preserve">Opdracht C Toneelstuk over waarden en normen </w:t>
            </w:r>
            <w:r>
              <w:lastRenderedPageBreak/>
              <w:t>(cultuurverschillen opdracht 7 en 8</w:t>
            </w:r>
          </w:p>
        </w:tc>
        <w:tc>
          <w:tcPr>
            <w:tcW w:w="2321" w:type="dxa"/>
          </w:tcPr>
          <w:p w14:paraId="5F30CA5A" w14:textId="77777777" w:rsidR="00255F76" w:rsidRDefault="00255F76" w:rsidP="003574F1"/>
        </w:tc>
      </w:tr>
      <w:tr w:rsidR="00255F76" w14:paraId="3A73D803" w14:textId="77777777" w:rsidTr="00255F76">
        <w:tc>
          <w:tcPr>
            <w:tcW w:w="1209" w:type="dxa"/>
          </w:tcPr>
          <w:p w14:paraId="18BE2754" w14:textId="66358279" w:rsidR="00255F76" w:rsidRDefault="00E24376" w:rsidP="003574F1">
            <w:pPr>
              <w:jc w:val="center"/>
              <w:rPr>
                <w:b/>
                <w:color w:val="C00000"/>
              </w:rPr>
            </w:pPr>
            <w:r>
              <w:rPr>
                <w:b/>
                <w:color w:val="C00000"/>
              </w:rPr>
              <w:t>8</w:t>
            </w:r>
          </w:p>
          <w:p w14:paraId="51F76EB2" w14:textId="77777777" w:rsidR="00255F76" w:rsidRDefault="00255F76" w:rsidP="003574F1">
            <w:pPr>
              <w:jc w:val="center"/>
              <w:rPr>
                <w:b/>
                <w:color w:val="C00000"/>
              </w:rPr>
            </w:pPr>
          </w:p>
          <w:p w14:paraId="1C5E90D0" w14:textId="77777777" w:rsidR="00255F76" w:rsidRPr="00064C2E" w:rsidRDefault="00255F76" w:rsidP="003574F1">
            <w:pPr>
              <w:jc w:val="center"/>
              <w:rPr>
                <w:b/>
                <w:color w:val="C00000"/>
              </w:rPr>
            </w:pPr>
          </w:p>
        </w:tc>
        <w:tc>
          <w:tcPr>
            <w:tcW w:w="2726" w:type="dxa"/>
          </w:tcPr>
          <w:p w14:paraId="72E62F7C" w14:textId="77777777" w:rsidR="00255F76" w:rsidRDefault="00255F76" w:rsidP="00255F76">
            <w:pPr>
              <w:pStyle w:val="Lijstalinea"/>
              <w:numPr>
                <w:ilvl w:val="0"/>
                <w:numId w:val="23"/>
              </w:numPr>
            </w:pPr>
            <w:r>
              <w:t>Uitvoering opdracht C Toneelstuk over waarden en normen (cultuurverschillen) opdracht 9 t/m 11</w:t>
            </w:r>
          </w:p>
        </w:tc>
        <w:tc>
          <w:tcPr>
            <w:tcW w:w="2806" w:type="dxa"/>
          </w:tcPr>
          <w:p w14:paraId="03B8A388" w14:textId="77777777" w:rsidR="00255F76" w:rsidRDefault="00255F76" w:rsidP="003574F1"/>
        </w:tc>
        <w:tc>
          <w:tcPr>
            <w:tcW w:w="2321" w:type="dxa"/>
          </w:tcPr>
          <w:p w14:paraId="5D665911" w14:textId="77777777" w:rsidR="00255F76" w:rsidRDefault="00255F76" w:rsidP="003574F1"/>
        </w:tc>
      </w:tr>
      <w:tr w:rsidR="00255F76" w14:paraId="1D836499" w14:textId="77777777" w:rsidTr="00255F76">
        <w:tc>
          <w:tcPr>
            <w:tcW w:w="1209" w:type="dxa"/>
          </w:tcPr>
          <w:p w14:paraId="0932C814" w14:textId="77777777" w:rsidR="00255F76" w:rsidRDefault="00255F76" w:rsidP="003574F1">
            <w:pPr>
              <w:jc w:val="center"/>
              <w:rPr>
                <w:b/>
                <w:color w:val="C00000"/>
              </w:rPr>
            </w:pPr>
            <w:r w:rsidRPr="00064C2E">
              <w:rPr>
                <w:b/>
                <w:color w:val="C00000"/>
              </w:rPr>
              <w:t>9</w:t>
            </w:r>
          </w:p>
          <w:p w14:paraId="7C326AB3" w14:textId="77777777" w:rsidR="00255F76" w:rsidRDefault="00255F76" w:rsidP="003574F1">
            <w:pPr>
              <w:jc w:val="center"/>
              <w:rPr>
                <w:b/>
                <w:color w:val="C00000"/>
              </w:rPr>
            </w:pPr>
          </w:p>
          <w:p w14:paraId="35344126" w14:textId="77777777" w:rsidR="00255F76" w:rsidRPr="00064C2E" w:rsidRDefault="00255F76" w:rsidP="003574F1">
            <w:pPr>
              <w:jc w:val="center"/>
              <w:rPr>
                <w:b/>
                <w:color w:val="C00000"/>
              </w:rPr>
            </w:pPr>
          </w:p>
        </w:tc>
        <w:tc>
          <w:tcPr>
            <w:tcW w:w="2726" w:type="dxa"/>
          </w:tcPr>
          <w:p w14:paraId="30B42CD7" w14:textId="77777777" w:rsidR="00255F76" w:rsidRDefault="00255F76" w:rsidP="00255F76">
            <w:pPr>
              <w:pStyle w:val="Lijstalinea"/>
              <w:numPr>
                <w:ilvl w:val="0"/>
                <w:numId w:val="4"/>
              </w:numPr>
            </w:pPr>
            <w:r>
              <w:t xml:space="preserve">Voorbereidende les op de toets </w:t>
            </w:r>
          </w:p>
        </w:tc>
        <w:tc>
          <w:tcPr>
            <w:tcW w:w="2806" w:type="dxa"/>
          </w:tcPr>
          <w:p w14:paraId="0B290C60" w14:textId="77777777" w:rsidR="00255F76" w:rsidRDefault="00255F76" w:rsidP="00255F76">
            <w:pPr>
              <w:pStyle w:val="Lijstalinea"/>
              <w:numPr>
                <w:ilvl w:val="0"/>
                <w:numId w:val="4"/>
              </w:numPr>
            </w:pPr>
            <w:r>
              <w:t>Leren module 5 hoofdstuk 3: De sociale omgeving.</w:t>
            </w:r>
          </w:p>
        </w:tc>
        <w:tc>
          <w:tcPr>
            <w:tcW w:w="2321" w:type="dxa"/>
          </w:tcPr>
          <w:p w14:paraId="40CC714D" w14:textId="77777777" w:rsidR="00255F76" w:rsidRDefault="00255F76" w:rsidP="00255F76">
            <w:pPr>
              <w:pStyle w:val="Lijstalinea"/>
              <w:numPr>
                <w:ilvl w:val="0"/>
                <w:numId w:val="4"/>
              </w:numPr>
            </w:pPr>
            <w:r>
              <w:t xml:space="preserve">Lees de theorie in het boek. </w:t>
            </w:r>
          </w:p>
          <w:p w14:paraId="7E237A2D" w14:textId="77777777" w:rsidR="00255F76" w:rsidRDefault="00255F76" w:rsidP="00255F76">
            <w:pPr>
              <w:pStyle w:val="Lijstalinea"/>
              <w:numPr>
                <w:ilvl w:val="0"/>
                <w:numId w:val="4"/>
              </w:numPr>
            </w:pPr>
            <w:r>
              <w:t xml:space="preserve">Leer je gemaakte aantekeningen. </w:t>
            </w:r>
          </w:p>
          <w:p w14:paraId="52F60141" w14:textId="77777777" w:rsidR="00255F76" w:rsidRDefault="00255F76" w:rsidP="00255F76">
            <w:pPr>
              <w:pStyle w:val="Lijstalinea"/>
              <w:numPr>
                <w:ilvl w:val="0"/>
                <w:numId w:val="4"/>
              </w:numPr>
            </w:pPr>
            <w:r>
              <w:t>Bekijk de opdrachten die je deze periode hebt gemaakt.</w:t>
            </w:r>
          </w:p>
          <w:p w14:paraId="3212FD12" w14:textId="2AC7EDAE" w:rsidR="00E24376" w:rsidRDefault="00E24376" w:rsidP="00E24376">
            <w:pPr>
              <w:pStyle w:val="Lijstalinea"/>
            </w:pPr>
          </w:p>
        </w:tc>
      </w:tr>
      <w:tr w:rsidR="00255F76" w14:paraId="62BA6E96" w14:textId="77777777" w:rsidTr="00255F76">
        <w:tc>
          <w:tcPr>
            <w:tcW w:w="1209" w:type="dxa"/>
          </w:tcPr>
          <w:p w14:paraId="54B6F8E1" w14:textId="77777777" w:rsidR="00255F76" w:rsidRPr="00064C2E" w:rsidRDefault="00255F76" w:rsidP="003574F1">
            <w:pPr>
              <w:jc w:val="center"/>
              <w:rPr>
                <w:b/>
                <w:color w:val="C00000"/>
              </w:rPr>
            </w:pPr>
            <w:r>
              <w:rPr>
                <w:b/>
                <w:color w:val="C00000"/>
              </w:rPr>
              <w:t>PLUSWEEK</w:t>
            </w:r>
          </w:p>
        </w:tc>
        <w:tc>
          <w:tcPr>
            <w:tcW w:w="2726" w:type="dxa"/>
          </w:tcPr>
          <w:p w14:paraId="0A76AB87" w14:textId="77777777" w:rsidR="00255F76" w:rsidRDefault="00255F76" w:rsidP="003574F1">
            <w:r>
              <w:t xml:space="preserve">Kennistoets over module 5 hoofdstuk 3: De sociale omgeving. </w:t>
            </w:r>
          </w:p>
        </w:tc>
        <w:tc>
          <w:tcPr>
            <w:tcW w:w="2806" w:type="dxa"/>
          </w:tcPr>
          <w:p w14:paraId="059F2114" w14:textId="77777777" w:rsidR="00255F76" w:rsidRDefault="00255F76" w:rsidP="003574F1">
            <w:r>
              <w:t xml:space="preserve">Leren module 5 hoofdstuk 3: De sociale omgeving. </w:t>
            </w:r>
          </w:p>
        </w:tc>
        <w:tc>
          <w:tcPr>
            <w:tcW w:w="2321" w:type="dxa"/>
          </w:tcPr>
          <w:p w14:paraId="44C4B73C" w14:textId="77777777" w:rsidR="00255F76" w:rsidRDefault="00255F76" w:rsidP="00255F76">
            <w:pPr>
              <w:pStyle w:val="Lijstalinea"/>
              <w:numPr>
                <w:ilvl w:val="0"/>
                <w:numId w:val="4"/>
              </w:numPr>
            </w:pPr>
            <w:r>
              <w:t xml:space="preserve">Lees de theorie in het boek. </w:t>
            </w:r>
          </w:p>
          <w:p w14:paraId="49B650C3" w14:textId="77777777" w:rsidR="00255F76" w:rsidRDefault="00255F76" w:rsidP="00255F76">
            <w:pPr>
              <w:pStyle w:val="Lijstalinea"/>
              <w:numPr>
                <w:ilvl w:val="0"/>
                <w:numId w:val="4"/>
              </w:numPr>
            </w:pPr>
            <w:r>
              <w:t xml:space="preserve">Leer je gemaakte aantekeningen. </w:t>
            </w:r>
          </w:p>
          <w:p w14:paraId="72452C1E" w14:textId="77777777" w:rsidR="00255F76" w:rsidRDefault="00255F76" w:rsidP="00255F76">
            <w:pPr>
              <w:pStyle w:val="Lijstalinea"/>
              <w:numPr>
                <w:ilvl w:val="0"/>
                <w:numId w:val="4"/>
              </w:numPr>
            </w:pPr>
            <w:r>
              <w:t xml:space="preserve">Bekijk de opdrachten die je deze periode hebt gemaakt. </w:t>
            </w:r>
          </w:p>
        </w:tc>
      </w:tr>
      <w:bookmarkEnd w:id="4"/>
    </w:tbl>
    <w:p w14:paraId="4F4A32DE" w14:textId="77777777" w:rsidR="008066A3" w:rsidRPr="00064C2E" w:rsidRDefault="008066A3" w:rsidP="00064C2E"/>
    <w:p w14:paraId="518F080D" w14:textId="77777777" w:rsidR="00E56680" w:rsidRPr="00E56680" w:rsidRDefault="00E56680" w:rsidP="00E56680"/>
    <w:bookmarkEnd w:id="1"/>
    <w:p w14:paraId="7734ABDE" w14:textId="77777777" w:rsidR="00E56680" w:rsidRPr="00E56680" w:rsidRDefault="00E56680" w:rsidP="00E56680"/>
    <w:sectPr w:rsidR="00E56680" w:rsidRPr="00E56680" w:rsidSect="00DC622E">
      <w:headerReference w:type="default" r:id="rId11"/>
      <w:footerReference w:type="default" r:id="rId12"/>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E92D1" w14:textId="77777777" w:rsidR="00DF3FF1" w:rsidRDefault="00DF3FF1" w:rsidP="00D03BA3">
      <w:pPr>
        <w:spacing w:after="0" w:line="240" w:lineRule="auto"/>
      </w:pPr>
      <w:r>
        <w:separator/>
      </w:r>
    </w:p>
  </w:endnote>
  <w:endnote w:type="continuationSeparator" w:id="0">
    <w:p w14:paraId="1FB27E2E" w14:textId="77777777" w:rsidR="00DF3FF1" w:rsidRDefault="00DF3FF1" w:rsidP="00D03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09958"/>
      <w:docPartObj>
        <w:docPartGallery w:val="Page Numbers (Bottom of Page)"/>
        <w:docPartUnique/>
      </w:docPartObj>
    </w:sdtPr>
    <w:sdtEndPr/>
    <w:sdtContent>
      <w:p w14:paraId="397A78A9" w14:textId="1DEC1132" w:rsidR="00DF3FF1" w:rsidRDefault="00DF3FF1">
        <w:pPr>
          <w:pStyle w:val="Voettekst"/>
          <w:jc w:val="center"/>
        </w:pPr>
        <w:r>
          <w:fldChar w:fldCharType="begin"/>
        </w:r>
        <w:r>
          <w:instrText>PAGE   \* MERGEFORMAT</w:instrText>
        </w:r>
        <w:r>
          <w:fldChar w:fldCharType="separate"/>
        </w:r>
        <w:r w:rsidR="00E92926">
          <w:rPr>
            <w:noProof/>
          </w:rPr>
          <w:t>1</w:t>
        </w:r>
        <w:r>
          <w:fldChar w:fldCharType="end"/>
        </w:r>
      </w:p>
    </w:sdtContent>
  </w:sdt>
  <w:p w14:paraId="2A73AD42" w14:textId="77777777" w:rsidR="00DF3FF1" w:rsidRDefault="00DF3FF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16804" w14:textId="77777777" w:rsidR="00DF3FF1" w:rsidRDefault="00DF3FF1" w:rsidP="00D03BA3">
      <w:pPr>
        <w:spacing w:after="0" w:line="240" w:lineRule="auto"/>
      </w:pPr>
      <w:r>
        <w:separator/>
      </w:r>
    </w:p>
  </w:footnote>
  <w:footnote w:type="continuationSeparator" w:id="0">
    <w:p w14:paraId="4DB79B00" w14:textId="77777777" w:rsidR="00DF3FF1" w:rsidRDefault="00DF3FF1" w:rsidP="00D03B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990CD" w14:textId="77777777" w:rsidR="00DF3FF1" w:rsidRDefault="00DF3FF1">
    <w:pPr>
      <w:pStyle w:val="Koptekst"/>
    </w:pPr>
    <w:r w:rsidRPr="00A60AA5">
      <w:rPr>
        <w:rFonts w:cstheme="minorHAnsi"/>
        <w:b/>
        <w:noProof/>
        <w:color w:val="ED7D31" w:themeColor="accent2"/>
        <w:spacing w:val="60"/>
        <w:sz w:val="96"/>
        <w:lang w:eastAsia="nl-NL"/>
      </w:rPr>
      <w:drawing>
        <wp:anchor distT="0" distB="0" distL="114300" distR="114300" simplePos="0" relativeHeight="251659264" behindDoc="0" locked="0" layoutInCell="1" allowOverlap="1" wp14:anchorId="5D96B4E3" wp14:editId="79A6429A">
          <wp:simplePos x="0" y="0"/>
          <wp:positionH relativeFrom="margin">
            <wp:align>center</wp:align>
          </wp:positionH>
          <wp:positionV relativeFrom="paragraph">
            <wp:posOffset>-258445</wp:posOffset>
          </wp:positionV>
          <wp:extent cx="1676400" cy="522741"/>
          <wp:effectExtent l="0" t="0" r="0" b="0"/>
          <wp:wrapNone/>
          <wp:docPr id="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lum bright="70000" contrast="-70000"/>
                    <a:extLst>
                      <a:ext uri="{28A0092B-C50C-407E-A947-70E740481C1C}">
                        <a14:useLocalDpi xmlns:a14="http://schemas.microsoft.com/office/drawing/2010/main" val="0"/>
                      </a:ext>
                    </a:extLst>
                  </a:blip>
                  <a:srcRect/>
                  <a:stretch>
                    <a:fillRect/>
                  </a:stretch>
                </pic:blipFill>
                <pic:spPr bwMode="auto">
                  <a:xfrm>
                    <a:off x="0" y="0"/>
                    <a:ext cx="1676400" cy="52274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A1305"/>
    <w:multiLevelType w:val="hybridMultilevel"/>
    <w:tmpl w:val="AA4E185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3AA4E6D"/>
    <w:multiLevelType w:val="hybridMultilevel"/>
    <w:tmpl w:val="965602D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6010FE3"/>
    <w:multiLevelType w:val="hybridMultilevel"/>
    <w:tmpl w:val="3DA40E5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A4F353F"/>
    <w:multiLevelType w:val="hybridMultilevel"/>
    <w:tmpl w:val="BBCAD8F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B9B67F3"/>
    <w:multiLevelType w:val="hybridMultilevel"/>
    <w:tmpl w:val="2F320F6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47466F4"/>
    <w:multiLevelType w:val="hybridMultilevel"/>
    <w:tmpl w:val="0764E3B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64447C3"/>
    <w:multiLevelType w:val="hybridMultilevel"/>
    <w:tmpl w:val="6CB4BAD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DBC157B"/>
    <w:multiLevelType w:val="hybridMultilevel"/>
    <w:tmpl w:val="194CF60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6B02470"/>
    <w:multiLevelType w:val="hybridMultilevel"/>
    <w:tmpl w:val="BE72B9E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D952368"/>
    <w:multiLevelType w:val="hybridMultilevel"/>
    <w:tmpl w:val="165E831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50326DD"/>
    <w:multiLevelType w:val="hybridMultilevel"/>
    <w:tmpl w:val="6FB60AA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5961E29"/>
    <w:multiLevelType w:val="hybridMultilevel"/>
    <w:tmpl w:val="8B8620F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9EE3648"/>
    <w:multiLevelType w:val="hybridMultilevel"/>
    <w:tmpl w:val="3E0EF2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D763198"/>
    <w:multiLevelType w:val="hybridMultilevel"/>
    <w:tmpl w:val="03A8B5C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F2437A1"/>
    <w:multiLevelType w:val="hybridMultilevel"/>
    <w:tmpl w:val="D3727D3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0D10FE4"/>
    <w:multiLevelType w:val="hybridMultilevel"/>
    <w:tmpl w:val="3162C3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5A65B2C"/>
    <w:multiLevelType w:val="hybridMultilevel"/>
    <w:tmpl w:val="E2A807B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6634246"/>
    <w:multiLevelType w:val="hybridMultilevel"/>
    <w:tmpl w:val="7308934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6A9F35E5"/>
    <w:multiLevelType w:val="hybridMultilevel"/>
    <w:tmpl w:val="A9E4F90C"/>
    <w:lvl w:ilvl="0" w:tplc="CAF6D75E">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CDC7612"/>
    <w:multiLevelType w:val="hybridMultilevel"/>
    <w:tmpl w:val="D40C6CF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D5403E1"/>
    <w:multiLevelType w:val="hybridMultilevel"/>
    <w:tmpl w:val="F0D0106A"/>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21" w15:restartNumberingAfterBreak="0">
    <w:nsid w:val="707C1433"/>
    <w:multiLevelType w:val="hybridMultilevel"/>
    <w:tmpl w:val="9166604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7596E6F"/>
    <w:multiLevelType w:val="hybridMultilevel"/>
    <w:tmpl w:val="0778DAD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20"/>
  </w:num>
  <w:num w:numId="4">
    <w:abstractNumId w:val="8"/>
  </w:num>
  <w:num w:numId="5">
    <w:abstractNumId w:val="12"/>
  </w:num>
  <w:num w:numId="6">
    <w:abstractNumId w:val="4"/>
  </w:num>
  <w:num w:numId="7">
    <w:abstractNumId w:val="19"/>
  </w:num>
  <w:num w:numId="8">
    <w:abstractNumId w:val="5"/>
  </w:num>
  <w:num w:numId="9">
    <w:abstractNumId w:val="2"/>
  </w:num>
  <w:num w:numId="10">
    <w:abstractNumId w:val="13"/>
  </w:num>
  <w:num w:numId="11">
    <w:abstractNumId w:val="18"/>
  </w:num>
  <w:num w:numId="12">
    <w:abstractNumId w:val="7"/>
  </w:num>
  <w:num w:numId="13">
    <w:abstractNumId w:val="14"/>
  </w:num>
  <w:num w:numId="14">
    <w:abstractNumId w:val="0"/>
  </w:num>
  <w:num w:numId="15">
    <w:abstractNumId w:val="15"/>
  </w:num>
  <w:num w:numId="16">
    <w:abstractNumId w:val="22"/>
  </w:num>
  <w:num w:numId="17">
    <w:abstractNumId w:val="3"/>
  </w:num>
  <w:num w:numId="18">
    <w:abstractNumId w:val="6"/>
  </w:num>
  <w:num w:numId="19">
    <w:abstractNumId w:val="10"/>
  </w:num>
  <w:num w:numId="20">
    <w:abstractNumId w:val="21"/>
  </w:num>
  <w:num w:numId="21">
    <w:abstractNumId w:val="9"/>
  </w:num>
  <w:num w:numId="22">
    <w:abstractNumId w:val="1"/>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22E"/>
    <w:rsid w:val="00064C2E"/>
    <w:rsid w:val="000B384B"/>
    <w:rsid w:val="00177C00"/>
    <w:rsid w:val="001840B5"/>
    <w:rsid w:val="001C105D"/>
    <w:rsid w:val="00253261"/>
    <w:rsid w:val="00255F76"/>
    <w:rsid w:val="00286F5E"/>
    <w:rsid w:val="00287900"/>
    <w:rsid w:val="00292AD5"/>
    <w:rsid w:val="0029412D"/>
    <w:rsid w:val="002C3840"/>
    <w:rsid w:val="002F356F"/>
    <w:rsid w:val="0044712B"/>
    <w:rsid w:val="00456647"/>
    <w:rsid w:val="00467D14"/>
    <w:rsid w:val="004B5345"/>
    <w:rsid w:val="004B7F5F"/>
    <w:rsid w:val="00525FD2"/>
    <w:rsid w:val="00554439"/>
    <w:rsid w:val="00572586"/>
    <w:rsid w:val="005B370A"/>
    <w:rsid w:val="005E243A"/>
    <w:rsid w:val="005E5308"/>
    <w:rsid w:val="006827A5"/>
    <w:rsid w:val="00685C26"/>
    <w:rsid w:val="006A41C3"/>
    <w:rsid w:val="007002C0"/>
    <w:rsid w:val="008066A3"/>
    <w:rsid w:val="00832761"/>
    <w:rsid w:val="008864A8"/>
    <w:rsid w:val="009A2FC3"/>
    <w:rsid w:val="00A32F47"/>
    <w:rsid w:val="00A5122F"/>
    <w:rsid w:val="00A762D6"/>
    <w:rsid w:val="00AE1007"/>
    <w:rsid w:val="00C25778"/>
    <w:rsid w:val="00D03BA3"/>
    <w:rsid w:val="00D752A4"/>
    <w:rsid w:val="00DB58A3"/>
    <w:rsid w:val="00DC622E"/>
    <w:rsid w:val="00DF3FF1"/>
    <w:rsid w:val="00E079AA"/>
    <w:rsid w:val="00E24376"/>
    <w:rsid w:val="00E56680"/>
    <w:rsid w:val="00E92926"/>
    <w:rsid w:val="00F03D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E66A09A"/>
  <w15:chartTrackingRefBased/>
  <w15:docId w15:val="{E261A41F-F548-45FC-9E80-5DF426F05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E5668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DC622E"/>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DC622E"/>
    <w:rPr>
      <w:rFonts w:eastAsiaTheme="minorEastAsia"/>
      <w:lang w:eastAsia="nl-NL"/>
    </w:rPr>
  </w:style>
  <w:style w:type="character" w:customStyle="1" w:styleId="Kop1Char">
    <w:name w:val="Kop 1 Char"/>
    <w:basedOn w:val="Standaardalinea-lettertype"/>
    <w:link w:val="Kop1"/>
    <w:uiPriority w:val="9"/>
    <w:rsid w:val="00E56680"/>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E56680"/>
    <w:pPr>
      <w:ind w:left="720"/>
      <w:contextualSpacing/>
    </w:pPr>
  </w:style>
  <w:style w:type="paragraph" w:styleId="Koptekst">
    <w:name w:val="header"/>
    <w:basedOn w:val="Standaard"/>
    <w:link w:val="KoptekstChar"/>
    <w:uiPriority w:val="99"/>
    <w:unhideWhenUsed/>
    <w:rsid w:val="00D03BA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03BA3"/>
  </w:style>
  <w:style w:type="paragraph" w:styleId="Voettekst">
    <w:name w:val="footer"/>
    <w:basedOn w:val="Standaard"/>
    <w:link w:val="VoettekstChar"/>
    <w:uiPriority w:val="99"/>
    <w:unhideWhenUsed/>
    <w:rsid w:val="00D03BA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03BA3"/>
  </w:style>
  <w:style w:type="table" w:styleId="Tabelraster">
    <w:name w:val="Table Grid"/>
    <w:basedOn w:val="Standaardtabel"/>
    <w:uiPriority w:val="39"/>
    <w:rsid w:val="00064C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456647"/>
    <w:rPr>
      <w:color w:val="0563C1" w:themeColor="hyperlink"/>
      <w:u w:val="single"/>
    </w:rPr>
  </w:style>
  <w:style w:type="character" w:customStyle="1" w:styleId="UnresolvedMention">
    <w:name w:val="Unresolved Mention"/>
    <w:basedOn w:val="Standaardalinea-lettertype"/>
    <w:uiPriority w:val="99"/>
    <w:semiHidden/>
    <w:unhideWhenUsed/>
    <w:rsid w:val="00456647"/>
    <w:rPr>
      <w:color w:val="808080"/>
      <w:shd w:val="clear" w:color="auto" w:fill="E6E6E6"/>
    </w:rPr>
  </w:style>
  <w:style w:type="character" w:customStyle="1" w:styleId="st1">
    <w:name w:val="st1"/>
    <w:basedOn w:val="Standaardalinea-lettertype"/>
    <w:rsid w:val="00286F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450577">
      <w:bodyDiv w:val="1"/>
      <w:marLeft w:val="0"/>
      <w:marRight w:val="0"/>
      <w:marTop w:val="0"/>
      <w:marBottom w:val="0"/>
      <w:divBdr>
        <w:top w:val="none" w:sz="0" w:space="0" w:color="auto"/>
        <w:left w:val="none" w:sz="0" w:space="0" w:color="auto"/>
        <w:bottom w:val="none" w:sz="0" w:space="0" w:color="auto"/>
        <w:right w:val="none" w:sz="0" w:space="0" w:color="auto"/>
      </w:divBdr>
    </w:div>
    <w:div w:id="1076785318">
      <w:bodyDiv w:val="1"/>
      <w:marLeft w:val="0"/>
      <w:marRight w:val="0"/>
      <w:marTop w:val="0"/>
      <w:marBottom w:val="0"/>
      <w:divBdr>
        <w:top w:val="none" w:sz="0" w:space="0" w:color="auto"/>
        <w:left w:val="none" w:sz="0" w:space="0" w:color="auto"/>
        <w:bottom w:val="none" w:sz="0" w:space="0" w:color="auto"/>
        <w:right w:val="none" w:sz="0" w:space="0" w:color="auto"/>
      </w:divBdr>
    </w:div>
    <w:div w:id="1722750695">
      <w:bodyDiv w:val="1"/>
      <w:marLeft w:val="0"/>
      <w:marRight w:val="0"/>
      <w:marTop w:val="0"/>
      <w:marBottom w:val="0"/>
      <w:divBdr>
        <w:top w:val="none" w:sz="0" w:space="0" w:color="auto"/>
        <w:left w:val="none" w:sz="0" w:space="0" w:color="auto"/>
        <w:bottom w:val="none" w:sz="0" w:space="0" w:color="auto"/>
        <w:right w:val="none" w:sz="0" w:space="0" w:color="auto"/>
      </w:divBdr>
    </w:div>
    <w:div w:id="1733042421">
      <w:bodyDiv w:val="1"/>
      <w:marLeft w:val="0"/>
      <w:marRight w:val="0"/>
      <w:marTop w:val="0"/>
      <w:marBottom w:val="0"/>
      <w:divBdr>
        <w:top w:val="none" w:sz="0" w:space="0" w:color="auto"/>
        <w:left w:val="none" w:sz="0" w:space="0" w:color="auto"/>
        <w:bottom w:val="none" w:sz="0" w:space="0" w:color="auto"/>
        <w:right w:val="none" w:sz="0" w:space="0" w:color="auto"/>
      </w:divBdr>
    </w:div>
    <w:div w:id="206059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arkema@rocmensoalting.n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LEERJAAR 2017/2018 - OPLEIDING MZ/VZn3 - PERIODE 2</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393C0EB4</Template>
  <TotalTime>0</TotalTime>
  <Pages>5</Pages>
  <Words>741</Words>
  <Characters>4077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STUDIEWIJZER</vt:lpstr>
    </vt:vector>
  </TitlesOfParts>
  <Company/>
  <LinksUpToDate>false</LinksUpToDate>
  <CharactersWithSpaces>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STUDIEWIJZER</dc:title>
  <dc:subject>MODULE 5: Cliënt en samenleving – Hfst. 3</dc:subject>
  <dc:creator>Docent: Elise Arkema</dc:creator>
  <cp:keywords/>
  <dc:description/>
  <cp:lastModifiedBy>Kolkman, L.</cp:lastModifiedBy>
  <cp:revision>3</cp:revision>
  <dcterms:created xsi:type="dcterms:W3CDTF">2017-07-17T05:38:00Z</dcterms:created>
  <dcterms:modified xsi:type="dcterms:W3CDTF">2017-07-18T09:37:00Z</dcterms:modified>
  <cp:category>[Periode 1]</cp:category>
</cp:coreProperties>
</file>