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A35A4" w14:textId="352BBF47" w:rsidR="00763423" w:rsidRDefault="003D228A" w:rsidP="004D1285">
      <w:pPr>
        <w:jc w:val="center"/>
        <w:rPr>
          <w:rFonts w:ascii="Arial Black" w:hAnsi="Arial Black"/>
          <w:i w:val="0"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i w:val="0"/>
          <w:sz w:val="36"/>
          <w:szCs w:val="36"/>
        </w:rPr>
        <w:t>Reis om de wereld in 9 dagen</w:t>
      </w:r>
    </w:p>
    <w:p w14:paraId="4A5137BB" w14:textId="796BA4FB" w:rsidR="00732169" w:rsidRDefault="003D228A" w:rsidP="004163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 Black" w:hAnsi="Arial Black"/>
          <w:sz w:val="36"/>
          <w:szCs w:val="36"/>
        </w:rPr>
        <w:t>“</w:t>
      </w:r>
      <w:r w:rsidR="00416323">
        <w:rPr>
          <w:rFonts w:ascii="Arial Black" w:hAnsi="Arial Black"/>
          <w:sz w:val="36"/>
          <w:szCs w:val="36"/>
        </w:rPr>
        <w:t>De gezonde wereld</w:t>
      </w:r>
      <w:r>
        <w:rPr>
          <w:rFonts w:ascii="Arial Black" w:hAnsi="Arial Black"/>
          <w:sz w:val="36"/>
          <w:szCs w:val="36"/>
        </w:rPr>
        <w:t>”</w:t>
      </w:r>
    </w:p>
    <w:p w14:paraId="4DD53D7B" w14:textId="6282ADC5" w:rsidR="00732169" w:rsidRPr="00470930" w:rsidRDefault="00732169" w:rsidP="00732169">
      <w:pPr>
        <w:rPr>
          <w:rFonts w:ascii="Arial" w:hAnsi="Arial" w:cs="Arial"/>
          <w:color w:val="FF0000"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Periode:</w:t>
      </w:r>
      <w:r>
        <w:rPr>
          <w:rFonts w:ascii="Arial" w:hAnsi="Arial" w:cs="Arial"/>
          <w:sz w:val="24"/>
          <w:szCs w:val="24"/>
        </w:rPr>
        <w:t xml:space="preserve"> 1</w:t>
      </w:r>
    </w:p>
    <w:p w14:paraId="08A48276" w14:textId="77777777" w:rsidR="00732169" w:rsidRPr="00470930" w:rsidRDefault="00732169" w:rsidP="00732169">
      <w:pPr>
        <w:rPr>
          <w:rFonts w:ascii="Arial" w:hAnsi="Arial" w:cs="Arial"/>
          <w:b/>
          <w:sz w:val="24"/>
          <w:szCs w:val="24"/>
        </w:rPr>
      </w:pPr>
      <w:r w:rsidRPr="00470930">
        <w:rPr>
          <w:rFonts w:ascii="Arial" w:hAnsi="Arial" w:cs="Arial"/>
          <w:b/>
          <w:sz w:val="24"/>
          <w:szCs w:val="24"/>
        </w:rPr>
        <w:t>Duur:  1 week 4 uur lesuren</w:t>
      </w:r>
    </w:p>
    <w:p w14:paraId="2A2D9620" w14:textId="7BAC4735" w:rsidR="00732169" w:rsidRDefault="00732169" w:rsidP="007321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Leerjaar: 1</w:t>
      </w:r>
    </w:p>
    <w:p w14:paraId="6525E6E6" w14:textId="1B34B843" w:rsidR="003D228A" w:rsidRDefault="003D228A" w:rsidP="00732169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BD1E474" wp14:editId="242AA0A0">
            <wp:simplePos x="0" y="0"/>
            <wp:positionH relativeFrom="column">
              <wp:posOffset>1049020</wp:posOffset>
            </wp:positionH>
            <wp:positionV relativeFrom="paragraph">
              <wp:posOffset>240665</wp:posOffset>
            </wp:positionV>
            <wp:extent cx="3003026" cy="2004060"/>
            <wp:effectExtent l="0" t="0" r="698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amloo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026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0FC65D" w14:textId="4C12C317" w:rsidR="003D228A" w:rsidRDefault="003D228A" w:rsidP="00732169"/>
    <w:p w14:paraId="06D31975" w14:textId="0500B25A" w:rsidR="003D228A" w:rsidRDefault="003D228A" w:rsidP="00732169"/>
    <w:p w14:paraId="06C6D455" w14:textId="126BEB6D" w:rsidR="003D228A" w:rsidRDefault="003D228A" w:rsidP="00732169"/>
    <w:p w14:paraId="513371AA" w14:textId="0D6CB69F" w:rsidR="003D228A" w:rsidRDefault="003D228A" w:rsidP="00732169"/>
    <w:p w14:paraId="1EA6B5E0" w14:textId="2266299A" w:rsidR="003D228A" w:rsidRDefault="003D228A" w:rsidP="00732169"/>
    <w:p w14:paraId="4456ADC5" w14:textId="7CD7590B" w:rsidR="003D228A" w:rsidRDefault="003D228A" w:rsidP="00732169"/>
    <w:p w14:paraId="6C7FF55A" w14:textId="77777777" w:rsidR="003D228A" w:rsidRPr="00FF7CEF" w:rsidRDefault="003D228A" w:rsidP="00732169"/>
    <w:p w14:paraId="68E865B6" w14:textId="73240191" w:rsidR="00FF7CEF" w:rsidRPr="004D1285" w:rsidRDefault="00FF7CEF" w:rsidP="00FF7CEF">
      <w:pPr>
        <w:rPr>
          <w:rFonts w:ascii="Arial Black" w:hAnsi="Arial Black"/>
          <w:b/>
          <w:i w:val="0"/>
          <w:sz w:val="28"/>
          <w:szCs w:val="28"/>
        </w:rPr>
      </w:pPr>
      <w:r w:rsidRPr="004D1285">
        <w:rPr>
          <w:rFonts w:ascii="Arial Black" w:hAnsi="Arial Black"/>
          <w:b/>
          <w:i w:val="0"/>
          <w:sz w:val="28"/>
          <w:szCs w:val="28"/>
        </w:rPr>
        <w:t>Wat ga ik doen?</w:t>
      </w:r>
    </w:p>
    <w:p w14:paraId="46C8AFFE" w14:textId="451A31E7" w:rsidR="00763423" w:rsidRPr="004D1285" w:rsidRDefault="00732169" w:rsidP="004D1285">
      <w:pPr>
        <w:pStyle w:val="AOCNBGPopdrachten"/>
      </w:pPr>
      <w:r>
        <w:t xml:space="preserve">Vandaag ben je aangekomen in de Gezonde wereld. De docent gaat je vertellen wat deze wereld inhoudt. </w:t>
      </w:r>
      <w:r w:rsidR="00952092">
        <w:t>Tijdens deze lessen ga je</w:t>
      </w:r>
      <w:r w:rsidR="00E4169D">
        <w:t xml:space="preserve"> leren </w:t>
      </w:r>
      <w:r w:rsidR="00952092">
        <w:t>werken met</w:t>
      </w:r>
      <w:r>
        <w:t xml:space="preserve"> </w:t>
      </w:r>
      <w:r w:rsidR="00952092">
        <w:t>keukengerei</w:t>
      </w:r>
      <w:r w:rsidR="00E4169D">
        <w:t>,</w:t>
      </w:r>
      <w:r w:rsidR="00952092">
        <w:t xml:space="preserve"> voedingsmiddelen,</w:t>
      </w:r>
      <w:r>
        <w:t xml:space="preserve"> hygiëne, veiligh</w:t>
      </w:r>
      <w:r w:rsidR="00952092">
        <w:t>eid en onderhoud van het lokaal</w:t>
      </w:r>
      <w:r>
        <w:t xml:space="preserve">. </w:t>
      </w:r>
      <w:r w:rsidR="00E4169D">
        <w:t xml:space="preserve">Dit doe je door middel van het maken van </w:t>
      </w:r>
      <w:r w:rsidR="00242E41">
        <w:t xml:space="preserve">een </w:t>
      </w:r>
      <w:r w:rsidR="00BA7EF5">
        <w:t>baksel</w:t>
      </w:r>
      <w:r w:rsidR="00E4169D">
        <w:t>. Succes!</w:t>
      </w:r>
    </w:p>
    <w:p w14:paraId="1E8F204F" w14:textId="5973CA70" w:rsidR="00FF7CEF" w:rsidRPr="006154D8" w:rsidRDefault="00FF7CEF" w:rsidP="004D1285">
      <w:pPr>
        <w:pStyle w:val="AOCNBGPopdrachten"/>
        <w:rPr>
          <w:rFonts w:ascii="Arial Black" w:hAnsi="Arial Black"/>
          <w:sz w:val="28"/>
          <w:szCs w:val="28"/>
        </w:rPr>
      </w:pPr>
      <w:r w:rsidRPr="006154D8">
        <w:rPr>
          <w:rFonts w:ascii="Arial Black" w:hAnsi="Arial Black"/>
          <w:sz w:val="28"/>
          <w:szCs w:val="28"/>
        </w:rPr>
        <w:lastRenderedPageBreak/>
        <w:t>Wat heb ik nodig?</w:t>
      </w:r>
    </w:p>
    <w:p w14:paraId="54D87908" w14:textId="45519C5F" w:rsidR="004D1285" w:rsidRDefault="00BA7EF5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Recept koekjes</w:t>
      </w:r>
    </w:p>
    <w:p w14:paraId="720E634C" w14:textId="238A0B6C" w:rsidR="004D1285" w:rsidRDefault="00E4169D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Recept </w:t>
      </w:r>
      <w:proofErr w:type="spellStart"/>
      <w:r>
        <w:rPr>
          <w:rFonts w:ascii="Arial" w:hAnsi="Arial" w:cs="Arial"/>
          <w:i w:val="0"/>
          <w:sz w:val="24"/>
          <w:szCs w:val="24"/>
        </w:rPr>
        <w:t>cupcakes</w:t>
      </w:r>
      <w:proofErr w:type="spellEnd"/>
    </w:p>
    <w:p w14:paraId="0C18178D" w14:textId="6225BAC3" w:rsidR="004D1285" w:rsidRDefault="00E4169D" w:rsidP="004D1285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Recept appelflappen</w:t>
      </w:r>
    </w:p>
    <w:p w14:paraId="31CFE6A7" w14:textId="77777777" w:rsidR="0080540D" w:rsidRDefault="0080540D" w:rsidP="004D1285">
      <w:pPr>
        <w:pStyle w:val="AOCNBGPopdrachten"/>
        <w:rPr>
          <w:rFonts w:ascii="Arial Black" w:hAnsi="Arial Black"/>
          <w:sz w:val="28"/>
          <w:szCs w:val="28"/>
        </w:rPr>
      </w:pPr>
    </w:p>
    <w:p w14:paraId="72E0B9BD" w14:textId="77777777" w:rsidR="0080540D" w:rsidRDefault="0080540D" w:rsidP="004D1285">
      <w:pPr>
        <w:pStyle w:val="AOCNBGPopdrachten"/>
        <w:rPr>
          <w:rFonts w:ascii="Arial Black" w:hAnsi="Arial Black"/>
          <w:sz w:val="28"/>
          <w:szCs w:val="28"/>
        </w:rPr>
      </w:pPr>
    </w:p>
    <w:p w14:paraId="1702D0D6" w14:textId="0FD82A70" w:rsidR="00E4169D" w:rsidRDefault="00FF7CEF" w:rsidP="004D1285">
      <w:pPr>
        <w:pStyle w:val="AOCNBGPopdrachten"/>
        <w:rPr>
          <w:rFonts w:ascii="Arial Black" w:hAnsi="Arial Black"/>
          <w:sz w:val="28"/>
          <w:szCs w:val="28"/>
        </w:rPr>
      </w:pPr>
      <w:r w:rsidRPr="006154D8">
        <w:rPr>
          <w:rFonts w:ascii="Arial Black" w:hAnsi="Arial Black"/>
          <w:sz w:val="28"/>
          <w:szCs w:val="28"/>
        </w:rPr>
        <w:t xml:space="preserve">Opdrachtbeschrijving: </w:t>
      </w:r>
    </w:p>
    <w:p w14:paraId="171B4A58" w14:textId="3018312A" w:rsidR="00FF7CEF" w:rsidRPr="00242E41" w:rsidRDefault="00242E41" w:rsidP="00E4169D">
      <w:pPr>
        <w:pStyle w:val="Lijstalinea"/>
        <w:numPr>
          <w:ilvl w:val="0"/>
          <w:numId w:val="5"/>
        </w:numPr>
        <w:rPr>
          <w:rFonts w:ascii="Arial" w:hAnsi="Arial" w:cs="Arial"/>
          <w:b/>
          <w:i w:val="0"/>
          <w:sz w:val="24"/>
          <w:szCs w:val="24"/>
        </w:rPr>
      </w:pPr>
      <w:r w:rsidRPr="00242E41">
        <w:rPr>
          <w:b/>
          <w:i w:val="0"/>
        </w:rPr>
        <w:t>!</w:t>
      </w:r>
      <w:r w:rsidR="00E4169D" w:rsidRPr="00242E41">
        <w:rPr>
          <w:rFonts w:ascii="Arial" w:hAnsi="Arial" w:cs="Arial"/>
          <w:b/>
          <w:i w:val="0"/>
          <w:sz w:val="24"/>
          <w:szCs w:val="24"/>
        </w:rPr>
        <w:t>Je luistert naar de uitleg van de docent.</w:t>
      </w:r>
    </w:p>
    <w:p w14:paraId="273B0B80" w14:textId="5942B92D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 zoekt een andere leerling uit met wie je deze opdracht gaat doen.</w:t>
      </w:r>
    </w:p>
    <w:p w14:paraId="6FC6DE58" w14:textId="371C7A81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 kiest samen een recept uit.</w:t>
      </w:r>
    </w:p>
    <w:p w14:paraId="5A9478C2" w14:textId="1A166BC4" w:rsidR="00E4169D" w:rsidRDefault="00BA7EF5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</w:t>
      </w:r>
      <w:r w:rsidR="00E4169D">
        <w:rPr>
          <w:rFonts w:ascii="Arial" w:hAnsi="Arial" w:cs="Arial"/>
          <w:i w:val="0"/>
          <w:sz w:val="24"/>
          <w:szCs w:val="24"/>
        </w:rPr>
        <w:t xml:space="preserve"> leest </w:t>
      </w:r>
      <w:r>
        <w:rPr>
          <w:rFonts w:ascii="Arial" w:hAnsi="Arial" w:cs="Arial"/>
          <w:i w:val="0"/>
          <w:sz w:val="24"/>
          <w:szCs w:val="24"/>
        </w:rPr>
        <w:t xml:space="preserve">het recept </w:t>
      </w:r>
      <w:r w:rsidR="00E4169D">
        <w:rPr>
          <w:rFonts w:ascii="Arial" w:hAnsi="Arial" w:cs="Arial"/>
          <w:i w:val="0"/>
          <w:sz w:val="24"/>
          <w:szCs w:val="24"/>
        </w:rPr>
        <w:t>goed door.</w:t>
      </w:r>
    </w:p>
    <w:p w14:paraId="71083E31" w14:textId="2E5F3D8D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Je verzamelt de materialen die je nodig hebt.</w:t>
      </w:r>
    </w:p>
    <w:p w14:paraId="16C91155" w14:textId="7256FDBF" w:rsidR="00E4169D" w:rsidRP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!Laat de docent je materialen controleren alvorens je verder gaat.</w:t>
      </w:r>
    </w:p>
    <w:p w14:paraId="0E516B72" w14:textId="62C126FE" w:rsidR="00E4169D" w:rsidRDefault="00BA7EF5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Begin met het bereiden van je baksel</w:t>
      </w:r>
      <w:r w:rsidR="00E4169D">
        <w:rPr>
          <w:rFonts w:ascii="Arial" w:hAnsi="Arial" w:cs="Arial"/>
          <w:i w:val="0"/>
          <w:sz w:val="24"/>
          <w:szCs w:val="24"/>
        </w:rPr>
        <w:t>.</w:t>
      </w:r>
    </w:p>
    <w:p w14:paraId="78F59CBF" w14:textId="6C7CB566" w:rsid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Als je klaar bent, laat je het de docent zien.</w:t>
      </w:r>
      <w:r w:rsidR="00242E41">
        <w:rPr>
          <w:rFonts w:ascii="Arial" w:hAnsi="Arial" w:cs="Arial"/>
          <w:i w:val="0"/>
          <w:sz w:val="24"/>
          <w:szCs w:val="24"/>
        </w:rPr>
        <w:t xml:space="preserve"> Hij/zij vult het reflectieformulier in.</w:t>
      </w:r>
    </w:p>
    <w:p w14:paraId="19B47446" w14:textId="06B6FA56" w:rsidR="00E4169D" w:rsidRPr="00E4169D" w:rsidRDefault="00E4169D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 xml:space="preserve">!De docent legt </w:t>
      </w:r>
      <w:r w:rsidR="00242E41">
        <w:rPr>
          <w:rFonts w:ascii="Arial" w:hAnsi="Arial" w:cs="Arial"/>
          <w:b/>
          <w:i w:val="0"/>
          <w:sz w:val="24"/>
          <w:szCs w:val="24"/>
        </w:rPr>
        <w:t xml:space="preserve">vervolgens </w:t>
      </w:r>
      <w:r>
        <w:rPr>
          <w:rFonts w:ascii="Arial" w:hAnsi="Arial" w:cs="Arial"/>
          <w:b/>
          <w:i w:val="0"/>
          <w:sz w:val="24"/>
          <w:szCs w:val="24"/>
        </w:rPr>
        <w:t>uit hoe je moet afwassen.</w:t>
      </w:r>
    </w:p>
    <w:p w14:paraId="7D279E46" w14:textId="22E91427" w:rsidR="00242E41" w:rsidRDefault="00242E41" w:rsidP="00E4169D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 Als je klaar bent met afwassen en je hebt alle materialen weer netjes opgeruimd, ga je de netheid van je werkplek beoordelen. Gebruik hiervoor het reflectieformulier.</w:t>
      </w:r>
    </w:p>
    <w:p w14:paraId="282C35D5" w14:textId="55E35611" w:rsidR="00242E41" w:rsidRPr="00242E41" w:rsidRDefault="00242E41" w:rsidP="00242E41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lastRenderedPageBreak/>
        <w:t xml:space="preserve"> </w:t>
      </w:r>
      <w:r>
        <w:rPr>
          <w:rFonts w:ascii="Arial" w:hAnsi="Arial" w:cs="Arial"/>
          <w:b/>
          <w:i w:val="0"/>
          <w:sz w:val="24"/>
          <w:szCs w:val="24"/>
        </w:rPr>
        <w:t>!Laat de docent je werkplek beoordelen.</w:t>
      </w:r>
      <w:r>
        <w:rPr>
          <w:rFonts w:ascii="Arial" w:hAnsi="Arial" w:cs="Arial"/>
          <w:i w:val="0"/>
          <w:sz w:val="24"/>
          <w:szCs w:val="24"/>
        </w:rPr>
        <w:t xml:space="preserve"> </w:t>
      </w:r>
      <w:r>
        <w:rPr>
          <w:rFonts w:ascii="Arial" w:hAnsi="Arial" w:cs="Arial"/>
          <w:b/>
          <w:i w:val="0"/>
          <w:sz w:val="24"/>
          <w:szCs w:val="24"/>
        </w:rPr>
        <w:t>Hij/zij vult het reflectieformulier in.</w:t>
      </w:r>
    </w:p>
    <w:p w14:paraId="0D69BBEC" w14:textId="01508951" w:rsidR="00242E41" w:rsidRDefault="00242E41" w:rsidP="00242E41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Vul nu de rest van reflectieformulier in.</w:t>
      </w:r>
    </w:p>
    <w:p w14:paraId="09B0A618" w14:textId="1F672E7C" w:rsidR="00242E41" w:rsidRDefault="00242E41" w:rsidP="00242E41">
      <w:pPr>
        <w:pStyle w:val="Lijstalinea"/>
        <w:numPr>
          <w:ilvl w:val="0"/>
          <w:numId w:val="5"/>
        </w:numPr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Je bent klaar en kunt nu genieten van je </w:t>
      </w:r>
      <w:r w:rsidR="00BA7EF5">
        <w:rPr>
          <w:rFonts w:ascii="Arial" w:hAnsi="Arial" w:cs="Arial"/>
          <w:i w:val="0"/>
          <w:sz w:val="24"/>
          <w:szCs w:val="24"/>
        </w:rPr>
        <w:t>baksel</w:t>
      </w:r>
      <w:r>
        <w:rPr>
          <w:rFonts w:ascii="Arial" w:hAnsi="Arial" w:cs="Arial"/>
          <w:i w:val="0"/>
          <w:sz w:val="24"/>
          <w:szCs w:val="24"/>
        </w:rPr>
        <w:t>!</w:t>
      </w:r>
    </w:p>
    <w:p w14:paraId="6F607C7D" w14:textId="77777777" w:rsidR="00242E41" w:rsidRPr="00242E41" w:rsidRDefault="00242E41" w:rsidP="00242E41">
      <w:pPr>
        <w:pStyle w:val="Lijstalinea"/>
        <w:rPr>
          <w:rFonts w:ascii="Arial" w:hAnsi="Arial" w:cs="Arial"/>
          <w:i w:val="0"/>
          <w:sz w:val="24"/>
          <w:szCs w:val="24"/>
        </w:rPr>
      </w:pPr>
    </w:p>
    <w:p w14:paraId="337222D7" w14:textId="77777777" w:rsidR="00A62719" w:rsidRPr="00763423" w:rsidRDefault="00A62719" w:rsidP="00763423">
      <w:pPr>
        <w:spacing w:line="360" w:lineRule="auto"/>
        <w:rPr>
          <w:b/>
          <w:bCs/>
          <w:sz w:val="24"/>
          <w:szCs w:val="24"/>
        </w:rPr>
      </w:pPr>
    </w:p>
    <w:sectPr w:rsidR="00A62719" w:rsidRPr="00763423" w:rsidSect="00360DEF">
      <w:headerReference w:type="even" r:id="rId13"/>
      <w:headerReference w:type="default" r:id="rId14"/>
      <w:headerReference w:type="first" r:id="rId15"/>
      <w:type w:val="continuous"/>
      <w:pgSz w:w="11900" w:h="16840"/>
      <w:pgMar w:top="1701" w:right="1418" w:bottom="1701" w:left="243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C7E33" w14:textId="77777777" w:rsidR="00416323" w:rsidRDefault="00416323" w:rsidP="008404C8">
      <w:pPr>
        <w:spacing w:after="0" w:line="240" w:lineRule="auto"/>
      </w:pPr>
      <w:r>
        <w:separator/>
      </w:r>
    </w:p>
  </w:endnote>
  <w:endnote w:type="continuationSeparator" w:id="0">
    <w:p w14:paraId="4E1FB6B8" w14:textId="77777777" w:rsidR="00416323" w:rsidRDefault="00416323" w:rsidP="0084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CF15A" w14:textId="77777777" w:rsidR="00416323" w:rsidRDefault="00416323" w:rsidP="008404C8">
      <w:pPr>
        <w:spacing w:after="0" w:line="240" w:lineRule="auto"/>
      </w:pPr>
      <w:r>
        <w:separator/>
      </w:r>
    </w:p>
  </w:footnote>
  <w:footnote w:type="continuationSeparator" w:id="0">
    <w:p w14:paraId="531B4AC0" w14:textId="77777777" w:rsidR="00416323" w:rsidRDefault="00416323" w:rsidP="0084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61A29" w14:textId="76061315" w:rsidR="00416323" w:rsidRDefault="0041632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0" allowOverlap="1" wp14:anchorId="7E24BFA8" wp14:editId="2B15951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Afbeelding 14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0528" behindDoc="1" locked="0" layoutInCell="0" allowOverlap="1" wp14:anchorId="354032A4" wp14:editId="1E8A2B6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3" name="Afbeelding 13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8480" behindDoc="1" locked="0" layoutInCell="0" allowOverlap="1" wp14:anchorId="7D1D51CE" wp14:editId="1A1C31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2" name="Afbeelding 12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5408" behindDoc="1" locked="0" layoutInCell="0" allowOverlap="1" wp14:anchorId="7A492B37" wp14:editId="068B65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1" name="Afbeelding 11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2336" behindDoc="1" locked="0" layoutInCell="0" allowOverlap="1" wp14:anchorId="24160ECB" wp14:editId="79AB1E4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5940"/>
          <wp:effectExtent l="0" t="0" r="4445" b="0"/>
          <wp:wrapNone/>
          <wp:docPr id="10" name="Afbeelding 10" descr="/Volumes/data/Shared/MCP Lochem/MCP 2017/Willy/Beroepsgerricht programma/stramien opdrac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/Volumes/data/Shared/MCP Lochem/MCP 2017/Willy/Beroepsgerricht programma/stramien opdracht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596">
      <w:rPr>
        <w:noProof/>
        <w:lang w:eastAsia="nl-NL"/>
      </w:rPr>
      <w:pict w14:anchorId="703E27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15pt;height:842.2pt;z-index:-251657216;mso-position-horizontal:center;mso-position-horizontal-relative:margin;mso-position-vertical:center;mso-position-vertical-relative:margin" o:allowincell="f">
          <v:imagedata r:id="rId4" o:title="stramien opdrach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5670" w14:textId="4A9B61E0" w:rsidR="00416323" w:rsidRDefault="00D62596">
    <w:pPr>
      <w:pStyle w:val="Koptekst"/>
    </w:pPr>
    <w:r>
      <w:rPr>
        <w:noProof/>
        <w:lang w:eastAsia="nl-NL"/>
      </w:rPr>
      <w:pict w14:anchorId="4606B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-127.85pt;margin-top:-84.85pt;width:595pt;height:842pt;z-index:-251643904;mso-position-horizontal-relative:margin;mso-position-vertical-relative:margin" o:allowincell="f">
          <v:imagedata r:id="rId1" o:title="Stamien opdracht 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4AE2" w14:textId="55F9BE12" w:rsidR="00416323" w:rsidRDefault="0041632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4624" behindDoc="1" locked="0" layoutInCell="0" allowOverlap="1" wp14:anchorId="4E45CDB7" wp14:editId="00C30D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9" name="Afbeelding 9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71552" behindDoc="1" locked="0" layoutInCell="0" allowOverlap="1" wp14:anchorId="0914EB76" wp14:editId="29B61CB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8" name="Afbeelding 8" descr="/Volumes/data/Shared/MCP Lochem/MCP 2017/Willy/Beroepsgerricht programma/Stamien opdrach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/Volumes/data/Shared/MCP Lochem/MCP 2017/Willy/Beroepsgerricht programma/Stamien opdracht 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596">
      <w:rPr>
        <w:noProof/>
        <w:lang w:eastAsia="nl-NL"/>
      </w:rPr>
      <w:pict w14:anchorId="358D4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0" type="#_x0000_t75" style="position:absolute;margin-left:-126.85pt;margin-top:-122.2pt;width:610.55pt;height:12in;z-index:-251650048;mso-position-horizontal-relative:margin;mso-position-vertical-relative:margin" o:allowincell="f">
          <v:imagedata r:id="rId3" o:title="Stamien opdracht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271DB"/>
    <w:multiLevelType w:val="hybridMultilevel"/>
    <w:tmpl w:val="443A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F45BB"/>
    <w:multiLevelType w:val="hybridMultilevel"/>
    <w:tmpl w:val="CA0CC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44A73"/>
    <w:multiLevelType w:val="hybridMultilevel"/>
    <w:tmpl w:val="CCC06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DD"/>
    <w:multiLevelType w:val="hybridMultilevel"/>
    <w:tmpl w:val="F06C0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8218F"/>
    <w:multiLevelType w:val="hybridMultilevel"/>
    <w:tmpl w:val="5DECBC20"/>
    <w:lvl w:ilvl="0" w:tplc="BC92B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4"/>
    <w:rsid w:val="000D55E4"/>
    <w:rsid w:val="00184412"/>
    <w:rsid w:val="001B13C4"/>
    <w:rsid w:val="001D4FF6"/>
    <w:rsid w:val="00242E41"/>
    <w:rsid w:val="002E52E0"/>
    <w:rsid w:val="00360DEF"/>
    <w:rsid w:val="003D228A"/>
    <w:rsid w:val="003D3661"/>
    <w:rsid w:val="003F19C2"/>
    <w:rsid w:val="00416323"/>
    <w:rsid w:val="004A37DA"/>
    <w:rsid w:val="004D1285"/>
    <w:rsid w:val="004D3DAC"/>
    <w:rsid w:val="00576E11"/>
    <w:rsid w:val="00590EE9"/>
    <w:rsid w:val="005C617B"/>
    <w:rsid w:val="005D1AA7"/>
    <w:rsid w:val="006154D8"/>
    <w:rsid w:val="00732169"/>
    <w:rsid w:val="00763423"/>
    <w:rsid w:val="00777050"/>
    <w:rsid w:val="0080540D"/>
    <w:rsid w:val="008404C8"/>
    <w:rsid w:val="00875F94"/>
    <w:rsid w:val="00952092"/>
    <w:rsid w:val="00A527FE"/>
    <w:rsid w:val="00A62719"/>
    <w:rsid w:val="00A80C48"/>
    <w:rsid w:val="00AC5F1F"/>
    <w:rsid w:val="00B61BF5"/>
    <w:rsid w:val="00BA7EF5"/>
    <w:rsid w:val="00C07A58"/>
    <w:rsid w:val="00D62596"/>
    <w:rsid w:val="00D6797C"/>
    <w:rsid w:val="00E4169D"/>
    <w:rsid w:val="00EF303E"/>
    <w:rsid w:val="00F36DE7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31B066ED"/>
  <w14:defaultImageDpi w14:val="32767"/>
  <w15:docId w15:val="{986FA3DB-A5CC-42E7-AC8D-9BA769DB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7CEF"/>
    <w:rPr>
      <w:i/>
      <w:iCs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F36DE7"/>
    <w:pPr>
      <w:pBdr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pBdr>
      <w:shd w:val="clear" w:color="auto" w:fill="FBE4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23B0B" w:themeColor="accent2" w:themeShade="7F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6DE7"/>
    <w:pPr>
      <w:pBdr>
        <w:top w:val="single" w:sz="4" w:space="0" w:color="ED7D31" w:themeColor="accent2"/>
        <w:left w:val="single" w:sz="48" w:space="2" w:color="ED7D31" w:themeColor="accent2"/>
        <w:bottom w:val="single" w:sz="4" w:space="0" w:color="ED7D31" w:themeColor="accent2"/>
        <w:right w:val="single" w:sz="4" w:space="4" w:color="ED7D31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36DE7"/>
    <w:pPr>
      <w:pBdr>
        <w:left w:val="single" w:sz="48" w:space="2" w:color="ED7D31" w:themeColor="accent2"/>
        <w:bottom w:val="single" w:sz="4" w:space="0" w:color="ED7D31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36DE7"/>
    <w:pPr>
      <w:pBdr>
        <w:left w:val="single" w:sz="4" w:space="2" w:color="ED7D31" w:themeColor="accent2"/>
        <w:bottom w:val="single" w:sz="4" w:space="2" w:color="ED7D31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36DE7"/>
    <w:pPr>
      <w:pBdr>
        <w:left w:val="dotted" w:sz="4" w:space="2" w:color="ED7D31" w:themeColor="accent2"/>
        <w:bottom w:val="dotted" w:sz="4" w:space="2" w:color="ED7D31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C45911" w:themeColor="accent2" w:themeShade="BF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36DE7"/>
    <w:pPr>
      <w:pBdr>
        <w:bottom w:val="single" w:sz="4" w:space="2" w:color="F7CA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36DE7"/>
    <w:pPr>
      <w:pBdr>
        <w:bottom w:val="dotted" w:sz="4" w:space="2" w:color="F4B0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36DE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36DE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D7D31" w:themeColor="accen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04C8"/>
  </w:style>
  <w:style w:type="paragraph" w:styleId="Voettekst">
    <w:name w:val="footer"/>
    <w:basedOn w:val="Standaard"/>
    <w:link w:val="VoettekstChar"/>
    <w:uiPriority w:val="99"/>
    <w:unhideWhenUsed/>
    <w:rsid w:val="0084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04C8"/>
  </w:style>
  <w:style w:type="character" w:customStyle="1" w:styleId="Kop2Char">
    <w:name w:val="Kop 2 Char"/>
    <w:basedOn w:val="Standaardalinea-lettertype"/>
    <w:link w:val="Kop2"/>
    <w:uiPriority w:val="9"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paragraph" w:styleId="Normaalweb">
    <w:name w:val="Normal (Web)"/>
    <w:basedOn w:val="Standaard"/>
    <w:uiPriority w:val="99"/>
    <w:semiHidden/>
    <w:unhideWhenUsed/>
    <w:rsid w:val="0076342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styleId="Zwaar">
    <w:name w:val="Strong"/>
    <w:uiPriority w:val="22"/>
    <w:qFormat/>
    <w:rsid w:val="00F36DE7"/>
    <w:rPr>
      <w:b/>
      <w:bCs/>
      <w:spacing w:val="0"/>
    </w:rPr>
  </w:style>
  <w:style w:type="character" w:customStyle="1" w:styleId="apple-converted-space">
    <w:name w:val="apple-converted-space"/>
    <w:basedOn w:val="Standaardalinea-lettertype"/>
    <w:rsid w:val="00763423"/>
  </w:style>
  <w:style w:type="character" w:customStyle="1" w:styleId="Kop1Char">
    <w:name w:val="Kop 1 Char"/>
    <w:basedOn w:val="Standaardalinea-lettertype"/>
    <w:link w:val="Kop1"/>
    <w:uiPriority w:val="9"/>
    <w:rsid w:val="00F36DE7"/>
    <w:rPr>
      <w:rFonts w:asciiTheme="majorHAnsi" w:eastAsiaTheme="majorEastAsia" w:hAnsiTheme="majorHAnsi" w:cstheme="majorBidi"/>
      <w:b/>
      <w:bCs/>
      <w:i/>
      <w:iCs/>
      <w:color w:val="823B0B" w:themeColor="accent2" w:themeShade="7F"/>
      <w:shd w:val="clear" w:color="auto" w:fill="FBE4D5" w:themeFill="accent2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36DE7"/>
    <w:rPr>
      <w:rFonts w:asciiTheme="majorHAnsi" w:eastAsiaTheme="majorEastAsia" w:hAnsiTheme="majorHAnsi" w:cstheme="majorBidi"/>
      <w:b/>
      <w:bCs/>
      <w:i/>
      <w:iCs/>
      <w:color w:val="C45911" w:themeColor="accen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36DE7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36DE7"/>
    <w:rPr>
      <w:rFonts w:asciiTheme="majorHAnsi" w:eastAsiaTheme="majorEastAsia" w:hAnsiTheme="majorHAnsi" w:cstheme="majorBidi"/>
      <w:i/>
      <w:iCs/>
      <w:color w:val="ED7D31" w:themeColor="accent2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36DE7"/>
    <w:rPr>
      <w:b/>
      <w:bCs/>
      <w:color w:val="C45911" w:themeColor="accent2" w:themeShade="BF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F36DE7"/>
    <w:pPr>
      <w:pBdr>
        <w:top w:val="single" w:sz="48" w:space="0" w:color="ED7D31" w:themeColor="accent2"/>
        <w:bottom w:val="single" w:sz="48" w:space="0" w:color="ED7D31" w:themeColor="accent2"/>
      </w:pBdr>
      <w:shd w:val="clear" w:color="auto" w:fill="ED7D3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F36DE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D7D31" w:themeFill="accent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36DE7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36DE7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Nadruk">
    <w:name w:val="Emphasis"/>
    <w:uiPriority w:val="20"/>
    <w:qFormat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Geenafstand">
    <w:name w:val="No Spacing"/>
    <w:basedOn w:val="Standaard"/>
    <w:uiPriority w:val="1"/>
    <w:qFormat/>
    <w:rsid w:val="00F36DE7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36DE7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36DE7"/>
    <w:rPr>
      <w:i w:val="0"/>
      <w:iCs w:val="0"/>
      <w:color w:val="C45911" w:themeColor="accent2" w:themeShade="BF"/>
    </w:rPr>
  </w:style>
  <w:style w:type="character" w:customStyle="1" w:styleId="CitaatChar">
    <w:name w:val="Citaat Char"/>
    <w:basedOn w:val="Standaardalinea-lettertype"/>
    <w:link w:val="Citaat"/>
    <w:uiPriority w:val="29"/>
    <w:rsid w:val="00F36DE7"/>
    <w:rPr>
      <w:color w:val="C45911" w:themeColor="accent2" w:themeShade="BF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36DE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36DE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ielebenadrukking">
    <w:name w:val="Subtle Emphasis"/>
    <w:uiPriority w:val="19"/>
    <w:qFormat/>
    <w:rsid w:val="00F36DE7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ievebenadrukking">
    <w:name w:val="Intense Emphasis"/>
    <w:uiPriority w:val="21"/>
    <w:qFormat/>
    <w:rsid w:val="00F36DE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ieleverwijzing">
    <w:name w:val="Subtle Reference"/>
    <w:uiPriority w:val="31"/>
    <w:qFormat/>
    <w:rsid w:val="00F36DE7"/>
    <w:rPr>
      <w:i/>
      <w:iCs/>
      <w:smallCaps/>
      <w:color w:val="ED7D31" w:themeColor="accent2"/>
      <w:u w:color="ED7D31" w:themeColor="accent2"/>
    </w:rPr>
  </w:style>
  <w:style w:type="character" w:styleId="Intensieveverwijzing">
    <w:name w:val="Intense Reference"/>
    <w:uiPriority w:val="32"/>
    <w:qFormat/>
    <w:rsid w:val="00F36DE7"/>
    <w:rPr>
      <w:b/>
      <w:bCs/>
      <w:i/>
      <w:iCs/>
      <w:smallCaps/>
      <w:color w:val="ED7D31" w:themeColor="accent2"/>
      <w:u w:color="ED7D31" w:themeColor="accent2"/>
    </w:rPr>
  </w:style>
  <w:style w:type="character" w:styleId="Titelvanboek">
    <w:name w:val="Book Title"/>
    <w:uiPriority w:val="33"/>
    <w:qFormat/>
    <w:rsid w:val="00F36DE7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36DE7"/>
    <w:pPr>
      <w:outlineLvl w:val="9"/>
    </w:pPr>
  </w:style>
  <w:style w:type="paragraph" w:customStyle="1" w:styleId="AOCNBGPopdrachten">
    <w:name w:val="AOC NBGP opdrachten"/>
    <w:basedOn w:val="Standaard"/>
    <w:qFormat/>
    <w:rsid w:val="004D1285"/>
    <w:pPr>
      <w:spacing w:line="360" w:lineRule="auto"/>
    </w:pPr>
    <w:rPr>
      <w:rFonts w:ascii="Arial" w:hAnsi="Arial" w:cs="Arial"/>
      <w:i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609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10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90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87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INTRA-349-1320</_dlc_DocId>
    <_dlc_DocIdUrl xmlns="8c204fd9-28d1-4b23-87e5-4d5424a0d918">
      <Url>https://sp.aoc-oost.nl/sites/intranet/projecten/og_pr_gr/_layouts/DocIdRedir.aspx?ID=INTRA-349-1320</Url>
      <Description>INTRA-349-1320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541445-CF7B-4203-B3B7-4EA2973BC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D8237-B235-4976-A3E6-BB3641BE0C33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8c204fd9-28d1-4b23-87e5-4d5424a0d918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434E7B-0FAD-444F-BA23-1DF9C0EF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6BEF5-A5BD-476C-A170-06F2F64345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483B44-5EB3-4EF7-B9AC-BEA64BE7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Waarom gebruiken we het?</vt:lpstr>
      <vt:lpstr>    Waar komt het vandaan?</vt:lpstr>
      <vt:lpstr>    Waar kan ik het vinden?</vt:lpstr>
      <vt:lpstr>    Waar komt het vandaan?</vt:lpstr>
      <vt:lpstr>    Waar kan ik het vinden?</vt:lpstr>
    </vt:vector>
  </TitlesOfParts>
  <Company>AOC Oost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Willy Sikkink</dc:creator>
  <cp:lastModifiedBy>Hans Mulder</cp:lastModifiedBy>
  <cp:revision>2</cp:revision>
  <cp:lastPrinted>2017-02-15T12:20:00Z</cp:lastPrinted>
  <dcterms:created xsi:type="dcterms:W3CDTF">2017-06-01T09:50:00Z</dcterms:created>
  <dcterms:modified xsi:type="dcterms:W3CDTF">2017-06-01T09:50:00Z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6700cf95-5e9f-49b1-a167-1f07f429bf7c</vt:lpwstr>
  </property>
</Properties>
</file>