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B7" w:rsidRPr="00C40E74" w:rsidRDefault="003501B7" w:rsidP="003501B7">
      <w:pPr>
        <w:rPr>
          <w:rFonts w:ascii="Arial Black" w:hAnsi="Arial Black" w:cs="Arial"/>
          <w:sz w:val="28"/>
          <w:szCs w:val="32"/>
        </w:rPr>
      </w:pPr>
      <w:r>
        <w:rPr>
          <w:rFonts w:ascii="Arial Black" w:hAnsi="Arial Black" w:cs="Arial"/>
          <w:sz w:val="28"/>
          <w:szCs w:val="32"/>
        </w:rPr>
        <w:t>Video: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 xml:space="preserve">Voor welke onderdelen van je lijf zijn juiste houdingen erg belangrijk? </w:t>
      </w:r>
    </w:p>
    <w:p w:rsidR="003501B7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501B7">
        <w:rPr>
          <w:rFonts w:ascii="Arial" w:hAnsi="Arial" w:cs="Arial"/>
          <w:sz w:val="24"/>
          <w:szCs w:val="24"/>
        </w:rPr>
        <w:t>Welke 3 houdingen worden in de video getoond?</w:t>
      </w:r>
    </w:p>
    <w:p w:rsidR="003501B7" w:rsidRPr="003501B7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501B7">
        <w:rPr>
          <w:rFonts w:ascii="Arial" w:hAnsi="Arial" w:cs="Arial"/>
          <w:sz w:val="24"/>
          <w:szCs w:val="24"/>
        </w:rPr>
        <w:t>Welke tip wordt er gegeven ten aanzien van je houding tijdens het werken?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Als je de geadviseerde werkhoudingen op volgt, wat heeft dat dan voor positieve gevolgen voor je werk?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Welk vast pijnpunt wordt er genoemd?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 xml:space="preserve">Wat kan er ontstaan als je veel voorover gebogen moet werken?? 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 xml:space="preserve">Welke tip wordt er gegeven als je veel voorover gebogen moet werken? 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 xml:space="preserve">Waar kun je last van krijgen als je lang moet stilstaan? 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Waarom moet je de Torsie beweging zien te vermijden?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Waarom is het niet goed om te reiken naar goederen? Welke tip wordt er gegeven?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Noem 3 situaties waarbij het beter is om de hulp in te roepen van een collega.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Welke twee tips worden er genoemd bij het openen van een doos?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Waarom kan je een kar maar beter duwen?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Waarom is staan bij de kassa beter volgens de makers van deze film?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Als je een fiets moet optillen van welke kracht kun je dan het beste gebruik maken?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Welk advies wordt er gegeven voor het verplaatsen van zware dozen?</w:t>
      </w:r>
    </w:p>
    <w:p w:rsidR="003501B7" w:rsidRPr="00EE7289" w:rsidRDefault="003501B7" w:rsidP="003501B7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E7289">
        <w:rPr>
          <w:rFonts w:ascii="Arial" w:hAnsi="Arial" w:cs="Arial"/>
          <w:sz w:val="24"/>
          <w:szCs w:val="24"/>
        </w:rPr>
        <w:t>Welke vijf acties moet de werknemer uitvoeren voor het werken in een juiste houding?</w:t>
      </w:r>
    </w:p>
    <w:p w:rsidR="003501B7" w:rsidRDefault="003501B7" w:rsidP="003501B7">
      <w:pPr>
        <w:rPr>
          <w:rFonts w:ascii="Arial" w:hAnsi="Arial" w:cs="Arial"/>
          <w:b/>
          <w:sz w:val="28"/>
          <w:szCs w:val="28"/>
        </w:rPr>
      </w:pPr>
      <w:r>
        <w:rPr>
          <w:noProof/>
          <w:color w:val="FF0000"/>
          <w:sz w:val="20"/>
          <w:lang w:eastAsia="nl-NL"/>
        </w:rPr>
        <w:drawing>
          <wp:anchor distT="0" distB="0" distL="114300" distR="114300" simplePos="0" relativeHeight="251659264" behindDoc="0" locked="0" layoutInCell="1" allowOverlap="1" wp14:anchorId="2FC08FD8" wp14:editId="095B2145">
            <wp:simplePos x="0" y="0"/>
            <wp:positionH relativeFrom="column">
              <wp:posOffset>557530</wp:posOffset>
            </wp:positionH>
            <wp:positionV relativeFrom="paragraph">
              <wp:posOffset>654685</wp:posOffset>
            </wp:positionV>
            <wp:extent cx="4619625" cy="726440"/>
            <wp:effectExtent l="19050" t="0" r="9525" b="0"/>
            <wp:wrapSquare wrapText="bothSides"/>
            <wp:docPr id="18" name="il_fi" descr="http://congres.arbo-online.nl/Portals/52/images/exposanten/Arbo-logo_ho-resolutie_we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ngres.arbo-online.nl/Portals/52/images/exposanten/Arbo-logo_ho-resolutie_web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1E19" w:rsidRPr="003501B7" w:rsidRDefault="00081E19" w:rsidP="003501B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081E19" w:rsidRPr="003501B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B6B" w:rsidRDefault="003501B7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52B6B" w:rsidRDefault="003501B7">
    <w:pPr>
      <w:pStyle w:val="Voetteks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1A9B"/>
    <w:multiLevelType w:val="hybridMultilevel"/>
    <w:tmpl w:val="C50E457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B7"/>
    <w:rsid w:val="00081E19"/>
    <w:rsid w:val="0035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01B7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3501B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501B7"/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350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01B7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3501B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501B7"/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350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image" Target="http://congres.arbo-online.nl/Portals/52/images/exposanten/Arbo-logo_ho-resolutie_we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2015-11-22T22:12:00Z</dcterms:created>
  <dcterms:modified xsi:type="dcterms:W3CDTF">2015-11-22T22:14:00Z</dcterms:modified>
</cp:coreProperties>
</file>