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A53" w:rsidRPr="002B7A53" w:rsidRDefault="002B7A53" w:rsidP="002B7A53">
      <w:pPr>
        <w:shd w:val="clear" w:color="auto" w:fill="FFFFFF"/>
        <w:spacing w:after="180" w:line="870" w:lineRule="atLeast"/>
        <w:textAlignment w:val="baseline"/>
        <w:outlineLvl w:val="0"/>
        <w:rPr>
          <w:rFonts w:ascii="Lucida Bright" w:eastAsia="Times New Roman" w:hAnsi="Lucida Bright" w:cs="Times New Roman"/>
          <w:kern w:val="36"/>
          <w:sz w:val="87"/>
          <w:szCs w:val="87"/>
          <w:lang w:eastAsia="nl-NL"/>
        </w:rPr>
      </w:pPr>
      <w:r w:rsidRPr="002B7A53">
        <w:rPr>
          <w:rFonts w:ascii="Lucida Bright" w:eastAsia="Times New Roman" w:hAnsi="Lucida Bright" w:cs="Times New Roman"/>
          <w:kern w:val="36"/>
          <w:sz w:val="87"/>
          <w:szCs w:val="87"/>
          <w:lang w:eastAsia="nl-NL"/>
        </w:rPr>
        <w:t>De laatste Blokker is stilletjes vertrokken bij Blokker</w:t>
      </w:r>
    </w:p>
    <w:p w:rsidR="002B7A53" w:rsidRPr="002B7A53" w:rsidRDefault="002B7A53" w:rsidP="002B7A53">
      <w:pPr>
        <w:shd w:val="clear" w:color="auto" w:fill="FFFFFF"/>
        <w:spacing w:after="0" w:line="468" w:lineRule="atLeast"/>
        <w:textAlignment w:val="baseline"/>
        <w:rPr>
          <w:rFonts w:ascii="Lucida Bright" w:eastAsia="Times New Roman" w:hAnsi="Lucida Bright" w:cs="Times New Roman"/>
          <w:sz w:val="36"/>
          <w:szCs w:val="36"/>
          <w:lang w:eastAsia="nl-NL"/>
        </w:rPr>
      </w:pPr>
      <w:r w:rsidRPr="002B7A53">
        <w:rPr>
          <w:rFonts w:ascii="inherit" w:eastAsia="Times New Roman" w:hAnsi="inherit" w:cs="Times New Roman"/>
          <w:color w:val="D30910"/>
          <w:sz w:val="36"/>
          <w:szCs w:val="36"/>
          <w:bdr w:val="none" w:sz="0" w:space="0" w:color="auto" w:frame="1"/>
          <w:lang w:eastAsia="nl-NL"/>
        </w:rPr>
        <w:t>Familieholding</w:t>
      </w:r>
    </w:p>
    <w:p w:rsidR="002B7A53" w:rsidRPr="002B7A53" w:rsidRDefault="002B7A53" w:rsidP="002B7A53">
      <w:pPr>
        <w:shd w:val="clear" w:color="auto" w:fill="FFFFFF"/>
        <w:spacing w:line="468" w:lineRule="atLeast"/>
        <w:textAlignment w:val="baseline"/>
        <w:rPr>
          <w:rFonts w:ascii="Lucida Bright" w:eastAsia="Times New Roman" w:hAnsi="Lucida Bright" w:cs="Times New Roman"/>
          <w:sz w:val="36"/>
          <w:szCs w:val="36"/>
          <w:lang w:eastAsia="nl-NL"/>
        </w:rPr>
      </w:pPr>
      <w:r w:rsidRPr="002B7A53">
        <w:rPr>
          <w:rFonts w:ascii="Lucida Bright" w:eastAsia="Times New Roman" w:hAnsi="Lucida Bright" w:cs="Times New Roman"/>
          <w:sz w:val="36"/>
          <w:szCs w:val="36"/>
          <w:lang w:eastAsia="nl-NL"/>
        </w:rPr>
        <w:t>Met het vertrek van Ab Blokker als commissaris is de familie verdwenen uit de bedrijfstop. Ze zijn nu alleen nog aandeelhouder.</w:t>
      </w:r>
    </w:p>
    <w:p w:rsidR="002B7A53" w:rsidRPr="002B7A53" w:rsidRDefault="002B7A53" w:rsidP="002B7A53">
      <w:pPr>
        <w:shd w:val="clear" w:color="auto" w:fill="FFFFFF"/>
        <w:spacing w:after="0" w:line="293" w:lineRule="atLeast"/>
        <w:textAlignment w:val="baseline"/>
        <w:rPr>
          <w:rFonts w:ascii="inherit" w:eastAsia="Times New Roman" w:hAnsi="inherit" w:cs="Times New Roman"/>
          <w:sz w:val="23"/>
          <w:szCs w:val="23"/>
          <w:lang w:eastAsia="nl-NL"/>
        </w:rPr>
      </w:pPr>
      <w:r w:rsidRPr="002B7A53">
        <w:rPr>
          <w:rFonts w:ascii="inherit" w:eastAsia="Times New Roman" w:hAnsi="inherit" w:cs="Times New Roman"/>
          <w:sz w:val="23"/>
          <w:szCs w:val="23"/>
          <w:lang w:eastAsia="nl-NL"/>
        </w:rPr>
        <w:t> </w:t>
      </w:r>
    </w:p>
    <w:p w:rsidR="002B7A53" w:rsidRPr="002B7A53" w:rsidRDefault="002B7A53" w:rsidP="002B7A53">
      <w:pPr>
        <w:numPr>
          <w:ilvl w:val="0"/>
          <w:numId w:val="1"/>
        </w:numPr>
        <w:shd w:val="clear" w:color="auto" w:fill="FFFFFF"/>
        <w:spacing w:after="0" w:line="293" w:lineRule="atLeast"/>
        <w:ind w:left="300"/>
        <w:textAlignment w:val="baseline"/>
        <w:rPr>
          <w:rFonts w:ascii="inherit" w:eastAsia="Times New Roman" w:hAnsi="inherit" w:cs="Times New Roman"/>
          <w:sz w:val="23"/>
          <w:szCs w:val="23"/>
          <w:lang w:eastAsia="nl-NL"/>
        </w:rPr>
      </w:pPr>
      <w:proofErr w:type="spellStart"/>
      <w:r w:rsidRPr="002B7A53">
        <w:rPr>
          <w:rFonts w:ascii="inherit" w:eastAsia="Times New Roman" w:hAnsi="inherit" w:cs="Times New Roman"/>
          <w:sz w:val="23"/>
          <w:szCs w:val="23"/>
          <w:lang w:eastAsia="nl-NL"/>
        </w:rPr>
        <w:t>Teri</w:t>
      </w:r>
      <w:proofErr w:type="spellEnd"/>
      <w:r w:rsidRPr="002B7A53">
        <w:rPr>
          <w:rFonts w:ascii="inherit" w:eastAsia="Times New Roman" w:hAnsi="inherit" w:cs="Times New Roman"/>
          <w:sz w:val="23"/>
          <w:szCs w:val="23"/>
          <w:lang w:eastAsia="nl-NL"/>
        </w:rPr>
        <w:t xml:space="preserve"> van der Heijden</w:t>
      </w:r>
    </w:p>
    <w:p w:rsidR="002B7A53" w:rsidRPr="002B7A53" w:rsidRDefault="002B7A53" w:rsidP="002B7A53">
      <w:pPr>
        <w:numPr>
          <w:ilvl w:val="0"/>
          <w:numId w:val="1"/>
        </w:numPr>
        <w:shd w:val="clear" w:color="auto" w:fill="FFFFFF"/>
        <w:spacing w:after="90" w:line="293" w:lineRule="atLeast"/>
        <w:ind w:left="300" w:right="120"/>
        <w:textAlignment w:val="baseline"/>
        <w:rPr>
          <w:rFonts w:ascii="inherit" w:eastAsia="Times New Roman" w:hAnsi="inherit" w:cs="Times New Roman"/>
          <w:sz w:val="23"/>
          <w:szCs w:val="23"/>
          <w:lang w:eastAsia="nl-NL"/>
        </w:rPr>
      </w:pPr>
      <w:r w:rsidRPr="002B7A53">
        <w:rPr>
          <w:rFonts w:ascii="inherit" w:eastAsia="Times New Roman" w:hAnsi="inherit" w:cs="Times New Roman"/>
          <w:sz w:val="23"/>
          <w:szCs w:val="23"/>
          <w:lang w:eastAsia="nl-NL"/>
        </w:rPr>
        <w:t>Barbara Rijlaarsdam</w:t>
      </w:r>
    </w:p>
    <w:p w:rsidR="002B7A53" w:rsidRDefault="002B7A53" w:rsidP="002B7A53">
      <w:pPr>
        <w:shd w:val="clear" w:color="auto" w:fill="FFFFFF"/>
        <w:spacing w:line="293" w:lineRule="atLeast"/>
        <w:textAlignment w:val="baseline"/>
        <w:rPr>
          <w:rFonts w:ascii="inherit" w:eastAsia="Times New Roman" w:hAnsi="inherit" w:cs="Times New Roman"/>
          <w:sz w:val="23"/>
          <w:szCs w:val="23"/>
          <w:lang w:eastAsia="nl-NL"/>
        </w:rPr>
      </w:pPr>
      <w:r w:rsidRPr="002B7A53">
        <w:rPr>
          <w:rFonts w:ascii="inherit" w:eastAsia="Times New Roman" w:hAnsi="inherit" w:cs="Times New Roman"/>
          <w:sz w:val="23"/>
          <w:szCs w:val="23"/>
          <w:lang w:eastAsia="nl-NL"/>
        </w:rPr>
        <w:t> 3 mei 2017 om 21:56</w:t>
      </w:r>
    </w:p>
    <w:p w:rsidR="002B7A53" w:rsidRDefault="002B7A53" w:rsidP="002B7A53">
      <w:pPr>
        <w:shd w:val="clear" w:color="auto" w:fill="FFFFFF"/>
        <w:spacing w:line="293" w:lineRule="atLeast"/>
        <w:textAlignment w:val="baseline"/>
        <w:rPr>
          <w:rFonts w:ascii="inherit" w:eastAsia="Times New Roman" w:hAnsi="inherit" w:cs="Times New Roman"/>
          <w:sz w:val="23"/>
          <w:szCs w:val="23"/>
          <w:lang w:eastAsia="nl-NL"/>
        </w:rPr>
      </w:pPr>
    </w:p>
    <w:p w:rsidR="002B7A53" w:rsidRDefault="002B7A53" w:rsidP="002B7A53">
      <w:pPr>
        <w:shd w:val="clear" w:color="auto" w:fill="FFFFFF"/>
        <w:spacing w:line="293" w:lineRule="atLeast"/>
        <w:textAlignment w:val="baseline"/>
        <w:rPr>
          <w:rFonts w:ascii="inherit" w:eastAsia="Times New Roman" w:hAnsi="inherit" w:cs="Times New Roman"/>
          <w:sz w:val="23"/>
          <w:szCs w:val="23"/>
          <w:lang w:eastAsia="nl-NL"/>
        </w:rPr>
      </w:pPr>
    </w:p>
    <w:p w:rsidR="002B7A53" w:rsidRDefault="002B7A53" w:rsidP="002B7A53">
      <w:pPr>
        <w:shd w:val="clear" w:color="auto" w:fill="FFFFFF"/>
        <w:spacing w:line="293" w:lineRule="atLeast"/>
        <w:textAlignment w:val="baseline"/>
        <w:rPr>
          <w:rFonts w:ascii="inherit" w:eastAsia="Times New Roman" w:hAnsi="inherit" w:cs="Times New Roman"/>
          <w:sz w:val="23"/>
          <w:szCs w:val="23"/>
          <w:lang w:eastAsia="nl-NL"/>
        </w:rPr>
      </w:pPr>
    </w:p>
    <w:p w:rsidR="002B7A53" w:rsidRPr="002B7A53" w:rsidRDefault="002B7A53" w:rsidP="002B7A53">
      <w:pPr>
        <w:shd w:val="clear" w:color="auto" w:fill="FFFFFF"/>
        <w:spacing w:line="293" w:lineRule="atLeast"/>
        <w:textAlignment w:val="baseline"/>
        <w:rPr>
          <w:rFonts w:ascii="inherit" w:eastAsia="Times New Roman" w:hAnsi="inherit" w:cs="Times New Roman"/>
          <w:sz w:val="23"/>
          <w:szCs w:val="23"/>
          <w:lang w:eastAsia="nl-NL"/>
        </w:rPr>
      </w:pPr>
      <w:r w:rsidRPr="002B7A53">
        <w:rPr>
          <w:rFonts w:ascii="inherit" w:eastAsia="Times New Roman" w:hAnsi="inherit" w:cs="Times New Roman"/>
          <w:noProof/>
          <w:sz w:val="24"/>
          <w:szCs w:val="24"/>
          <w:lang w:eastAsia="nl-NL"/>
        </w:rPr>
        <w:drawing>
          <wp:inline distT="0" distB="0" distL="0" distR="0" wp14:anchorId="0F0A9405" wp14:editId="23DD4B26">
            <wp:extent cx="5760720" cy="3240405"/>
            <wp:effectExtent l="0" t="0" r="0" b="0"/>
            <wp:docPr id="27" name="Afbeelding 27" descr="https://images.nrc.nl/hJCMmDhGAHSVCFWi9inYEPFHKIE=/1280x/s3/static.nrc.nl/bvhw/files/2017/05/blokk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images.nrc.nl/hJCMmDhGAHSVCFWi9inYEPFHKIE=/1280x/s3/static.nrc.nl/bvhw/files/2017/05/blokker.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240405"/>
                    </a:xfrm>
                    <a:prstGeom prst="rect">
                      <a:avLst/>
                    </a:prstGeom>
                    <a:noFill/>
                    <a:ln>
                      <a:noFill/>
                    </a:ln>
                  </pic:spPr>
                </pic:pic>
              </a:graphicData>
            </a:graphic>
          </wp:inline>
        </w:drawing>
      </w:r>
    </w:p>
    <w:p w:rsidR="002B7A53" w:rsidRPr="002B7A53" w:rsidRDefault="002B7A53" w:rsidP="002B7A53">
      <w:pPr>
        <w:spacing w:after="0" w:line="240" w:lineRule="auto"/>
        <w:textAlignment w:val="baseline"/>
        <w:rPr>
          <w:rFonts w:ascii="inherit" w:eastAsia="Times New Roman" w:hAnsi="inherit" w:cs="Times New Roman"/>
          <w:sz w:val="24"/>
          <w:szCs w:val="24"/>
          <w:lang w:eastAsia="nl-NL"/>
        </w:rPr>
      </w:pPr>
    </w:p>
    <w:p w:rsidR="002B7A53" w:rsidRPr="002B7A53" w:rsidRDefault="002B7A53" w:rsidP="002B7A53">
      <w:pPr>
        <w:spacing w:after="0" w:line="240" w:lineRule="auto"/>
        <w:rPr>
          <w:rFonts w:ascii="Times New Roman" w:eastAsia="Times New Roman" w:hAnsi="Times New Roman" w:cs="Times New Roman"/>
          <w:sz w:val="24"/>
          <w:szCs w:val="24"/>
          <w:lang w:eastAsia="nl-NL"/>
        </w:rPr>
      </w:pPr>
      <w:r w:rsidRPr="002B7A53">
        <w:rPr>
          <w:rFonts w:ascii="inherit" w:eastAsia="Times New Roman" w:hAnsi="inherit" w:cs="Times New Roman"/>
          <w:sz w:val="24"/>
          <w:szCs w:val="24"/>
          <w:bdr w:val="none" w:sz="0" w:space="0" w:color="auto" w:frame="1"/>
          <w:lang w:eastAsia="nl-NL"/>
        </w:rPr>
        <w:t xml:space="preserve">De Blokker aan de Bilderdijkstraat in </w:t>
      </w:r>
      <w:proofErr w:type="spellStart"/>
      <w:r w:rsidRPr="002B7A53">
        <w:rPr>
          <w:rFonts w:ascii="inherit" w:eastAsia="Times New Roman" w:hAnsi="inherit" w:cs="Times New Roman"/>
          <w:sz w:val="24"/>
          <w:szCs w:val="24"/>
          <w:bdr w:val="none" w:sz="0" w:space="0" w:color="auto" w:frame="1"/>
          <w:lang w:eastAsia="nl-NL"/>
        </w:rPr>
        <w:t>Amsterdam</w:t>
      </w:r>
      <w:r w:rsidRPr="002B7A53">
        <w:rPr>
          <w:rFonts w:ascii="Lucida Sans" w:eastAsia="Times New Roman" w:hAnsi="Lucida Sans" w:cs="Times New Roman"/>
          <w:sz w:val="23"/>
          <w:szCs w:val="23"/>
          <w:bdr w:val="none" w:sz="0" w:space="0" w:color="auto" w:frame="1"/>
          <w:lang w:eastAsia="nl-NL"/>
        </w:rPr>
        <w:t>Foto</w:t>
      </w:r>
      <w:proofErr w:type="spellEnd"/>
      <w:r w:rsidRPr="002B7A53">
        <w:rPr>
          <w:rFonts w:ascii="Lucida Sans" w:eastAsia="Times New Roman" w:hAnsi="Lucida Sans" w:cs="Times New Roman"/>
          <w:sz w:val="23"/>
          <w:szCs w:val="23"/>
          <w:bdr w:val="none" w:sz="0" w:space="0" w:color="auto" w:frame="1"/>
          <w:lang w:eastAsia="nl-NL"/>
        </w:rPr>
        <w:t xml:space="preserve"> Tammy van </w:t>
      </w:r>
      <w:proofErr w:type="spellStart"/>
      <w:r w:rsidRPr="002B7A53">
        <w:rPr>
          <w:rFonts w:ascii="Lucida Sans" w:eastAsia="Times New Roman" w:hAnsi="Lucida Sans" w:cs="Times New Roman"/>
          <w:sz w:val="23"/>
          <w:szCs w:val="23"/>
          <w:bdr w:val="none" w:sz="0" w:space="0" w:color="auto" w:frame="1"/>
          <w:lang w:eastAsia="nl-NL"/>
        </w:rPr>
        <w:t>Nerum</w:t>
      </w:r>
      <w:proofErr w:type="spellEnd"/>
      <w:r w:rsidRPr="002B7A53">
        <w:rPr>
          <w:rFonts w:ascii="Lucida Sans" w:eastAsia="Times New Roman" w:hAnsi="Lucida Sans" w:cs="Times New Roman"/>
          <w:sz w:val="23"/>
          <w:szCs w:val="23"/>
          <w:bdr w:val="none" w:sz="0" w:space="0" w:color="auto" w:frame="1"/>
          <w:lang w:eastAsia="nl-NL"/>
        </w:rPr>
        <w:t> </w:t>
      </w:r>
    </w:p>
    <w:p w:rsidR="002B7A53" w:rsidRPr="002B7A53" w:rsidRDefault="002B7A53" w:rsidP="002B7A53">
      <w:pPr>
        <w:shd w:val="clear" w:color="auto" w:fill="FFFFFF"/>
        <w:spacing w:after="270" w:line="389" w:lineRule="atLeast"/>
        <w:textAlignment w:val="baseline"/>
        <w:rPr>
          <w:rFonts w:ascii="inherit" w:eastAsia="Times New Roman" w:hAnsi="inherit" w:cs="Times New Roman"/>
          <w:sz w:val="24"/>
          <w:szCs w:val="24"/>
          <w:lang w:eastAsia="nl-NL"/>
        </w:rPr>
      </w:pPr>
      <w:r w:rsidRPr="002B7A53">
        <w:rPr>
          <w:rFonts w:ascii="inherit" w:eastAsia="Times New Roman" w:hAnsi="inherit" w:cs="Times New Roman"/>
          <w:sz w:val="24"/>
          <w:szCs w:val="24"/>
          <w:lang w:eastAsia="nl-NL"/>
        </w:rPr>
        <w:lastRenderedPageBreak/>
        <w:t>Heel stilletjes is Albert Blokker (71), kortweg Ab, teruggetreden uit de bedrijfstop van Blokker Holding. Hij was zo’n veertig jaar bestuurder en de afgelopen drie jaar commissaris. Het familiebedrijf heeft op zijn vertrek geen enkele aandacht gevestigd. Alleen uit een melding bij de Kamer van Koophandel blijkt dat Ab Blokker, kleinzoon van oprichter Jacob, in maart dit jaar is gestopt als commissaris. Met zijn afscheid is het laatste lid van de familie Blokker verdwenen uit de bedrijfstop van het winkelconcern.</w:t>
      </w:r>
    </w:p>
    <w:p w:rsidR="002B7A53" w:rsidRPr="002B7A53" w:rsidRDefault="002B7A53" w:rsidP="002B7A53">
      <w:pPr>
        <w:shd w:val="clear" w:color="auto" w:fill="FFFFFF"/>
        <w:spacing w:before="270" w:after="270" w:line="389" w:lineRule="atLeast"/>
        <w:textAlignment w:val="baseline"/>
        <w:rPr>
          <w:rFonts w:ascii="inherit" w:eastAsia="Times New Roman" w:hAnsi="inherit" w:cs="Times New Roman"/>
          <w:sz w:val="24"/>
          <w:szCs w:val="24"/>
          <w:lang w:eastAsia="nl-NL"/>
        </w:rPr>
      </w:pPr>
      <w:r w:rsidRPr="002B7A53">
        <w:rPr>
          <w:rFonts w:ascii="inherit" w:eastAsia="Times New Roman" w:hAnsi="inherit" w:cs="Times New Roman"/>
          <w:sz w:val="24"/>
          <w:szCs w:val="24"/>
          <w:lang w:eastAsia="nl-NL"/>
        </w:rPr>
        <w:t xml:space="preserve">De wijze van terugtreden sluit aan bij de manier waarop Ab Blokker sinds de jaren zeventig mede leiding gaf aan het bedrijf: op de achtergrond. Zijn oudere broer Jaap Blokker had als bestuursvoorzitter decennialang de leiding over de winkels in Nederland – behalve Blokker horen onder meer Xenos, Big </w:t>
      </w:r>
      <w:proofErr w:type="spellStart"/>
      <w:r w:rsidRPr="002B7A53">
        <w:rPr>
          <w:rFonts w:ascii="inherit" w:eastAsia="Times New Roman" w:hAnsi="inherit" w:cs="Times New Roman"/>
          <w:sz w:val="24"/>
          <w:szCs w:val="24"/>
          <w:lang w:eastAsia="nl-NL"/>
        </w:rPr>
        <w:t>Bazar</w:t>
      </w:r>
      <w:proofErr w:type="spellEnd"/>
      <w:r w:rsidRPr="002B7A53">
        <w:rPr>
          <w:rFonts w:ascii="inherit" w:eastAsia="Times New Roman" w:hAnsi="inherit" w:cs="Times New Roman"/>
          <w:sz w:val="24"/>
          <w:szCs w:val="24"/>
          <w:lang w:eastAsia="nl-NL"/>
        </w:rPr>
        <w:t xml:space="preserve">, </w:t>
      </w:r>
      <w:proofErr w:type="spellStart"/>
      <w:r w:rsidRPr="002B7A53">
        <w:rPr>
          <w:rFonts w:ascii="inherit" w:eastAsia="Times New Roman" w:hAnsi="inherit" w:cs="Times New Roman"/>
          <w:sz w:val="24"/>
          <w:szCs w:val="24"/>
          <w:lang w:eastAsia="nl-NL"/>
        </w:rPr>
        <w:t>Intertoys</w:t>
      </w:r>
      <w:proofErr w:type="spellEnd"/>
      <w:r w:rsidRPr="002B7A53">
        <w:rPr>
          <w:rFonts w:ascii="inherit" w:eastAsia="Times New Roman" w:hAnsi="inherit" w:cs="Times New Roman"/>
          <w:sz w:val="24"/>
          <w:szCs w:val="24"/>
          <w:lang w:eastAsia="nl-NL"/>
        </w:rPr>
        <w:t>, en Leen Bakker bij het concern – en was het gezicht naar buiten. Ab zat letterlijk op afstand: hij was verantwoordelijk voor de winkels in België, waar hij ook woont, en hield zich bezig met de inkoop in China.</w:t>
      </w:r>
    </w:p>
    <w:p w:rsidR="002B7A53" w:rsidRPr="002B7A53" w:rsidRDefault="002B7A53" w:rsidP="002B7A53">
      <w:pPr>
        <w:shd w:val="clear" w:color="auto" w:fill="FFFFFF"/>
        <w:spacing w:before="270" w:after="270" w:line="389" w:lineRule="atLeast"/>
        <w:textAlignment w:val="baseline"/>
        <w:rPr>
          <w:rFonts w:ascii="inherit" w:eastAsia="Times New Roman" w:hAnsi="inherit" w:cs="Times New Roman"/>
          <w:sz w:val="24"/>
          <w:szCs w:val="24"/>
          <w:lang w:eastAsia="nl-NL"/>
        </w:rPr>
      </w:pPr>
      <w:r w:rsidRPr="002B7A53">
        <w:rPr>
          <w:rFonts w:ascii="inherit" w:eastAsia="Times New Roman" w:hAnsi="inherit" w:cs="Times New Roman"/>
          <w:sz w:val="24"/>
          <w:szCs w:val="24"/>
          <w:lang w:eastAsia="nl-NL"/>
        </w:rPr>
        <w:t xml:space="preserve">Na het overlijden van Jaap Blokker in 2011 ging de leiding over op Roland Palmer, een neef van Jaap en Ab. Jaap Blokker wilde graag dat Blokker een familiebedrijf zou blijven, met familie aan het roer. Hij had Palmer, de zoon van zijn zus Ans, gevraagd het bedrijf voor ten minste dertig jaar te leiden. Die wens ging niet in vervulling. Na </w:t>
      </w:r>
      <w:proofErr w:type="spellStart"/>
      <w:r w:rsidRPr="002B7A53">
        <w:rPr>
          <w:rFonts w:ascii="inherit" w:eastAsia="Times New Roman" w:hAnsi="inherit" w:cs="Times New Roman"/>
          <w:sz w:val="24"/>
          <w:szCs w:val="24"/>
          <w:lang w:eastAsia="nl-NL"/>
        </w:rPr>
        <w:t>Palmers</w:t>
      </w:r>
      <w:proofErr w:type="spellEnd"/>
      <w:r w:rsidRPr="002B7A53">
        <w:rPr>
          <w:rFonts w:ascii="inherit" w:eastAsia="Times New Roman" w:hAnsi="inherit" w:cs="Times New Roman"/>
          <w:sz w:val="24"/>
          <w:szCs w:val="24"/>
          <w:lang w:eastAsia="nl-NL"/>
        </w:rPr>
        <w:t xml:space="preserve"> aantreden volgde al snel een machtsstrijd met oom Ab Blokker. Die eindigde in 2015 met het ontslag van Palmer. Na diens vertrek kwam de leiding voor het eerst sinds 1896 in handen van een buitenstaander.</w:t>
      </w:r>
    </w:p>
    <w:p w:rsidR="002B7A53" w:rsidRPr="002B7A53" w:rsidRDefault="002B7A53" w:rsidP="002B7A53">
      <w:pPr>
        <w:shd w:val="clear" w:color="auto" w:fill="FFFFFF"/>
        <w:spacing w:before="540" w:after="180" w:line="396" w:lineRule="atLeast"/>
        <w:textAlignment w:val="baseline"/>
        <w:outlineLvl w:val="1"/>
        <w:rPr>
          <w:rFonts w:ascii="Lucida Bright" w:eastAsia="Times New Roman" w:hAnsi="Lucida Bright" w:cs="Times New Roman"/>
          <w:sz w:val="33"/>
          <w:szCs w:val="33"/>
          <w:lang w:eastAsia="nl-NL"/>
        </w:rPr>
      </w:pPr>
      <w:r w:rsidRPr="002B7A53">
        <w:rPr>
          <w:rFonts w:ascii="Lucida Bright" w:eastAsia="Times New Roman" w:hAnsi="Lucida Bright" w:cs="Times New Roman"/>
          <w:sz w:val="33"/>
          <w:szCs w:val="33"/>
          <w:lang w:eastAsia="nl-NL"/>
        </w:rPr>
        <w:t>‘Drukke andere werkzaamheden’</w:t>
      </w:r>
    </w:p>
    <w:p w:rsidR="002B7A53" w:rsidRPr="002B7A53" w:rsidRDefault="002B7A53" w:rsidP="002B7A53">
      <w:pPr>
        <w:shd w:val="clear" w:color="auto" w:fill="FFFFFF"/>
        <w:spacing w:before="180" w:after="270" w:line="389" w:lineRule="atLeast"/>
        <w:textAlignment w:val="baseline"/>
        <w:rPr>
          <w:rFonts w:ascii="inherit" w:eastAsia="Times New Roman" w:hAnsi="inherit" w:cs="Times New Roman"/>
          <w:sz w:val="24"/>
          <w:szCs w:val="24"/>
          <w:lang w:eastAsia="nl-NL"/>
        </w:rPr>
      </w:pPr>
      <w:r w:rsidRPr="002B7A53">
        <w:rPr>
          <w:rFonts w:ascii="inherit" w:eastAsia="Times New Roman" w:hAnsi="inherit" w:cs="Times New Roman"/>
          <w:sz w:val="24"/>
          <w:szCs w:val="24"/>
          <w:lang w:eastAsia="nl-NL"/>
        </w:rPr>
        <w:t xml:space="preserve">Nu is Ab Blokker alleen nog grootaandeelhouder. Hij bezit 50 procent van de aandelen in Blokker Holding. Els Blokker, weduwe van Jaap, bezit de andere helft. Ab Blokker laat per e-mail weten dat hij als commissaris is afgetreden vanwege „drukke andere werkzaamheden”. Hij is nog actief bij de Belgische woonwinkelketen </w:t>
      </w:r>
      <w:proofErr w:type="spellStart"/>
      <w:r w:rsidRPr="002B7A53">
        <w:rPr>
          <w:rFonts w:ascii="inherit" w:eastAsia="Times New Roman" w:hAnsi="inherit" w:cs="Times New Roman"/>
          <w:sz w:val="24"/>
          <w:szCs w:val="24"/>
          <w:lang w:eastAsia="nl-NL"/>
        </w:rPr>
        <w:t>Casa</w:t>
      </w:r>
      <w:proofErr w:type="spellEnd"/>
      <w:r w:rsidRPr="002B7A53">
        <w:rPr>
          <w:rFonts w:ascii="inherit" w:eastAsia="Times New Roman" w:hAnsi="inherit" w:cs="Times New Roman"/>
          <w:sz w:val="24"/>
          <w:szCs w:val="24"/>
          <w:lang w:eastAsia="nl-NL"/>
        </w:rPr>
        <w:t>. Die behoorde tot 2014 ook tot het concern, maar is apart gezet toen Ab Blokker uit de raad van bestuur overstapte naar de raad van commissarissen. Verdere vragen wil hij „op dit moment” niet beantwoorden.</w:t>
      </w:r>
    </w:p>
    <w:p w:rsidR="002B7A53" w:rsidRPr="002B7A53" w:rsidRDefault="002B7A53" w:rsidP="002B7A53">
      <w:pPr>
        <w:shd w:val="clear" w:color="auto" w:fill="FFFFFF"/>
        <w:spacing w:before="270" w:after="270" w:line="389" w:lineRule="atLeast"/>
        <w:textAlignment w:val="baseline"/>
        <w:rPr>
          <w:rFonts w:ascii="inherit" w:eastAsia="Times New Roman" w:hAnsi="inherit" w:cs="Times New Roman"/>
          <w:sz w:val="24"/>
          <w:szCs w:val="24"/>
          <w:lang w:eastAsia="nl-NL"/>
        </w:rPr>
      </w:pPr>
      <w:r w:rsidRPr="002B7A53">
        <w:rPr>
          <w:rFonts w:ascii="inherit" w:eastAsia="Times New Roman" w:hAnsi="inherit" w:cs="Times New Roman"/>
          <w:sz w:val="24"/>
          <w:szCs w:val="24"/>
          <w:lang w:eastAsia="nl-NL"/>
        </w:rPr>
        <w:t>Hoewel de charismatische Jaap Blokker altijd werd gezien als de grote man achter Blokker, speelde ook Ab Blokker een niet te onderschatten rol, vertellen mensen die met hem gewerkt hebben. Handelsman Ab deed niets liever dan beurzen uitkammen in China, binnen Blokker ‘het Verre Oosten’ genoemd. Als een van de eersten trok Blokker naar Azië om daar goedkope spullen in te slaan of te laten namaken en in Nederland te verkopen – goedkoper dan de concurrent.</w:t>
      </w:r>
    </w:p>
    <w:p w:rsidR="002B7A53" w:rsidRPr="002B7A53" w:rsidRDefault="002B7A53" w:rsidP="002B7A53">
      <w:pPr>
        <w:shd w:val="clear" w:color="auto" w:fill="FFFFFF"/>
        <w:spacing w:before="270" w:after="270" w:line="389" w:lineRule="atLeast"/>
        <w:textAlignment w:val="baseline"/>
        <w:rPr>
          <w:rFonts w:ascii="inherit" w:eastAsia="Times New Roman" w:hAnsi="inherit" w:cs="Times New Roman"/>
          <w:sz w:val="24"/>
          <w:szCs w:val="24"/>
          <w:lang w:eastAsia="nl-NL"/>
        </w:rPr>
      </w:pPr>
      <w:r w:rsidRPr="002B7A53">
        <w:rPr>
          <w:rFonts w:ascii="inherit" w:eastAsia="Times New Roman" w:hAnsi="inherit" w:cs="Times New Roman"/>
          <w:sz w:val="24"/>
          <w:szCs w:val="24"/>
          <w:lang w:eastAsia="nl-NL"/>
        </w:rPr>
        <w:lastRenderedPageBreak/>
        <w:t>Met leidinggeven had Ab Blokker weinig. Bij vergaderingen op de hoofdkantoren in Amsterdam en in Laren was hij lang niet altijd aanwezig. Vergaderen vond hij zonde van de tijd, zeggen mensen die hem kennen. Als hij er wel was, zei hij weinig. Zijn broer was de onbetwiste leider.</w:t>
      </w:r>
    </w:p>
    <w:p w:rsidR="002B7A53" w:rsidRPr="002B7A53" w:rsidRDefault="002B7A53" w:rsidP="002B7A53">
      <w:pPr>
        <w:shd w:val="clear" w:color="auto" w:fill="FFFFFF"/>
        <w:spacing w:before="270" w:after="270" w:line="389" w:lineRule="atLeast"/>
        <w:textAlignment w:val="baseline"/>
        <w:rPr>
          <w:rFonts w:ascii="inherit" w:eastAsia="Times New Roman" w:hAnsi="inherit" w:cs="Times New Roman"/>
          <w:sz w:val="24"/>
          <w:szCs w:val="24"/>
          <w:lang w:eastAsia="nl-NL"/>
        </w:rPr>
      </w:pPr>
      <w:r w:rsidRPr="002B7A53">
        <w:rPr>
          <w:rFonts w:ascii="inherit" w:eastAsia="Times New Roman" w:hAnsi="inherit" w:cs="Times New Roman"/>
          <w:sz w:val="24"/>
          <w:szCs w:val="24"/>
          <w:lang w:eastAsia="nl-NL"/>
        </w:rPr>
        <w:t>Liever struinde hij in vrijetijdskleding anoniem over de beurs, begeleid door zijn vaste Chinese tussenpersonen. Onder zijn toeziend oog gingen er containers vol spullen naar Nederland. Hij bestelde liever te veel dan te weinig van een product. Hetzelfde verwachtte hij van zijn inkopers. Wie een ‘NV’ – Blokker-jargon voor ‘niet voorradig’ – veroorzaakte, kreeg ervan langs. Dat de voorraden zich opstapelden in de magazijnen, was dan weer geen probleem.</w:t>
      </w:r>
    </w:p>
    <w:p w:rsidR="002B7A53" w:rsidRPr="002B7A53" w:rsidRDefault="002B7A53" w:rsidP="002B7A53">
      <w:pPr>
        <w:shd w:val="clear" w:color="auto" w:fill="FFFFFF"/>
        <w:spacing w:before="270" w:after="270" w:line="389" w:lineRule="atLeast"/>
        <w:textAlignment w:val="baseline"/>
        <w:rPr>
          <w:rFonts w:ascii="inherit" w:eastAsia="Times New Roman" w:hAnsi="inherit" w:cs="Times New Roman"/>
          <w:sz w:val="24"/>
          <w:szCs w:val="24"/>
          <w:lang w:eastAsia="nl-NL"/>
        </w:rPr>
      </w:pPr>
      <w:r w:rsidRPr="002B7A53">
        <w:rPr>
          <w:rFonts w:ascii="inherit" w:eastAsia="Times New Roman" w:hAnsi="inherit" w:cs="Times New Roman"/>
          <w:sz w:val="24"/>
          <w:szCs w:val="24"/>
          <w:lang w:eastAsia="nl-NL"/>
        </w:rPr>
        <w:t xml:space="preserve">Bovendien: als je méér van hetzelfde bestelde, kon de prijs vaak naar beneden. Dat was nog een goede reden voor grote orders. Zuinigheid stond voorop, bij beide broers. Ze leidden hun bedrijf strikt volgens de lijfspreuk van de familie: „Eerst plicht, dan genoegen.” Dat motto hangt sinds de jaren veertig in een </w:t>
      </w:r>
      <w:proofErr w:type="spellStart"/>
      <w:r w:rsidRPr="002B7A53">
        <w:rPr>
          <w:rFonts w:ascii="inherit" w:eastAsia="Times New Roman" w:hAnsi="inherit" w:cs="Times New Roman"/>
          <w:sz w:val="24"/>
          <w:szCs w:val="24"/>
          <w:lang w:eastAsia="nl-NL"/>
        </w:rPr>
        <w:t>glas-in-lood-raam</w:t>
      </w:r>
      <w:proofErr w:type="spellEnd"/>
      <w:r w:rsidRPr="002B7A53">
        <w:rPr>
          <w:rFonts w:ascii="inherit" w:eastAsia="Times New Roman" w:hAnsi="inherit" w:cs="Times New Roman"/>
          <w:sz w:val="24"/>
          <w:szCs w:val="24"/>
          <w:lang w:eastAsia="nl-NL"/>
        </w:rPr>
        <w:t xml:space="preserve"> op de verschillende Blokker-hoofdkantoren.</w:t>
      </w:r>
    </w:p>
    <w:p w:rsidR="002B7A53" w:rsidRPr="002B7A53" w:rsidRDefault="002B7A53" w:rsidP="002B7A53">
      <w:pPr>
        <w:shd w:val="clear" w:color="auto" w:fill="FFFFFF"/>
        <w:spacing w:before="540" w:after="180" w:line="396" w:lineRule="atLeast"/>
        <w:textAlignment w:val="baseline"/>
        <w:outlineLvl w:val="1"/>
        <w:rPr>
          <w:rFonts w:ascii="Lucida Bright" w:eastAsia="Times New Roman" w:hAnsi="Lucida Bright" w:cs="Times New Roman"/>
          <w:sz w:val="33"/>
          <w:szCs w:val="33"/>
          <w:lang w:eastAsia="nl-NL"/>
        </w:rPr>
      </w:pPr>
      <w:r w:rsidRPr="002B7A53">
        <w:rPr>
          <w:rFonts w:ascii="Lucida Bright" w:eastAsia="Times New Roman" w:hAnsi="Lucida Bright" w:cs="Times New Roman"/>
          <w:sz w:val="33"/>
          <w:szCs w:val="33"/>
          <w:lang w:eastAsia="nl-NL"/>
        </w:rPr>
        <w:t>Groene zeep</w:t>
      </w:r>
    </w:p>
    <w:p w:rsidR="002B7A53" w:rsidRPr="002B7A53" w:rsidRDefault="002B7A53" w:rsidP="002B7A53">
      <w:pPr>
        <w:shd w:val="clear" w:color="auto" w:fill="FFFFFF"/>
        <w:spacing w:before="180" w:after="270" w:line="389" w:lineRule="atLeast"/>
        <w:textAlignment w:val="baseline"/>
        <w:rPr>
          <w:rFonts w:ascii="inherit" w:eastAsia="Times New Roman" w:hAnsi="inherit" w:cs="Times New Roman"/>
          <w:sz w:val="24"/>
          <w:szCs w:val="24"/>
          <w:lang w:eastAsia="nl-NL"/>
        </w:rPr>
      </w:pPr>
      <w:r w:rsidRPr="002B7A53">
        <w:rPr>
          <w:rFonts w:ascii="inherit" w:eastAsia="Times New Roman" w:hAnsi="inherit" w:cs="Times New Roman"/>
          <w:sz w:val="24"/>
          <w:szCs w:val="24"/>
          <w:lang w:eastAsia="nl-NL"/>
        </w:rPr>
        <w:t>Diezelfde zuinigheid heeft er mede voor gezorgd dat Blokker (22.000 werknemers) lange tijd onvoldoende heeft geïnvesteerd, bijvoorbeeld in het opfrissen van de winkelformules en in een efficiënte webshop. De broers zagen weinig gevaar in de opkomende budgetketen Action en in de toename van het online winkelen. Over investeringen botste Ab Blokker met Roland Palmer, die meer tempo wilde maken dan zijn oom.</w:t>
      </w:r>
    </w:p>
    <w:p w:rsidR="002B7A53" w:rsidRPr="002B7A53" w:rsidRDefault="002B7A53" w:rsidP="002B7A53">
      <w:pPr>
        <w:shd w:val="clear" w:color="auto" w:fill="FFFFFF"/>
        <w:spacing w:before="270" w:after="270" w:line="389" w:lineRule="atLeast"/>
        <w:textAlignment w:val="baseline"/>
        <w:rPr>
          <w:rFonts w:ascii="inherit" w:eastAsia="Times New Roman" w:hAnsi="inherit" w:cs="Times New Roman"/>
          <w:sz w:val="24"/>
          <w:szCs w:val="24"/>
          <w:lang w:eastAsia="nl-NL"/>
        </w:rPr>
      </w:pPr>
      <w:r w:rsidRPr="002B7A53">
        <w:rPr>
          <w:rFonts w:ascii="inherit" w:eastAsia="Times New Roman" w:hAnsi="inherit" w:cs="Times New Roman"/>
          <w:sz w:val="24"/>
          <w:szCs w:val="24"/>
          <w:lang w:eastAsia="nl-NL"/>
        </w:rPr>
        <w:t xml:space="preserve">In 2014 maakte Blokker Holding voor het eerst verlies, 20 miljoen euro. In 2015 was het verlies opgelopen tot 52 miljoen. De omzet is gedaald naar 2,1 miljard euro. Inmiddels ziet Blokker Holding de noodzaak tot verandering. Afgelopen twee jaar zijn vijf reorganisaties doorgevoerd. Zo’n 1.500 werknemers verloren hun baan. Ook verdwijnen er winkelformules: speelgoedwinkelketen Bart Smit gaat op in </w:t>
      </w:r>
      <w:proofErr w:type="spellStart"/>
      <w:r w:rsidRPr="002B7A53">
        <w:rPr>
          <w:rFonts w:ascii="inherit" w:eastAsia="Times New Roman" w:hAnsi="inherit" w:cs="Times New Roman"/>
          <w:sz w:val="24"/>
          <w:szCs w:val="24"/>
          <w:lang w:eastAsia="nl-NL"/>
        </w:rPr>
        <w:t>Intertoys</w:t>
      </w:r>
      <w:proofErr w:type="spellEnd"/>
      <w:r w:rsidRPr="002B7A53">
        <w:rPr>
          <w:rFonts w:ascii="inherit" w:eastAsia="Times New Roman" w:hAnsi="inherit" w:cs="Times New Roman"/>
          <w:sz w:val="24"/>
          <w:szCs w:val="24"/>
          <w:lang w:eastAsia="nl-NL"/>
        </w:rPr>
        <w:t>, de huishoudwinkels van Marskramer worden Blokkers en de Belgische speelgoedwinkelketen Maxi Toys staat te koop.</w:t>
      </w:r>
      <w:bookmarkStart w:id="0" w:name="_GoBack"/>
      <w:bookmarkEnd w:id="0"/>
    </w:p>
    <w:p w:rsidR="002B7A53" w:rsidRPr="002B7A53" w:rsidRDefault="002B7A53" w:rsidP="002B7A53">
      <w:pPr>
        <w:shd w:val="clear" w:color="auto" w:fill="FFFFFF"/>
        <w:spacing w:after="0" w:line="389" w:lineRule="atLeast"/>
        <w:textAlignment w:val="baseline"/>
        <w:rPr>
          <w:rFonts w:ascii="inherit" w:eastAsia="Times New Roman" w:hAnsi="inherit" w:cs="Times New Roman"/>
          <w:sz w:val="24"/>
          <w:szCs w:val="24"/>
          <w:lang w:eastAsia="nl-NL"/>
        </w:rPr>
      </w:pPr>
    </w:p>
    <w:p w:rsidR="002B7A53" w:rsidRPr="002B7A53" w:rsidRDefault="002B7A53" w:rsidP="002B7A53">
      <w:pPr>
        <w:shd w:val="clear" w:color="auto" w:fill="FFFFFF"/>
        <w:spacing w:line="389" w:lineRule="atLeast"/>
        <w:textAlignment w:val="baseline"/>
        <w:rPr>
          <w:rFonts w:ascii="inherit" w:eastAsia="Times New Roman" w:hAnsi="inherit" w:cs="Times New Roman"/>
          <w:sz w:val="24"/>
          <w:szCs w:val="24"/>
          <w:lang w:eastAsia="nl-NL"/>
        </w:rPr>
      </w:pPr>
      <w:r w:rsidRPr="002B7A53">
        <w:rPr>
          <w:rFonts w:ascii="inherit" w:eastAsia="Times New Roman" w:hAnsi="inherit" w:cs="Times New Roman"/>
          <w:noProof/>
          <w:sz w:val="24"/>
          <w:szCs w:val="24"/>
          <w:lang w:eastAsia="nl-NL"/>
        </w:rPr>
        <w:lastRenderedPageBreak/>
        <w:drawing>
          <wp:inline distT="0" distB="0" distL="0" distR="0" wp14:anchorId="0CA98EEB" wp14:editId="3EBA72A4">
            <wp:extent cx="1123950" cy="1123950"/>
            <wp:effectExtent l="0" t="0" r="0" b="0"/>
            <wp:docPr id="34" name="Afbeelding 34" descr="https://www.nrc.nl/bvhw/files/2017/05/web_0405eco_blokker-1-118x1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www.nrc.nl/bvhw/files/2017/05/web_0405eco_blokker-1-118x118.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23950" cy="1123950"/>
                    </a:xfrm>
                    <a:prstGeom prst="rect">
                      <a:avLst/>
                    </a:prstGeom>
                    <a:noFill/>
                    <a:ln>
                      <a:noFill/>
                    </a:ln>
                  </pic:spPr>
                </pic:pic>
              </a:graphicData>
            </a:graphic>
          </wp:inline>
        </w:drawing>
      </w:r>
      <w:r w:rsidRPr="002B7A53">
        <w:rPr>
          <w:rFonts w:ascii="inherit" w:eastAsia="Times New Roman" w:hAnsi="inherit" w:cs="Times New Roman"/>
          <w:noProof/>
          <w:sz w:val="24"/>
          <w:szCs w:val="24"/>
          <w:lang w:eastAsia="nl-NL"/>
        </w:rPr>
        <w:drawing>
          <wp:inline distT="0" distB="0" distL="0" distR="0" wp14:anchorId="5FDC93BA" wp14:editId="6AD3D001">
            <wp:extent cx="1123950" cy="1123950"/>
            <wp:effectExtent l="0" t="0" r="0" b="0"/>
            <wp:docPr id="35" name="Afbeelding 35" descr="https://www.nrc.nl/bvhw/files/2017/05/web_0405eco_blokker-2-118x1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www.nrc.nl/bvhw/files/2017/05/web_0405eco_blokker-2-118x118.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23950" cy="1123950"/>
                    </a:xfrm>
                    <a:prstGeom prst="rect">
                      <a:avLst/>
                    </a:prstGeom>
                    <a:noFill/>
                    <a:ln>
                      <a:noFill/>
                    </a:ln>
                  </pic:spPr>
                </pic:pic>
              </a:graphicData>
            </a:graphic>
          </wp:inline>
        </w:drawing>
      </w:r>
      <w:r w:rsidRPr="002B7A53">
        <w:rPr>
          <w:rFonts w:ascii="inherit" w:eastAsia="Times New Roman" w:hAnsi="inherit" w:cs="Times New Roman"/>
          <w:noProof/>
          <w:sz w:val="24"/>
          <w:szCs w:val="24"/>
          <w:lang w:eastAsia="nl-NL"/>
        </w:rPr>
        <w:drawing>
          <wp:inline distT="0" distB="0" distL="0" distR="0" wp14:anchorId="2C1C35EA" wp14:editId="4CC78613">
            <wp:extent cx="1123950" cy="1123950"/>
            <wp:effectExtent l="0" t="0" r="0" b="0"/>
            <wp:docPr id="36" name="Afbeelding 36" descr="https://www.nrc.nl/bvhw/files/2017/05/web_0405eco_blokker-3-118x1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www.nrc.nl/bvhw/files/2017/05/web_0405eco_blokker-3-118x118.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3950" cy="1123950"/>
                    </a:xfrm>
                    <a:prstGeom prst="rect">
                      <a:avLst/>
                    </a:prstGeom>
                    <a:noFill/>
                    <a:ln>
                      <a:noFill/>
                    </a:ln>
                  </pic:spPr>
                </pic:pic>
              </a:graphicData>
            </a:graphic>
          </wp:inline>
        </w:drawing>
      </w:r>
      <w:r w:rsidRPr="002B7A53">
        <w:rPr>
          <w:rFonts w:ascii="inherit" w:eastAsia="Times New Roman" w:hAnsi="inherit" w:cs="Times New Roman"/>
          <w:noProof/>
          <w:sz w:val="24"/>
          <w:szCs w:val="24"/>
          <w:lang w:eastAsia="nl-NL"/>
        </w:rPr>
        <w:drawing>
          <wp:inline distT="0" distB="0" distL="0" distR="0" wp14:anchorId="514D28B3" wp14:editId="2A31D9E2">
            <wp:extent cx="1123950" cy="1123950"/>
            <wp:effectExtent l="0" t="0" r="0" b="0"/>
            <wp:docPr id="37" name="Afbeelding 37" descr="https://www.nrc.nl/bvhw/files/2017/05/web_0405eco_blokker-4-118x1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www.nrc.nl/bvhw/files/2017/05/web_0405eco_blokker-4-118x118.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0" cy="1123950"/>
                    </a:xfrm>
                    <a:prstGeom prst="rect">
                      <a:avLst/>
                    </a:prstGeom>
                    <a:noFill/>
                    <a:ln>
                      <a:noFill/>
                    </a:ln>
                  </pic:spPr>
                </pic:pic>
              </a:graphicData>
            </a:graphic>
          </wp:inline>
        </w:drawing>
      </w:r>
      <w:r w:rsidRPr="002B7A53">
        <w:rPr>
          <w:rFonts w:ascii="inherit" w:eastAsia="Times New Roman" w:hAnsi="inherit" w:cs="Times New Roman"/>
          <w:noProof/>
          <w:sz w:val="24"/>
          <w:szCs w:val="24"/>
          <w:lang w:eastAsia="nl-NL"/>
        </w:rPr>
        <w:drawing>
          <wp:inline distT="0" distB="0" distL="0" distR="0" wp14:anchorId="181F3AF0" wp14:editId="6640D218">
            <wp:extent cx="1123950" cy="1123950"/>
            <wp:effectExtent l="0" t="0" r="0" b="0"/>
            <wp:docPr id="38" name="Afbeelding 38" descr="https://www.nrc.nl/bvhw/files/2017/05/web_0405eco_blokker-5-118x1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www.nrc.nl/bvhw/files/2017/05/web_0405eco_blokker-5-118x118.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23950" cy="1123950"/>
                    </a:xfrm>
                    <a:prstGeom prst="rect">
                      <a:avLst/>
                    </a:prstGeom>
                    <a:noFill/>
                    <a:ln>
                      <a:noFill/>
                    </a:ln>
                  </pic:spPr>
                </pic:pic>
              </a:graphicData>
            </a:graphic>
          </wp:inline>
        </w:drawing>
      </w:r>
      <w:r w:rsidRPr="002B7A53">
        <w:rPr>
          <w:rFonts w:ascii="inherit" w:eastAsia="Times New Roman" w:hAnsi="inherit" w:cs="Times New Roman"/>
          <w:noProof/>
          <w:sz w:val="24"/>
          <w:szCs w:val="24"/>
          <w:lang w:eastAsia="nl-NL"/>
        </w:rPr>
        <w:drawing>
          <wp:inline distT="0" distB="0" distL="0" distR="0" wp14:anchorId="0124CFD9" wp14:editId="716AB0D7">
            <wp:extent cx="1123950" cy="1123950"/>
            <wp:effectExtent l="0" t="0" r="0" b="0"/>
            <wp:docPr id="39" name="Afbeelding 39" descr="https://www.nrc.nl/bvhw/files/2017/05/web_0405eco_blokker-6-118x1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www.nrc.nl/bvhw/files/2017/05/web_0405eco_blokker-6-118x118.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23950" cy="1123950"/>
                    </a:xfrm>
                    <a:prstGeom prst="rect">
                      <a:avLst/>
                    </a:prstGeom>
                    <a:noFill/>
                    <a:ln>
                      <a:noFill/>
                    </a:ln>
                  </pic:spPr>
                </pic:pic>
              </a:graphicData>
            </a:graphic>
          </wp:inline>
        </w:drawing>
      </w:r>
    </w:p>
    <w:p w:rsidR="002B7A53" w:rsidRPr="002B7A53" w:rsidRDefault="002B7A53" w:rsidP="002B7A53">
      <w:pPr>
        <w:shd w:val="clear" w:color="auto" w:fill="FFFFFF"/>
        <w:spacing w:before="270" w:after="270" w:line="389" w:lineRule="atLeast"/>
        <w:textAlignment w:val="baseline"/>
        <w:rPr>
          <w:rFonts w:ascii="inherit" w:eastAsia="Times New Roman" w:hAnsi="inherit" w:cs="Times New Roman"/>
          <w:sz w:val="24"/>
          <w:szCs w:val="24"/>
          <w:lang w:eastAsia="nl-NL"/>
        </w:rPr>
      </w:pPr>
      <w:r w:rsidRPr="002B7A53">
        <w:rPr>
          <w:rFonts w:ascii="inherit" w:eastAsia="Times New Roman" w:hAnsi="inherit" w:cs="Times New Roman"/>
          <w:sz w:val="24"/>
          <w:szCs w:val="24"/>
          <w:lang w:eastAsia="nl-NL"/>
        </w:rPr>
        <w:t>Alle winkelformules moesten vorig jaar bij het bestuur een driejarenplan inleveren, maar tot nu toe mocht alleen Blokker, het grootste dochterbedrijf, grote veranderingen doorvoeren. Van de 600 winkels worden er 450 opgeknapt (de overige 150 gaan mogelijk dicht) en vorig jaar kwam er een nieuw logo. De stap om meer luxe spullen te verkopen, is alweer gedeeltelijk teruggedraaid. Producten als het sudderplaatje en groene zeep komen weer terug in de schappen, meldde Blokker eerder dit jaar.</w:t>
      </w:r>
    </w:p>
    <w:p w:rsidR="002B7A53" w:rsidRPr="002B7A53" w:rsidRDefault="002B7A53" w:rsidP="002B7A53">
      <w:pPr>
        <w:shd w:val="clear" w:color="auto" w:fill="FFFFFF"/>
        <w:spacing w:before="270" w:after="270" w:line="389" w:lineRule="atLeast"/>
        <w:textAlignment w:val="baseline"/>
        <w:rPr>
          <w:rFonts w:ascii="inherit" w:eastAsia="Times New Roman" w:hAnsi="inherit" w:cs="Times New Roman"/>
          <w:sz w:val="24"/>
          <w:szCs w:val="24"/>
          <w:lang w:eastAsia="nl-NL"/>
        </w:rPr>
      </w:pPr>
      <w:r w:rsidRPr="002B7A53">
        <w:rPr>
          <w:rFonts w:ascii="inherit" w:eastAsia="Times New Roman" w:hAnsi="inherit" w:cs="Times New Roman"/>
          <w:sz w:val="24"/>
          <w:szCs w:val="24"/>
          <w:lang w:eastAsia="nl-NL"/>
        </w:rPr>
        <w:t>Over enkele weken presenteert Blokker de resultaten over vorig jaar. Bronnen rond het bedrijf houden rekening met een oplopend verlies.</w:t>
      </w:r>
    </w:p>
    <w:p w:rsidR="002B7A53" w:rsidRPr="002B7A53" w:rsidRDefault="002B7A53" w:rsidP="002B7A53">
      <w:pPr>
        <w:shd w:val="clear" w:color="auto" w:fill="FFFFFF"/>
        <w:spacing w:before="270" w:after="270" w:line="389" w:lineRule="atLeast"/>
        <w:textAlignment w:val="baseline"/>
        <w:rPr>
          <w:rFonts w:ascii="inherit" w:eastAsia="Times New Roman" w:hAnsi="inherit" w:cs="Times New Roman"/>
          <w:sz w:val="24"/>
          <w:szCs w:val="24"/>
          <w:lang w:eastAsia="nl-NL"/>
        </w:rPr>
      </w:pPr>
      <w:r w:rsidRPr="002B7A53">
        <w:rPr>
          <w:rFonts w:ascii="inherit" w:eastAsia="Times New Roman" w:hAnsi="inherit" w:cs="Times New Roman"/>
          <w:sz w:val="24"/>
          <w:szCs w:val="24"/>
          <w:lang w:eastAsia="nl-NL"/>
        </w:rPr>
        <w:t>Het terugtreden van Ab Blokker als commissaris roept de vraag op of hij en Els Blokker zich nog verder uit het bedrijf willen terugtrekken, ook als aandeelhouders. Vorig jaar hebben zij nog 130 miljoen euro bijgestort. Dat noemde financieel directeur Jeroen Visser toen „een signaal dat ze achter ons staan”. Maar het is, gezien de aanhoudende verliezen en de noodzakelijke vernieuwing, goed mogelijk dat er meer geld nodig is. Dan zal blijken of Ab en Els Blokker zich nog voldoende verbonden voelen om opnieuw te investeren.</w:t>
      </w:r>
    </w:p>
    <w:p w:rsidR="004B68FF" w:rsidRDefault="004B68FF"/>
    <w:sectPr w:rsidR="004B68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Bright">
    <w:panose1 w:val="020406020505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6517D3"/>
    <w:multiLevelType w:val="multilevel"/>
    <w:tmpl w:val="5DB69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A53"/>
    <w:rsid w:val="002B7A53"/>
    <w:rsid w:val="004B68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E29DD"/>
  <w15:chartTrackingRefBased/>
  <w15:docId w15:val="{F6704A9C-0D19-40E3-B9A5-E6D7E97EB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9564646">
      <w:bodyDiv w:val="1"/>
      <w:marLeft w:val="0"/>
      <w:marRight w:val="0"/>
      <w:marTop w:val="0"/>
      <w:marBottom w:val="0"/>
      <w:divBdr>
        <w:top w:val="none" w:sz="0" w:space="0" w:color="auto"/>
        <w:left w:val="none" w:sz="0" w:space="0" w:color="auto"/>
        <w:bottom w:val="none" w:sz="0" w:space="0" w:color="auto"/>
        <w:right w:val="none" w:sz="0" w:space="0" w:color="auto"/>
      </w:divBdr>
      <w:divsChild>
        <w:div w:id="477917074">
          <w:marLeft w:val="0"/>
          <w:marRight w:val="0"/>
          <w:marTop w:val="0"/>
          <w:marBottom w:val="0"/>
          <w:divBdr>
            <w:top w:val="none" w:sz="0" w:space="0" w:color="auto"/>
            <w:left w:val="none" w:sz="0" w:space="0" w:color="auto"/>
            <w:bottom w:val="none" w:sz="0" w:space="0" w:color="auto"/>
            <w:right w:val="none" w:sz="0" w:space="0" w:color="auto"/>
          </w:divBdr>
          <w:divsChild>
            <w:div w:id="1826358316">
              <w:marLeft w:val="0"/>
              <w:marRight w:val="0"/>
              <w:marTop w:val="0"/>
              <w:marBottom w:val="0"/>
              <w:divBdr>
                <w:top w:val="none" w:sz="0" w:space="0" w:color="auto"/>
                <w:left w:val="none" w:sz="0" w:space="0" w:color="auto"/>
                <w:bottom w:val="none" w:sz="0" w:space="0" w:color="auto"/>
                <w:right w:val="none" w:sz="0" w:space="0" w:color="auto"/>
              </w:divBdr>
              <w:divsChild>
                <w:div w:id="1697924220">
                  <w:marLeft w:val="0"/>
                  <w:marRight w:val="0"/>
                  <w:marTop w:val="0"/>
                  <w:marBottom w:val="270"/>
                  <w:divBdr>
                    <w:top w:val="none" w:sz="0" w:space="0" w:color="auto"/>
                    <w:left w:val="none" w:sz="0" w:space="0" w:color="auto"/>
                    <w:bottom w:val="none" w:sz="0" w:space="0" w:color="auto"/>
                    <w:right w:val="none" w:sz="0" w:space="0" w:color="auto"/>
                  </w:divBdr>
                </w:div>
                <w:div w:id="1670057751">
                  <w:marLeft w:val="0"/>
                  <w:marRight w:val="0"/>
                  <w:marTop w:val="180"/>
                  <w:marBottom w:val="270"/>
                  <w:divBdr>
                    <w:top w:val="none" w:sz="0" w:space="0" w:color="auto"/>
                    <w:left w:val="none" w:sz="0" w:space="0" w:color="auto"/>
                    <w:bottom w:val="none" w:sz="0" w:space="0" w:color="auto"/>
                    <w:right w:val="none" w:sz="0" w:space="0" w:color="auto"/>
                  </w:divBdr>
                  <w:divsChild>
                    <w:div w:id="1333949245">
                      <w:marLeft w:val="300"/>
                      <w:marRight w:val="0"/>
                      <w:marTop w:val="0"/>
                      <w:marBottom w:val="90"/>
                      <w:divBdr>
                        <w:top w:val="none" w:sz="0" w:space="0" w:color="auto"/>
                        <w:left w:val="none" w:sz="0" w:space="0" w:color="auto"/>
                        <w:bottom w:val="none" w:sz="0" w:space="0" w:color="auto"/>
                        <w:right w:val="none" w:sz="0" w:space="0" w:color="auto"/>
                      </w:divBdr>
                    </w:div>
                    <w:div w:id="349187748">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262572552">
          <w:marLeft w:val="0"/>
          <w:marRight w:val="0"/>
          <w:marTop w:val="0"/>
          <w:marBottom w:val="0"/>
          <w:divBdr>
            <w:top w:val="none" w:sz="0" w:space="0" w:color="auto"/>
            <w:left w:val="none" w:sz="0" w:space="0" w:color="auto"/>
            <w:bottom w:val="none" w:sz="0" w:space="0" w:color="auto"/>
            <w:right w:val="none" w:sz="0" w:space="0" w:color="auto"/>
          </w:divBdr>
        </w:div>
        <w:div w:id="1695374958">
          <w:marLeft w:val="2520"/>
          <w:marRight w:val="0"/>
          <w:marTop w:val="0"/>
          <w:marBottom w:val="0"/>
          <w:divBdr>
            <w:top w:val="none" w:sz="0" w:space="0" w:color="auto"/>
            <w:left w:val="none" w:sz="0" w:space="0" w:color="auto"/>
            <w:bottom w:val="none" w:sz="0" w:space="0" w:color="auto"/>
            <w:right w:val="none" w:sz="0" w:space="0" w:color="auto"/>
          </w:divBdr>
          <w:divsChild>
            <w:div w:id="1744839912">
              <w:marLeft w:val="0"/>
              <w:marRight w:val="0"/>
              <w:marTop w:val="0"/>
              <w:marBottom w:val="0"/>
              <w:divBdr>
                <w:top w:val="none" w:sz="0" w:space="0" w:color="auto"/>
                <w:left w:val="none" w:sz="0" w:space="0" w:color="auto"/>
                <w:bottom w:val="none" w:sz="0" w:space="0" w:color="auto"/>
                <w:right w:val="none" w:sz="0" w:space="0" w:color="auto"/>
              </w:divBdr>
              <w:divsChild>
                <w:div w:id="1262103816">
                  <w:marLeft w:val="0"/>
                  <w:marRight w:val="0"/>
                  <w:marTop w:val="270"/>
                  <w:marBottom w:val="270"/>
                  <w:divBdr>
                    <w:top w:val="none" w:sz="0" w:space="0" w:color="auto"/>
                    <w:left w:val="none" w:sz="0" w:space="0" w:color="auto"/>
                    <w:bottom w:val="none" w:sz="0" w:space="0" w:color="auto"/>
                    <w:right w:val="none" w:sz="0" w:space="0" w:color="auto"/>
                  </w:divBdr>
                </w:div>
                <w:div w:id="719289023">
                  <w:marLeft w:val="0"/>
                  <w:marRight w:val="0"/>
                  <w:marTop w:val="270"/>
                  <w:marBottom w:val="270"/>
                  <w:divBdr>
                    <w:top w:val="none" w:sz="0" w:space="0" w:color="auto"/>
                    <w:left w:val="none" w:sz="0" w:space="0" w:color="auto"/>
                    <w:bottom w:val="none" w:sz="0" w:space="0" w:color="auto"/>
                    <w:right w:val="none" w:sz="0" w:space="0" w:color="auto"/>
                  </w:divBdr>
                </w:div>
                <w:div w:id="697893187">
                  <w:marLeft w:val="0"/>
                  <w:marRight w:val="0"/>
                  <w:marTop w:val="270"/>
                  <w:marBottom w:val="270"/>
                  <w:divBdr>
                    <w:top w:val="none" w:sz="0" w:space="0" w:color="auto"/>
                    <w:left w:val="none" w:sz="0" w:space="0" w:color="auto"/>
                    <w:bottom w:val="none" w:sz="0" w:space="0" w:color="auto"/>
                    <w:right w:val="none" w:sz="0" w:space="0" w:color="auto"/>
                  </w:divBdr>
                </w:div>
                <w:div w:id="308831448">
                  <w:marLeft w:val="0"/>
                  <w:marRight w:val="0"/>
                  <w:marTop w:val="0"/>
                  <w:marBottom w:val="0"/>
                  <w:divBdr>
                    <w:top w:val="none" w:sz="0" w:space="0" w:color="auto"/>
                    <w:left w:val="none" w:sz="0" w:space="0" w:color="auto"/>
                    <w:bottom w:val="none" w:sz="0" w:space="0" w:color="auto"/>
                    <w:right w:val="none" w:sz="0" w:space="0" w:color="auto"/>
                  </w:divBdr>
                  <w:divsChild>
                    <w:div w:id="1399522031">
                      <w:marLeft w:val="0"/>
                      <w:marRight w:val="0"/>
                      <w:marTop w:val="0"/>
                      <w:marBottom w:val="180"/>
                      <w:divBdr>
                        <w:top w:val="none" w:sz="0" w:space="0" w:color="auto"/>
                        <w:left w:val="none" w:sz="0" w:space="0" w:color="auto"/>
                        <w:bottom w:val="none" w:sz="0" w:space="0" w:color="auto"/>
                        <w:right w:val="none" w:sz="0" w:space="0" w:color="auto"/>
                      </w:divBdr>
                      <w:divsChild>
                        <w:div w:id="1906136119">
                          <w:marLeft w:val="0"/>
                          <w:marRight w:val="0"/>
                          <w:marTop w:val="0"/>
                          <w:marBottom w:val="0"/>
                          <w:divBdr>
                            <w:top w:val="none" w:sz="0" w:space="0" w:color="auto"/>
                            <w:left w:val="none" w:sz="0" w:space="0" w:color="auto"/>
                            <w:bottom w:val="none" w:sz="0" w:space="0" w:color="auto"/>
                            <w:right w:val="none" w:sz="0" w:space="0" w:color="auto"/>
                          </w:divBdr>
                          <w:divsChild>
                            <w:div w:id="205904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730544">
                      <w:marLeft w:val="0"/>
                      <w:marRight w:val="0"/>
                      <w:marTop w:val="180"/>
                      <w:marBottom w:val="180"/>
                      <w:divBdr>
                        <w:top w:val="none" w:sz="0" w:space="0" w:color="auto"/>
                        <w:left w:val="none" w:sz="0" w:space="0" w:color="auto"/>
                        <w:bottom w:val="none" w:sz="0" w:space="0" w:color="auto"/>
                        <w:right w:val="none" w:sz="0" w:space="0" w:color="auto"/>
                      </w:divBdr>
                      <w:divsChild>
                        <w:div w:id="176702623">
                          <w:marLeft w:val="0"/>
                          <w:marRight w:val="0"/>
                          <w:marTop w:val="0"/>
                          <w:marBottom w:val="0"/>
                          <w:divBdr>
                            <w:top w:val="none" w:sz="0" w:space="0" w:color="auto"/>
                            <w:left w:val="none" w:sz="0" w:space="0" w:color="auto"/>
                            <w:bottom w:val="none" w:sz="0" w:space="0" w:color="auto"/>
                            <w:right w:val="none" w:sz="0" w:space="0" w:color="auto"/>
                          </w:divBdr>
                          <w:divsChild>
                            <w:div w:id="16390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9CE3CD27</Template>
  <TotalTime>3</TotalTime>
  <Pages>4</Pages>
  <Words>950</Words>
  <Characters>5226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Smallenbroek - Hidding, T.A.</dc:creator>
  <cp:keywords/>
  <dc:description/>
  <cp:lastModifiedBy>Smallenbroek - Hidding, T.A.</cp:lastModifiedBy>
  <cp:revision>1</cp:revision>
  <dcterms:created xsi:type="dcterms:W3CDTF">2017-05-04T09:49:00Z</dcterms:created>
  <dcterms:modified xsi:type="dcterms:W3CDTF">2017-05-04T09:52:00Z</dcterms:modified>
</cp:coreProperties>
</file>