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1A79" w:rsidRPr="007147BC" w:rsidRDefault="008A323B">
      <w:pPr>
        <w:rPr>
          <w:rFonts w:ascii="Arial Black" w:hAnsi="Arial Black" w:cs="Arial"/>
          <w:sz w:val="28"/>
        </w:rPr>
      </w:pPr>
      <w:r>
        <w:rPr>
          <w:rFonts w:ascii="Arial Black" w:hAnsi="Arial Black" w:cs="Arial"/>
          <w:sz w:val="28"/>
        </w:rPr>
        <w:t>Theorie Hoofdstuk 10</w:t>
      </w:r>
      <w:r w:rsidR="00924B69" w:rsidRPr="007147BC">
        <w:rPr>
          <w:rFonts w:ascii="Arial Black" w:hAnsi="Arial Black" w:cs="Arial"/>
          <w:sz w:val="28"/>
        </w:rPr>
        <w:t xml:space="preserve"> </w:t>
      </w:r>
      <w:r w:rsidR="00924B69" w:rsidRPr="007147BC">
        <w:rPr>
          <w:rFonts w:ascii="Arial Black" w:hAnsi="Arial Black" w:cs="Arial"/>
          <w:color w:val="FF0000"/>
          <w:sz w:val="28"/>
        </w:rPr>
        <w:t>Reflecteren en evalueren</w:t>
      </w:r>
    </w:p>
    <w:p w:rsidR="00C2095B" w:rsidRPr="00C2095B" w:rsidRDefault="00C2095B">
      <w:pPr>
        <w:rPr>
          <w:rFonts w:ascii="Arial" w:hAnsi="Arial" w:cs="Arial"/>
          <w:sz w:val="24"/>
        </w:rPr>
      </w:pPr>
      <w:r w:rsidRPr="00C2095B">
        <w:rPr>
          <w:rFonts w:ascii="Arial" w:hAnsi="Arial" w:cs="Arial"/>
          <w:sz w:val="24"/>
        </w:rPr>
        <w:t>(Totaal 35 vragen)</w:t>
      </w:r>
    </w:p>
    <w:p w:rsidR="00924B69" w:rsidRPr="00E35FBE" w:rsidRDefault="00924B69">
      <w:pPr>
        <w:rPr>
          <w:rFonts w:ascii="Arial" w:hAnsi="Arial" w:cs="Arial"/>
          <w:b/>
          <w:sz w:val="24"/>
        </w:rPr>
      </w:pPr>
      <w:r w:rsidRPr="007147BC">
        <w:rPr>
          <w:rFonts w:ascii="Arial" w:hAnsi="Arial" w:cs="Arial"/>
          <w:b/>
          <w:sz w:val="24"/>
        </w:rPr>
        <w:t>Naam leerling:</w:t>
      </w:r>
    </w:p>
    <w:p w:rsidR="00924B69" w:rsidRPr="007147BC" w:rsidRDefault="008A323B">
      <w:pPr>
        <w:rPr>
          <w:rFonts w:ascii="Arial" w:hAnsi="Arial" w:cs="Arial"/>
          <w:b/>
          <w:i/>
          <w:sz w:val="24"/>
        </w:rPr>
      </w:pPr>
      <w:r>
        <w:rPr>
          <w:rFonts w:ascii="Arial" w:hAnsi="Arial" w:cs="Arial"/>
          <w:b/>
          <w:i/>
          <w:sz w:val="24"/>
        </w:rPr>
        <w:t>Vragen 10</w:t>
      </w:r>
      <w:r w:rsidR="00924B69" w:rsidRPr="007147BC">
        <w:rPr>
          <w:rFonts w:ascii="Arial" w:hAnsi="Arial" w:cs="Arial"/>
          <w:b/>
          <w:i/>
          <w:sz w:val="24"/>
        </w:rPr>
        <w:t>.1 Terugkijken</w:t>
      </w:r>
    </w:p>
    <w:p w:rsidR="00924B69" w:rsidRPr="00D617A8" w:rsidRDefault="00924B69" w:rsidP="00D617A8">
      <w:pPr>
        <w:pStyle w:val="Lijstalinea"/>
        <w:numPr>
          <w:ilvl w:val="0"/>
          <w:numId w:val="1"/>
        </w:numPr>
        <w:ind w:left="426" w:hanging="426"/>
        <w:rPr>
          <w:rFonts w:ascii="Arial" w:hAnsi="Arial" w:cs="Arial"/>
          <w:sz w:val="24"/>
        </w:rPr>
      </w:pPr>
      <w:r w:rsidRPr="00D617A8">
        <w:rPr>
          <w:rFonts w:ascii="Arial" w:hAnsi="Arial" w:cs="Arial"/>
          <w:sz w:val="24"/>
        </w:rPr>
        <w:t>Waarom is het belangrijk om terug te kijken op je werkzaamheden van je werk? 4 redenen.</w:t>
      </w:r>
    </w:p>
    <w:p w:rsidR="00924B69" w:rsidRPr="00D617A8" w:rsidRDefault="00924B69" w:rsidP="00D617A8">
      <w:pPr>
        <w:pStyle w:val="Lijstalinea"/>
        <w:numPr>
          <w:ilvl w:val="0"/>
          <w:numId w:val="1"/>
        </w:numPr>
        <w:ind w:left="426" w:hanging="426"/>
        <w:rPr>
          <w:rFonts w:ascii="Arial" w:hAnsi="Arial" w:cs="Arial"/>
          <w:sz w:val="24"/>
        </w:rPr>
      </w:pPr>
      <w:r w:rsidRPr="00D617A8">
        <w:rPr>
          <w:rFonts w:ascii="Arial" w:hAnsi="Arial" w:cs="Arial"/>
          <w:sz w:val="24"/>
        </w:rPr>
        <w:t>Wat is het verschil tussen reflecteren en evalueren?</w:t>
      </w:r>
    </w:p>
    <w:p w:rsidR="00924B69" w:rsidRPr="00D617A8" w:rsidRDefault="008A323B" w:rsidP="00D617A8">
      <w:pPr>
        <w:rPr>
          <w:rFonts w:ascii="Arial" w:hAnsi="Arial" w:cs="Arial"/>
          <w:b/>
          <w:i/>
          <w:sz w:val="24"/>
        </w:rPr>
      </w:pPr>
      <w:r>
        <w:rPr>
          <w:rFonts w:ascii="Arial" w:hAnsi="Arial" w:cs="Arial"/>
          <w:b/>
          <w:i/>
          <w:sz w:val="24"/>
        </w:rPr>
        <w:t>Vragen 10</w:t>
      </w:r>
      <w:r w:rsidR="00924B69" w:rsidRPr="00D617A8">
        <w:rPr>
          <w:rFonts w:ascii="Arial" w:hAnsi="Arial" w:cs="Arial"/>
          <w:b/>
          <w:i/>
          <w:sz w:val="24"/>
        </w:rPr>
        <w:t>.2 Reflecteren</w:t>
      </w:r>
    </w:p>
    <w:p w:rsidR="00924B69" w:rsidRPr="00D617A8" w:rsidRDefault="00924B69" w:rsidP="00D617A8">
      <w:pPr>
        <w:pStyle w:val="Lijstalinea"/>
        <w:numPr>
          <w:ilvl w:val="0"/>
          <w:numId w:val="1"/>
        </w:numPr>
        <w:ind w:left="426" w:hanging="426"/>
        <w:rPr>
          <w:rFonts w:ascii="Arial" w:hAnsi="Arial" w:cs="Arial"/>
          <w:sz w:val="24"/>
        </w:rPr>
      </w:pPr>
      <w:r w:rsidRPr="00D617A8">
        <w:rPr>
          <w:rFonts w:ascii="Arial" w:hAnsi="Arial" w:cs="Arial"/>
          <w:sz w:val="24"/>
        </w:rPr>
        <w:t>Lees het voorbeeld op blz.104. Welk soort reflectie moet Maartje toepassen?</w:t>
      </w:r>
    </w:p>
    <w:p w:rsidR="00924B69" w:rsidRPr="00D617A8" w:rsidRDefault="00924B69" w:rsidP="00D617A8">
      <w:pPr>
        <w:pStyle w:val="Lijstalinea"/>
        <w:numPr>
          <w:ilvl w:val="0"/>
          <w:numId w:val="1"/>
        </w:numPr>
        <w:ind w:left="426" w:hanging="426"/>
        <w:rPr>
          <w:rFonts w:ascii="Arial" w:hAnsi="Arial" w:cs="Arial"/>
          <w:sz w:val="24"/>
        </w:rPr>
      </w:pPr>
      <w:r w:rsidRPr="00D617A8">
        <w:rPr>
          <w:rFonts w:ascii="Arial" w:hAnsi="Arial" w:cs="Arial"/>
          <w:sz w:val="24"/>
        </w:rPr>
        <w:t>Waarom is discipline bij dit soort reflectie noodzakelijk?</w:t>
      </w:r>
    </w:p>
    <w:p w:rsidR="00924B69" w:rsidRPr="00D617A8" w:rsidRDefault="00924B69" w:rsidP="00D617A8">
      <w:pPr>
        <w:pStyle w:val="Lijstalinea"/>
        <w:numPr>
          <w:ilvl w:val="0"/>
          <w:numId w:val="1"/>
        </w:numPr>
        <w:ind w:left="426" w:hanging="426"/>
        <w:rPr>
          <w:rFonts w:ascii="Arial" w:hAnsi="Arial" w:cs="Arial"/>
          <w:sz w:val="24"/>
        </w:rPr>
      </w:pPr>
      <w:r w:rsidRPr="00D617A8">
        <w:rPr>
          <w:rFonts w:ascii="Arial" w:hAnsi="Arial" w:cs="Arial"/>
          <w:sz w:val="24"/>
        </w:rPr>
        <w:t>Volgens welke vast stappenplan kun je reflecteren? Geef aan waar dit voor staat.</w:t>
      </w:r>
    </w:p>
    <w:p w:rsidR="00924B69" w:rsidRPr="00D617A8" w:rsidRDefault="00924B69" w:rsidP="00D617A8">
      <w:pPr>
        <w:pStyle w:val="Lijstalinea"/>
        <w:numPr>
          <w:ilvl w:val="0"/>
          <w:numId w:val="1"/>
        </w:numPr>
        <w:ind w:left="426" w:hanging="426"/>
        <w:rPr>
          <w:rFonts w:ascii="Arial" w:hAnsi="Arial" w:cs="Arial"/>
          <w:sz w:val="24"/>
        </w:rPr>
      </w:pPr>
      <w:r w:rsidRPr="00D617A8">
        <w:rPr>
          <w:rFonts w:ascii="Arial" w:hAnsi="Arial" w:cs="Arial"/>
          <w:sz w:val="24"/>
        </w:rPr>
        <w:t>Noem 2 valkuilen bij reflecteren.</w:t>
      </w:r>
    </w:p>
    <w:p w:rsidR="00924B69" w:rsidRPr="00D617A8" w:rsidRDefault="00D765A9" w:rsidP="00D617A8">
      <w:pPr>
        <w:pStyle w:val="Lijstalinea"/>
        <w:numPr>
          <w:ilvl w:val="0"/>
          <w:numId w:val="1"/>
        </w:numPr>
        <w:ind w:left="426" w:hanging="426"/>
        <w:rPr>
          <w:rFonts w:ascii="Arial" w:hAnsi="Arial" w:cs="Arial"/>
          <w:sz w:val="24"/>
        </w:rPr>
      </w:pPr>
      <w:r w:rsidRPr="00D617A8">
        <w:rPr>
          <w:rFonts w:ascii="Arial" w:hAnsi="Arial" w:cs="Arial"/>
          <w:sz w:val="24"/>
        </w:rPr>
        <w:t>Noem 5 tips voor het reflecteren.</w:t>
      </w:r>
    </w:p>
    <w:p w:rsidR="00D765A9" w:rsidRPr="00D617A8" w:rsidRDefault="00D765A9" w:rsidP="00D617A8">
      <w:pPr>
        <w:pStyle w:val="Lijstalinea"/>
        <w:numPr>
          <w:ilvl w:val="0"/>
          <w:numId w:val="1"/>
        </w:numPr>
        <w:ind w:left="426" w:hanging="426"/>
        <w:rPr>
          <w:rFonts w:ascii="Arial" w:hAnsi="Arial" w:cs="Arial"/>
          <w:sz w:val="24"/>
        </w:rPr>
      </w:pPr>
      <w:r w:rsidRPr="00D617A8">
        <w:rPr>
          <w:rFonts w:ascii="Arial" w:hAnsi="Arial" w:cs="Arial"/>
          <w:sz w:val="24"/>
        </w:rPr>
        <w:t>Waarom is het belangrijk dat je ook bij succes situaties reflecteert met je collega’s of leidinggevende?</w:t>
      </w:r>
    </w:p>
    <w:p w:rsidR="00D765A9" w:rsidRPr="00D617A8" w:rsidRDefault="008A323B" w:rsidP="00D617A8">
      <w:pPr>
        <w:rPr>
          <w:rFonts w:ascii="Arial" w:hAnsi="Arial" w:cs="Arial"/>
          <w:b/>
          <w:i/>
          <w:sz w:val="24"/>
        </w:rPr>
      </w:pPr>
      <w:r>
        <w:rPr>
          <w:rFonts w:ascii="Arial" w:hAnsi="Arial" w:cs="Arial"/>
          <w:b/>
          <w:i/>
          <w:sz w:val="24"/>
        </w:rPr>
        <w:t>Vragen 10</w:t>
      </w:r>
      <w:r w:rsidR="00D765A9" w:rsidRPr="00D617A8">
        <w:rPr>
          <w:rFonts w:ascii="Arial" w:hAnsi="Arial" w:cs="Arial"/>
          <w:b/>
          <w:i/>
          <w:sz w:val="24"/>
        </w:rPr>
        <w:t>.3 Wat is evalueren?</w:t>
      </w:r>
    </w:p>
    <w:p w:rsidR="00D765A9" w:rsidRPr="00D617A8" w:rsidRDefault="00D765A9" w:rsidP="00D617A8">
      <w:pPr>
        <w:pStyle w:val="Lijstalinea"/>
        <w:numPr>
          <w:ilvl w:val="0"/>
          <w:numId w:val="1"/>
        </w:numPr>
        <w:ind w:left="426" w:hanging="426"/>
        <w:rPr>
          <w:rFonts w:ascii="Arial" w:hAnsi="Arial" w:cs="Arial"/>
          <w:sz w:val="24"/>
        </w:rPr>
      </w:pPr>
      <w:r w:rsidRPr="00D617A8">
        <w:rPr>
          <w:rFonts w:ascii="Arial" w:hAnsi="Arial" w:cs="Arial"/>
          <w:sz w:val="24"/>
        </w:rPr>
        <w:t>Lees de tekst op blz. 107. Noem twee evaluatie momenten die jij zelf elke dag toepast.</w:t>
      </w:r>
    </w:p>
    <w:p w:rsidR="00D765A9" w:rsidRPr="00D617A8" w:rsidRDefault="001128FD" w:rsidP="00D617A8">
      <w:pPr>
        <w:pStyle w:val="Lijstalinea"/>
        <w:numPr>
          <w:ilvl w:val="0"/>
          <w:numId w:val="1"/>
        </w:numPr>
        <w:ind w:left="426" w:hanging="426"/>
        <w:rPr>
          <w:rFonts w:ascii="Arial" w:hAnsi="Arial" w:cs="Arial"/>
          <w:sz w:val="24"/>
        </w:rPr>
      </w:pPr>
      <w:r w:rsidRPr="00D617A8">
        <w:rPr>
          <w:rFonts w:ascii="Arial" w:hAnsi="Arial" w:cs="Arial"/>
          <w:sz w:val="24"/>
        </w:rPr>
        <w:t>Noem 3 redenen waarom je evalueert.</w:t>
      </w:r>
    </w:p>
    <w:p w:rsidR="001128FD" w:rsidRPr="00D617A8" w:rsidRDefault="001128FD" w:rsidP="00D617A8">
      <w:pPr>
        <w:pStyle w:val="Lijstalinea"/>
        <w:numPr>
          <w:ilvl w:val="0"/>
          <w:numId w:val="1"/>
        </w:numPr>
        <w:ind w:left="426" w:hanging="426"/>
        <w:rPr>
          <w:rFonts w:ascii="Arial" w:hAnsi="Arial" w:cs="Arial"/>
          <w:sz w:val="24"/>
        </w:rPr>
      </w:pPr>
      <w:r w:rsidRPr="00D617A8">
        <w:rPr>
          <w:rFonts w:ascii="Arial" w:hAnsi="Arial" w:cs="Arial"/>
          <w:sz w:val="24"/>
        </w:rPr>
        <w:t>Waarom is evalueren belangrijk voor de organisatie waarvoor jij gaat werken of al werkt?</w:t>
      </w:r>
    </w:p>
    <w:p w:rsidR="001128FD" w:rsidRPr="00D617A8" w:rsidRDefault="008A323B" w:rsidP="00D617A8">
      <w:pPr>
        <w:rPr>
          <w:rFonts w:ascii="Arial" w:hAnsi="Arial" w:cs="Arial"/>
          <w:b/>
          <w:i/>
          <w:sz w:val="24"/>
        </w:rPr>
      </w:pPr>
      <w:r>
        <w:rPr>
          <w:rFonts w:ascii="Arial" w:hAnsi="Arial" w:cs="Arial"/>
          <w:b/>
          <w:i/>
          <w:sz w:val="24"/>
        </w:rPr>
        <w:t>Vragen 10</w:t>
      </w:r>
      <w:r w:rsidR="001128FD" w:rsidRPr="00D617A8">
        <w:rPr>
          <w:rFonts w:ascii="Arial" w:hAnsi="Arial" w:cs="Arial"/>
          <w:b/>
          <w:i/>
          <w:sz w:val="24"/>
        </w:rPr>
        <w:t>.4 Evaluatiemethoden</w:t>
      </w:r>
    </w:p>
    <w:p w:rsidR="00D765A9" w:rsidRPr="00D617A8" w:rsidRDefault="00EA176D" w:rsidP="00D617A8">
      <w:pPr>
        <w:pStyle w:val="Lijstalinea"/>
        <w:numPr>
          <w:ilvl w:val="0"/>
          <w:numId w:val="1"/>
        </w:numPr>
        <w:ind w:left="426" w:hanging="426"/>
        <w:rPr>
          <w:rFonts w:ascii="Arial" w:hAnsi="Arial" w:cs="Arial"/>
          <w:sz w:val="24"/>
        </w:rPr>
      </w:pPr>
      <w:r w:rsidRPr="00D617A8">
        <w:rPr>
          <w:rFonts w:ascii="Arial" w:hAnsi="Arial" w:cs="Arial"/>
          <w:sz w:val="24"/>
        </w:rPr>
        <w:t xml:space="preserve">Welke twee evaluatiemethoden zijn er? Waar kijk je naar bij de evaluatie en welke vragen stel je bij iedere evaluatie? Vul </w:t>
      </w:r>
      <w:r w:rsidR="00EC7AD8" w:rsidRPr="00D617A8">
        <w:rPr>
          <w:rFonts w:ascii="Arial" w:hAnsi="Arial" w:cs="Arial"/>
          <w:sz w:val="24"/>
        </w:rPr>
        <w:t>het onderstaande schema in.</w:t>
      </w:r>
    </w:p>
    <w:tbl>
      <w:tblPr>
        <w:tblStyle w:val="Tabelraster"/>
        <w:tblW w:w="0" w:type="auto"/>
        <w:tblInd w:w="421" w:type="dxa"/>
        <w:tblLook w:val="04A0" w:firstRow="1" w:lastRow="0" w:firstColumn="1" w:lastColumn="0" w:noHBand="0" w:noVBand="1"/>
      </w:tblPr>
      <w:tblGrid>
        <w:gridCol w:w="1417"/>
        <w:gridCol w:w="2552"/>
        <w:gridCol w:w="4672"/>
      </w:tblGrid>
      <w:tr w:rsidR="00EC7AD8" w:rsidTr="00D617A8">
        <w:tc>
          <w:tcPr>
            <w:tcW w:w="1417" w:type="dxa"/>
          </w:tcPr>
          <w:p w:rsidR="00EC7AD8" w:rsidRPr="00D617A8" w:rsidRDefault="00EC7AD8" w:rsidP="00D617A8">
            <w:pPr>
              <w:rPr>
                <w:rFonts w:ascii="Arial" w:hAnsi="Arial" w:cs="Arial"/>
                <w:sz w:val="24"/>
              </w:rPr>
            </w:pPr>
            <w:r w:rsidRPr="00D617A8">
              <w:rPr>
                <w:rFonts w:ascii="Arial" w:hAnsi="Arial" w:cs="Arial"/>
                <w:sz w:val="24"/>
              </w:rPr>
              <w:t>Methode</w:t>
            </w:r>
          </w:p>
        </w:tc>
        <w:tc>
          <w:tcPr>
            <w:tcW w:w="2552" w:type="dxa"/>
          </w:tcPr>
          <w:p w:rsidR="00EC7AD8" w:rsidRPr="00D617A8" w:rsidRDefault="00EC7AD8" w:rsidP="00D617A8">
            <w:pPr>
              <w:rPr>
                <w:rFonts w:ascii="Arial" w:hAnsi="Arial" w:cs="Arial"/>
                <w:sz w:val="24"/>
              </w:rPr>
            </w:pPr>
            <w:r w:rsidRPr="00D617A8">
              <w:rPr>
                <w:rFonts w:ascii="Arial" w:hAnsi="Arial" w:cs="Arial"/>
                <w:sz w:val="24"/>
              </w:rPr>
              <w:t>Je kijkt naar</w:t>
            </w:r>
          </w:p>
        </w:tc>
        <w:tc>
          <w:tcPr>
            <w:tcW w:w="4672" w:type="dxa"/>
          </w:tcPr>
          <w:p w:rsidR="00EC7AD8" w:rsidRPr="00D617A8" w:rsidRDefault="00EC7AD8" w:rsidP="00D617A8">
            <w:pPr>
              <w:rPr>
                <w:rFonts w:ascii="Arial" w:hAnsi="Arial" w:cs="Arial"/>
                <w:sz w:val="24"/>
              </w:rPr>
            </w:pPr>
            <w:r w:rsidRPr="00D617A8">
              <w:rPr>
                <w:rFonts w:ascii="Arial" w:hAnsi="Arial" w:cs="Arial"/>
                <w:sz w:val="24"/>
              </w:rPr>
              <w:t>Vragen die je stelt</w:t>
            </w:r>
          </w:p>
        </w:tc>
      </w:tr>
      <w:tr w:rsidR="00EC7AD8" w:rsidTr="00D617A8">
        <w:tc>
          <w:tcPr>
            <w:tcW w:w="1417" w:type="dxa"/>
          </w:tcPr>
          <w:p w:rsidR="00EC7AD8" w:rsidRPr="00D617A8" w:rsidRDefault="00EC7AD8" w:rsidP="00D617A8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2552" w:type="dxa"/>
          </w:tcPr>
          <w:p w:rsidR="00EC7AD8" w:rsidRPr="00D617A8" w:rsidRDefault="00EC7AD8" w:rsidP="00D617A8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4672" w:type="dxa"/>
          </w:tcPr>
          <w:p w:rsidR="00EC7AD8" w:rsidRPr="00D617A8" w:rsidRDefault="00EC7AD8" w:rsidP="00D617A8">
            <w:pPr>
              <w:rPr>
                <w:rFonts w:ascii="Arial" w:hAnsi="Arial" w:cs="Arial"/>
                <w:sz w:val="24"/>
              </w:rPr>
            </w:pPr>
          </w:p>
        </w:tc>
      </w:tr>
      <w:tr w:rsidR="00EC7AD8" w:rsidTr="00D617A8">
        <w:tc>
          <w:tcPr>
            <w:tcW w:w="1417" w:type="dxa"/>
          </w:tcPr>
          <w:p w:rsidR="00EC7AD8" w:rsidRPr="00D617A8" w:rsidRDefault="00EC7AD8" w:rsidP="00D617A8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2552" w:type="dxa"/>
          </w:tcPr>
          <w:p w:rsidR="00EC7AD8" w:rsidRPr="00D617A8" w:rsidRDefault="00EC7AD8" w:rsidP="00D617A8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4672" w:type="dxa"/>
          </w:tcPr>
          <w:p w:rsidR="00EC7AD8" w:rsidRPr="00D617A8" w:rsidRDefault="00EC7AD8" w:rsidP="00D617A8">
            <w:pPr>
              <w:rPr>
                <w:rFonts w:ascii="Arial" w:hAnsi="Arial" w:cs="Arial"/>
                <w:sz w:val="24"/>
              </w:rPr>
            </w:pPr>
          </w:p>
        </w:tc>
      </w:tr>
    </w:tbl>
    <w:p w:rsidR="00EC7AD8" w:rsidRDefault="00EC7AD8" w:rsidP="00D617A8">
      <w:pPr>
        <w:ind w:left="426" w:hanging="426"/>
        <w:rPr>
          <w:rFonts w:ascii="Arial" w:hAnsi="Arial" w:cs="Arial"/>
          <w:sz w:val="24"/>
        </w:rPr>
      </w:pPr>
    </w:p>
    <w:p w:rsidR="00EC7AD8" w:rsidRPr="00D617A8" w:rsidRDefault="008A323B" w:rsidP="00D617A8">
      <w:pPr>
        <w:rPr>
          <w:rFonts w:ascii="Arial" w:hAnsi="Arial" w:cs="Arial"/>
          <w:b/>
          <w:i/>
          <w:sz w:val="24"/>
        </w:rPr>
      </w:pPr>
      <w:r>
        <w:rPr>
          <w:rFonts w:ascii="Arial" w:hAnsi="Arial" w:cs="Arial"/>
          <w:b/>
          <w:i/>
          <w:sz w:val="24"/>
        </w:rPr>
        <w:t>Vragen 10</w:t>
      </w:r>
      <w:r w:rsidR="00EC7AD8" w:rsidRPr="00D617A8">
        <w:rPr>
          <w:rFonts w:ascii="Arial" w:hAnsi="Arial" w:cs="Arial"/>
          <w:b/>
          <w:i/>
          <w:sz w:val="24"/>
        </w:rPr>
        <w:t>.5 Planmatig gegevens verzamelen</w:t>
      </w:r>
    </w:p>
    <w:p w:rsidR="00EC7AD8" w:rsidRPr="00D617A8" w:rsidRDefault="007147BC" w:rsidP="00D617A8">
      <w:pPr>
        <w:pStyle w:val="Lijstalinea"/>
        <w:numPr>
          <w:ilvl w:val="0"/>
          <w:numId w:val="1"/>
        </w:numPr>
        <w:ind w:left="426" w:hanging="426"/>
        <w:rPr>
          <w:rFonts w:ascii="Arial" w:hAnsi="Arial" w:cs="Arial"/>
          <w:sz w:val="24"/>
        </w:rPr>
      </w:pPr>
      <w:r w:rsidRPr="00D617A8">
        <w:rPr>
          <w:rFonts w:ascii="Arial" w:hAnsi="Arial" w:cs="Arial"/>
          <w:sz w:val="24"/>
        </w:rPr>
        <w:t>Op welke 2 manieren kun je planmatig gegevens verzamelen?</w:t>
      </w:r>
    </w:p>
    <w:p w:rsidR="007147BC" w:rsidRPr="00D617A8" w:rsidRDefault="007147BC" w:rsidP="00D617A8">
      <w:pPr>
        <w:pStyle w:val="Lijstalinea"/>
        <w:numPr>
          <w:ilvl w:val="0"/>
          <w:numId w:val="1"/>
        </w:numPr>
        <w:ind w:left="426" w:hanging="426"/>
        <w:rPr>
          <w:rFonts w:ascii="Arial" w:hAnsi="Arial" w:cs="Arial"/>
          <w:sz w:val="24"/>
        </w:rPr>
      </w:pPr>
      <w:r w:rsidRPr="00D617A8">
        <w:rPr>
          <w:rFonts w:ascii="Arial" w:hAnsi="Arial" w:cs="Arial"/>
          <w:sz w:val="24"/>
        </w:rPr>
        <w:t>Wat is het verschil tussen een checklist en een evaluatieformulier?</w:t>
      </w:r>
    </w:p>
    <w:p w:rsidR="007147BC" w:rsidRPr="00D617A8" w:rsidRDefault="007147BC" w:rsidP="00D617A8">
      <w:pPr>
        <w:pStyle w:val="Lijstalinea"/>
        <w:numPr>
          <w:ilvl w:val="0"/>
          <w:numId w:val="1"/>
        </w:numPr>
        <w:ind w:left="426" w:hanging="426"/>
        <w:rPr>
          <w:rFonts w:ascii="Arial" w:hAnsi="Arial" w:cs="Arial"/>
          <w:sz w:val="24"/>
        </w:rPr>
      </w:pPr>
      <w:r w:rsidRPr="00D617A8">
        <w:rPr>
          <w:rFonts w:ascii="Arial" w:hAnsi="Arial" w:cs="Arial"/>
          <w:sz w:val="24"/>
        </w:rPr>
        <w:t>Welke ga of heb je gebruikt bij het project ouderavond? Leg je gemaakte keuze uit.</w:t>
      </w:r>
    </w:p>
    <w:p w:rsidR="007147BC" w:rsidRPr="00D617A8" w:rsidRDefault="007147BC" w:rsidP="00D617A8">
      <w:pPr>
        <w:pStyle w:val="Lijstalinea"/>
        <w:numPr>
          <w:ilvl w:val="0"/>
          <w:numId w:val="1"/>
        </w:numPr>
        <w:ind w:left="426" w:hanging="426"/>
        <w:rPr>
          <w:rFonts w:ascii="Arial" w:hAnsi="Arial" w:cs="Arial"/>
          <w:sz w:val="24"/>
        </w:rPr>
      </w:pPr>
      <w:r w:rsidRPr="00D617A8">
        <w:rPr>
          <w:rFonts w:ascii="Arial" w:hAnsi="Arial" w:cs="Arial"/>
          <w:sz w:val="24"/>
        </w:rPr>
        <w:t>Waarom is het verstandig om klanten van de organisatie anoniem een vragenlijst in te laten vullen?</w:t>
      </w:r>
    </w:p>
    <w:p w:rsidR="00741CE8" w:rsidRDefault="00D617A8" w:rsidP="00D617A8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br w:type="page"/>
      </w:r>
    </w:p>
    <w:p w:rsidR="00741CE8" w:rsidRPr="00D617A8" w:rsidRDefault="008A323B" w:rsidP="00D617A8">
      <w:pPr>
        <w:rPr>
          <w:rFonts w:ascii="Arial" w:hAnsi="Arial" w:cs="Arial"/>
          <w:b/>
          <w:i/>
          <w:sz w:val="24"/>
        </w:rPr>
      </w:pPr>
      <w:r>
        <w:rPr>
          <w:rFonts w:ascii="Arial" w:hAnsi="Arial" w:cs="Arial"/>
          <w:b/>
          <w:i/>
          <w:sz w:val="24"/>
        </w:rPr>
        <w:lastRenderedPageBreak/>
        <w:t>Vragen 10</w:t>
      </w:r>
      <w:r w:rsidR="00741CE8" w:rsidRPr="00D617A8">
        <w:rPr>
          <w:rFonts w:ascii="Arial" w:hAnsi="Arial" w:cs="Arial"/>
          <w:b/>
          <w:i/>
          <w:sz w:val="24"/>
        </w:rPr>
        <w:t>.6 Wat is feedback?</w:t>
      </w:r>
    </w:p>
    <w:p w:rsidR="00741CE8" w:rsidRPr="00D617A8" w:rsidRDefault="003237FC" w:rsidP="00D617A8">
      <w:pPr>
        <w:pStyle w:val="Lijstalinea"/>
        <w:numPr>
          <w:ilvl w:val="0"/>
          <w:numId w:val="1"/>
        </w:numPr>
        <w:ind w:left="426" w:hanging="426"/>
        <w:rPr>
          <w:rFonts w:ascii="Arial" w:hAnsi="Arial" w:cs="Arial"/>
          <w:sz w:val="24"/>
        </w:rPr>
      </w:pPr>
      <w:r w:rsidRPr="00D617A8">
        <w:rPr>
          <w:rFonts w:ascii="Arial" w:hAnsi="Arial" w:cs="Arial"/>
          <w:sz w:val="24"/>
        </w:rPr>
        <w:t>Leg uit wat er wordt bedoeld met ‘Feedback’.</w:t>
      </w:r>
    </w:p>
    <w:p w:rsidR="003237FC" w:rsidRPr="00D617A8" w:rsidRDefault="003237FC" w:rsidP="00D617A8">
      <w:pPr>
        <w:pStyle w:val="Lijstalinea"/>
        <w:numPr>
          <w:ilvl w:val="0"/>
          <w:numId w:val="1"/>
        </w:numPr>
        <w:ind w:left="426" w:hanging="426"/>
        <w:rPr>
          <w:rFonts w:ascii="Arial" w:hAnsi="Arial" w:cs="Arial"/>
          <w:sz w:val="24"/>
        </w:rPr>
      </w:pPr>
      <w:r w:rsidRPr="00D617A8">
        <w:rPr>
          <w:rFonts w:ascii="Arial" w:hAnsi="Arial" w:cs="Arial"/>
          <w:sz w:val="24"/>
        </w:rPr>
        <w:t>Leg het verschil uit tussen positieve en negatieve feedback.</w:t>
      </w:r>
    </w:p>
    <w:p w:rsidR="003237FC" w:rsidRPr="00D617A8" w:rsidRDefault="003237FC" w:rsidP="00D617A8">
      <w:pPr>
        <w:pStyle w:val="Lijstalinea"/>
        <w:numPr>
          <w:ilvl w:val="0"/>
          <w:numId w:val="1"/>
        </w:numPr>
        <w:ind w:left="426" w:hanging="426"/>
        <w:rPr>
          <w:rFonts w:ascii="Arial" w:hAnsi="Arial" w:cs="Arial"/>
          <w:sz w:val="24"/>
        </w:rPr>
      </w:pPr>
      <w:r w:rsidRPr="00D617A8">
        <w:rPr>
          <w:rFonts w:ascii="Arial" w:hAnsi="Arial" w:cs="Arial"/>
          <w:sz w:val="24"/>
        </w:rPr>
        <w:t>Wat is een ander woord voor positieve feedback?</w:t>
      </w:r>
    </w:p>
    <w:p w:rsidR="003237FC" w:rsidRPr="00D617A8" w:rsidRDefault="003237FC" w:rsidP="00D617A8">
      <w:pPr>
        <w:pStyle w:val="Lijstalinea"/>
        <w:numPr>
          <w:ilvl w:val="0"/>
          <w:numId w:val="1"/>
        </w:numPr>
        <w:ind w:left="426" w:hanging="426"/>
        <w:rPr>
          <w:rFonts w:ascii="Arial" w:hAnsi="Arial" w:cs="Arial"/>
          <w:sz w:val="24"/>
        </w:rPr>
      </w:pPr>
      <w:r w:rsidRPr="00D617A8">
        <w:rPr>
          <w:rFonts w:ascii="Arial" w:hAnsi="Arial" w:cs="Arial"/>
          <w:sz w:val="24"/>
        </w:rPr>
        <w:t>Wat is een ander woord voor negatieve feedback?</w:t>
      </w:r>
    </w:p>
    <w:p w:rsidR="003237FC" w:rsidRPr="00D617A8" w:rsidRDefault="003237FC" w:rsidP="00D617A8">
      <w:pPr>
        <w:pStyle w:val="Lijstalinea"/>
        <w:numPr>
          <w:ilvl w:val="0"/>
          <w:numId w:val="1"/>
        </w:numPr>
        <w:ind w:left="426" w:hanging="426"/>
        <w:rPr>
          <w:rFonts w:ascii="Arial" w:hAnsi="Arial" w:cs="Arial"/>
          <w:sz w:val="24"/>
        </w:rPr>
      </w:pPr>
      <w:r w:rsidRPr="00D617A8">
        <w:rPr>
          <w:rFonts w:ascii="Arial" w:hAnsi="Arial" w:cs="Arial"/>
          <w:sz w:val="24"/>
        </w:rPr>
        <w:t>Van wie kun je feedback krijgen? 3 noemen</w:t>
      </w:r>
    </w:p>
    <w:p w:rsidR="003237FC" w:rsidRPr="00D617A8" w:rsidRDefault="003237FC" w:rsidP="00D617A8">
      <w:pPr>
        <w:pStyle w:val="Lijstalinea"/>
        <w:numPr>
          <w:ilvl w:val="0"/>
          <w:numId w:val="1"/>
        </w:numPr>
        <w:ind w:left="426" w:hanging="426"/>
        <w:rPr>
          <w:rFonts w:ascii="Arial" w:hAnsi="Arial" w:cs="Arial"/>
          <w:sz w:val="24"/>
        </w:rPr>
      </w:pPr>
      <w:r w:rsidRPr="00D617A8">
        <w:rPr>
          <w:rFonts w:ascii="Arial" w:hAnsi="Arial" w:cs="Arial"/>
          <w:sz w:val="24"/>
        </w:rPr>
        <w:t>Wat moet je naast ernaar luisteren nog meer doen met feedback?</w:t>
      </w:r>
    </w:p>
    <w:p w:rsidR="003237FC" w:rsidRPr="00D617A8" w:rsidRDefault="003237FC" w:rsidP="00D617A8">
      <w:pPr>
        <w:pStyle w:val="Lijstalinea"/>
        <w:numPr>
          <w:ilvl w:val="0"/>
          <w:numId w:val="1"/>
        </w:numPr>
        <w:ind w:left="426" w:hanging="426"/>
        <w:rPr>
          <w:rFonts w:ascii="Arial" w:hAnsi="Arial" w:cs="Arial"/>
          <w:sz w:val="24"/>
        </w:rPr>
      </w:pPr>
      <w:r w:rsidRPr="00D617A8">
        <w:rPr>
          <w:rFonts w:ascii="Arial" w:hAnsi="Arial" w:cs="Arial"/>
          <w:sz w:val="24"/>
        </w:rPr>
        <w:t>Wat voelen en gaan de meeste mensen doen als zij feedback krijgen? 2 dingen noemen</w:t>
      </w:r>
    </w:p>
    <w:p w:rsidR="003237FC" w:rsidRPr="00D617A8" w:rsidRDefault="003237FC" w:rsidP="00D617A8">
      <w:pPr>
        <w:pStyle w:val="Lijstalinea"/>
        <w:numPr>
          <w:ilvl w:val="0"/>
          <w:numId w:val="1"/>
        </w:numPr>
        <w:ind w:left="426" w:hanging="426"/>
        <w:rPr>
          <w:rFonts w:ascii="Arial" w:hAnsi="Arial" w:cs="Arial"/>
          <w:sz w:val="24"/>
        </w:rPr>
      </w:pPr>
      <w:r w:rsidRPr="00D617A8">
        <w:rPr>
          <w:rFonts w:ascii="Arial" w:hAnsi="Arial" w:cs="Arial"/>
          <w:sz w:val="24"/>
        </w:rPr>
        <w:t>Hoe kun je je het beste openstellen voor feedback?</w:t>
      </w:r>
    </w:p>
    <w:p w:rsidR="003237FC" w:rsidRPr="00D617A8" w:rsidRDefault="003237FC" w:rsidP="00D617A8">
      <w:pPr>
        <w:pStyle w:val="Lijstalinea"/>
        <w:numPr>
          <w:ilvl w:val="0"/>
          <w:numId w:val="1"/>
        </w:numPr>
        <w:ind w:left="426" w:hanging="426"/>
        <w:rPr>
          <w:rFonts w:ascii="Arial" w:hAnsi="Arial" w:cs="Arial"/>
          <w:sz w:val="24"/>
        </w:rPr>
      </w:pPr>
      <w:r w:rsidRPr="00D617A8">
        <w:rPr>
          <w:rFonts w:ascii="Arial" w:hAnsi="Arial" w:cs="Arial"/>
          <w:sz w:val="24"/>
        </w:rPr>
        <w:t>Waarom is het belangrijk degene die feedback geeft te bedanken?</w:t>
      </w:r>
    </w:p>
    <w:p w:rsidR="003237FC" w:rsidRPr="00D617A8" w:rsidRDefault="003237FC" w:rsidP="00D617A8">
      <w:pPr>
        <w:pStyle w:val="Lijstalinea"/>
        <w:numPr>
          <w:ilvl w:val="0"/>
          <w:numId w:val="1"/>
        </w:numPr>
        <w:ind w:left="426" w:hanging="426"/>
        <w:rPr>
          <w:rFonts w:ascii="Arial" w:hAnsi="Arial" w:cs="Arial"/>
          <w:sz w:val="24"/>
        </w:rPr>
      </w:pPr>
      <w:r w:rsidRPr="00D617A8">
        <w:rPr>
          <w:rFonts w:ascii="Arial" w:hAnsi="Arial" w:cs="Arial"/>
          <w:sz w:val="24"/>
        </w:rPr>
        <w:t>Wat is makkelijker om te geven: Positieve of negatieve feedback? Leg je gekozen antwoord uit.</w:t>
      </w:r>
    </w:p>
    <w:p w:rsidR="003237FC" w:rsidRPr="00D617A8" w:rsidRDefault="00400576" w:rsidP="00D617A8">
      <w:pPr>
        <w:pStyle w:val="Lijstalinea"/>
        <w:numPr>
          <w:ilvl w:val="0"/>
          <w:numId w:val="1"/>
        </w:numPr>
        <w:ind w:left="426" w:hanging="426"/>
        <w:rPr>
          <w:rFonts w:ascii="Arial" w:hAnsi="Arial" w:cs="Arial"/>
          <w:sz w:val="24"/>
        </w:rPr>
      </w:pPr>
      <w:r w:rsidRPr="00D617A8">
        <w:rPr>
          <w:rFonts w:ascii="Arial" w:hAnsi="Arial" w:cs="Arial"/>
          <w:sz w:val="24"/>
        </w:rPr>
        <w:t>Noem 3 manieren waarop je feedback kunt geven. Geef een korte toelichting bij elk. (Er zijn meer manieren dan gevraagd)</w:t>
      </w:r>
    </w:p>
    <w:p w:rsidR="00400576" w:rsidRPr="00D617A8" w:rsidRDefault="00400576" w:rsidP="00D617A8">
      <w:pPr>
        <w:pStyle w:val="Lijstalinea"/>
        <w:numPr>
          <w:ilvl w:val="0"/>
          <w:numId w:val="1"/>
        </w:numPr>
        <w:ind w:left="426" w:hanging="426"/>
        <w:rPr>
          <w:rFonts w:ascii="Arial" w:hAnsi="Arial" w:cs="Arial"/>
          <w:sz w:val="24"/>
        </w:rPr>
      </w:pPr>
      <w:r w:rsidRPr="00D617A8">
        <w:rPr>
          <w:rFonts w:ascii="Arial" w:hAnsi="Arial" w:cs="Arial"/>
          <w:sz w:val="24"/>
        </w:rPr>
        <w:t>Waarom is het belangrijk dat je de regels van het geven van feedback hanteert?</w:t>
      </w:r>
    </w:p>
    <w:p w:rsidR="00400576" w:rsidRPr="00D617A8" w:rsidRDefault="00400576" w:rsidP="00D617A8">
      <w:pPr>
        <w:pStyle w:val="Lijstalinea"/>
        <w:numPr>
          <w:ilvl w:val="0"/>
          <w:numId w:val="1"/>
        </w:numPr>
        <w:ind w:left="426" w:hanging="426"/>
        <w:rPr>
          <w:rFonts w:ascii="Arial" w:hAnsi="Arial" w:cs="Arial"/>
          <w:sz w:val="24"/>
        </w:rPr>
      </w:pPr>
      <w:r w:rsidRPr="00D617A8">
        <w:rPr>
          <w:rFonts w:ascii="Arial" w:hAnsi="Arial" w:cs="Arial"/>
          <w:sz w:val="24"/>
        </w:rPr>
        <w:t>Noem de 5 regels van het geven van feedback.</w:t>
      </w:r>
    </w:p>
    <w:p w:rsidR="00400576" w:rsidRPr="00D617A8" w:rsidRDefault="00400576" w:rsidP="00D617A8">
      <w:pPr>
        <w:pStyle w:val="Lijstalinea"/>
        <w:numPr>
          <w:ilvl w:val="0"/>
          <w:numId w:val="1"/>
        </w:numPr>
        <w:ind w:left="426" w:hanging="426"/>
        <w:rPr>
          <w:rFonts w:ascii="Arial" w:hAnsi="Arial" w:cs="Arial"/>
          <w:sz w:val="24"/>
        </w:rPr>
      </w:pPr>
      <w:r w:rsidRPr="00D617A8">
        <w:rPr>
          <w:rFonts w:ascii="Arial" w:hAnsi="Arial" w:cs="Arial"/>
          <w:sz w:val="24"/>
        </w:rPr>
        <w:t>Het is altijd goed om feedback te vragen. Noem 2 dingen waar feedback voor kan zorgen.</w:t>
      </w:r>
    </w:p>
    <w:p w:rsidR="00400576" w:rsidRPr="00D617A8" w:rsidRDefault="00400576" w:rsidP="00D617A8">
      <w:pPr>
        <w:pStyle w:val="Lijstalinea"/>
        <w:numPr>
          <w:ilvl w:val="0"/>
          <w:numId w:val="1"/>
        </w:numPr>
        <w:ind w:left="426" w:hanging="426"/>
        <w:rPr>
          <w:rFonts w:ascii="Arial" w:hAnsi="Arial" w:cs="Arial"/>
          <w:sz w:val="24"/>
        </w:rPr>
      </w:pPr>
      <w:r w:rsidRPr="00D617A8">
        <w:rPr>
          <w:rFonts w:ascii="Arial" w:hAnsi="Arial" w:cs="Arial"/>
          <w:sz w:val="24"/>
        </w:rPr>
        <w:t>Wanneer vindt er officieel feedback plaats als je binnen een organisatie werkt?</w:t>
      </w:r>
    </w:p>
    <w:p w:rsidR="00400576" w:rsidRPr="00D617A8" w:rsidRDefault="00400576" w:rsidP="00D617A8">
      <w:pPr>
        <w:pStyle w:val="Lijstalinea"/>
        <w:numPr>
          <w:ilvl w:val="0"/>
          <w:numId w:val="1"/>
        </w:numPr>
        <w:ind w:left="426" w:hanging="426"/>
        <w:rPr>
          <w:rFonts w:ascii="Arial" w:hAnsi="Arial" w:cs="Arial"/>
          <w:sz w:val="24"/>
        </w:rPr>
      </w:pPr>
      <w:r w:rsidRPr="00D617A8">
        <w:rPr>
          <w:rFonts w:ascii="Arial" w:hAnsi="Arial" w:cs="Arial"/>
          <w:sz w:val="24"/>
        </w:rPr>
        <w:t>Waarom is het belangrijk dat je goed oplet tijdens deze feedback momenten op je werk?</w:t>
      </w:r>
    </w:p>
    <w:p w:rsidR="00400576" w:rsidRPr="00D617A8" w:rsidRDefault="00D617A8" w:rsidP="00D617A8">
      <w:pPr>
        <w:pStyle w:val="Lijstalinea"/>
        <w:numPr>
          <w:ilvl w:val="0"/>
          <w:numId w:val="1"/>
        </w:numPr>
        <w:ind w:left="426" w:hanging="426"/>
        <w:rPr>
          <w:rFonts w:ascii="Arial" w:hAnsi="Arial" w:cs="Arial"/>
          <w:sz w:val="24"/>
        </w:rPr>
      </w:pPr>
      <w:r w:rsidRPr="00D617A8">
        <w:rPr>
          <w:rFonts w:ascii="Arial" w:hAnsi="Arial" w:cs="Arial"/>
          <w:sz w:val="24"/>
        </w:rPr>
        <w:t>Waar moet je op letten als je zelf om feedback vraagt?</w:t>
      </w:r>
    </w:p>
    <w:p w:rsidR="00D617A8" w:rsidRPr="00D617A8" w:rsidRDefault="00D617A8" w:rsidP="00D617A8">
      <w:pPr>
        <w:pStyle w:val="Lijstalinea"/>
        <w:numPr>
          <w:ilvl w:val="0"/>
          <w:numId w:val="1"/>
        </w:numPr>
        <w:ind w:left="426" w:hanging="426"/>
        <w:rPr>
          <w:rFonts w:ascii="Arial" w:hAnsi="Arial" w:cs="Arial"/>
          <w:sz w:val="24"/>
        </w:rPr>
      </w:pPr>
      <w:r w:rsidRPr="00D617A8">
        <w:rPr>
          <w:rFonts w:ascii="Arial" w:hAnsi="Arial" w:cs="Arial"/>
          <w:sz w:val="24"/>
        </w:rPr>
        <w:t>Noem 2 redenen waarom het belangrijk is dat je een klant om feedback vraagt.</w:t>
      </w:r>
    </w:p>
    <w:p w:rsidR="00D617A8" w:rsidRDefault="00D617A8" w:rsidP="00D617A8">
      <w:pPr>
        <w:ind w:left="426" w:hanging="426"/>
        <w:rPr>
          <w:rFonts w:ascii="Arial" w:hAnsi="Arial" w:cs="Arial"/>
          <w:sz w:val="24"/>
        </w:rPr>
      </w:pPr>
    </w:p>
    <w:p w:rsidR="00D617A8" w:rsidRPr="00D617A8" w:rsidRDefault="008A323B" w:rsidP="00D617A8">
      <w:pPr>
        <w:rPr>
          <w:rFonts w:ascii="Arial" w:hAnsi="Arial" w:cs="Arial"/>
          <w:b/>
          <w:i/>
          <w:sz w:val="24"/>
        </w:rPr>
      </w:pPr>
      <w:r>
        <w:rPr>
          <w:rFonts w:ascii="Arial" w:hAnsi="Arial" w:cs="Arial"/>
          <w:b/>
          <w:i/>
          <w:sz w:val="24"/>
        </w:rPr>
        <w:t>Vragen 10</w:t>
      </w:r>
      <w:bookmarkStart w:id="0" w:name="_GoBack"/>
      <w:bookmarkEnd w:id="0"/>
      <w:r w:rsidR="00D617A8" w:rsidRPr="00D617A8">
        <w:rPr>
          <w:rFonts w:ascii="Arial" w:hAnsi="Arial" w:cs="Arial"/>
          <w:b/>
          <w:i/>
          <w:sz w:val="24"/>
        </w:rPr>
        <w:t>.7 Feedbackmethoden</w:t>
      </w:r>
    </w:p>
    <w:p w:rsidR="00D617A8" w:rsidRPr="00D617A8" w:rsidRDefault="00D617A8" w:rsidP="00D617A8">
      <w:pPr>
        <w:pStyle w:val="Lijstalinea"/>
        <w:numPr>
          <w:ilvl w:val="0"/>
          <w:numId w:val="1"/>
        </w:numPr>
        <w:ind w:left="426" w:hanging="426"/>
        <w:rPr>
          <w:rFonts w:ascii="Arial" w:hAnsi="Arial" w:cs="Arial"/>
          <w:sz w:val="24"/>
        </w:rPr>
      </w:pPr>
      <w:r w:rsidRPr="00D617A8">
        <w:rPr>
          <w:rFonts w:ascii="Arial" w:hAnsi="Arial" w:cs="Arial"/>
          <w:sz w:val="24"/>
        </w:rPr>
        <w:t>Welke twee methoden worden er in het boek genoemd om feedback te geven? Leg uit wat de methode inhouden.</w:t>
      </w:r>
    </w:p>
    <w:p w:rsidR="00D617A8" w:rsidRDefault="00D617A8" w:rsidP="00D617A8">
      <w:pPr>
        <w:ind w:left="426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Vul daarvoor het onderstaande schema in.</w:t>
      </w:r>
    </w:p>
    <w:tbl>
      <w:tblPr>
        <w:tblStyle w:val="Tabelraster"/>
        <w:tblW w:w="0" w:type="auto"/>
        <w:tblInd w:w="421" w:type="dxa"/>
        <w:tblLook w:val="04A0" w:firstRow="1" w:lastRow="0" w:firstColumn="1" w:lastColumn="0" w:noHBand="0" w:noVBand="1"/>
      </w:tblPr>
      <w:tblGrid>
        <w:gridCol w:w="1842"/>
        <w:gridCol w:w="6799"/>
      </w:tblGrid>
      <w:tr w:rsidR="00D617A8" w:rsidTr="00D617A8">
        <w:tc>
          <w:tcPr>
            <w:tcW w:w="1842" w:type="dxa"/>
          </w:tcPr>
          <w:p w:rsidR="00D617A8" w:rsidRDefault="00D617A8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Methode</w:t>
            </w:r>
          </w:p>
        </w:tc>
        <w:tc>
          <w:tcPr>
            <w:tcW w:w="6799" w:type="dxa"/>
          </w:tcPr>
          <w:p w:rsidR="00D617A8" w:rsidRDefault="00D617A8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Toelichting van de methode</w:t>
            </w:r>
          </w:p>
        </w:tc>
      </w:tr>
      <w:tr w:rsidR="00D617A8" w:rsidTr="00D617A8">
        <w:tc>
          <w:tcPr>
            <w:tcW w:w="1842" w:type="dxa"/>
          </w:tcPr>
          <w:p w:rsidR="00D617A8" w:rsidRDefault="00D617A8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6799" w:type="dxa"/>
          </w:tcPr>
          <w:p w:rsidR="00D617A8" w:rsidRDefault="00D617A8">
            <w:pPr>
              <w:rPr>
                <w:rFonts w:ascii="Arial" w:hAnsi="Arial" w:cs="Arial"/>
                <w:sz w:val="24"/>
              </w:rPr>
            </w:pPr>
          </w:p>
        </w:tc>
      </w:tr>
      <w:tr w:rsidR="00D617A8" w:rsidTr="00D617A8">
        <w:tc>
          <w:tcPr>
            <w:tcW w:w="1842" w:type="dxa"/>
          </w:tcPr>
          <w:p w:rsidR="00D617A8" w:rsidRDefault="00D617A8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6799" w:type="dxa"/>
          </w:tcPr>
          <w:p w:rsidR="00D617A8" w:rsidRDefault="00D617A8">
            <w:pPr>
              <w:rPr>
                <w:rFonts w:ascii="Arial" w:hAnsi="Arial" w:cs="Arial"/>
                <w:sz w:val="24"/>
              </w:rPr>
            </w:pPr>
          </w:p>
        </w:tc>
      </w:tr>
    </w:tbl>
    <w:p w:rsidR="00D617A8" w:rsidRDefault="00D617A8">
      <w:pPr>
        <w:rPr>
          <w:rFonts w:ascii="Arial" w:hAnsi="Arial" w:cs="Arial"/>
          <w:sz w:val="24"/>
        </w:rPr>
      </w:pPr>
    </w:p>
    <w:p w:rsidR="00400576" w:rsidRDefault="00400576">
      <w:pPr>
        <w:rPr>
          <w:rFonts w:ascii="Arial" w:hAnsi="Arial" w:cs="Arial"/>
          <w:sz w:val="24"/>
        </w:rPr>
      </w:pPr>
    </w:p>
    <w:p w:rsidR="003237FC" w:rsidRDefault="003237FC">
      <w:pPr>
        <w:rPr>
          <w:rFonts w:ascii="Arial" w:hAnsi="Arial" w:cs="Arial"/>
          <w:sz w:val="24"/>
        </w:rPr>
      </w:pPr>
    </w:p>
    <w:p w:rsidR="00924B69" w:rsidRPr="00924B69" w:rsidRDefault="00924B69">
      <w:pPr>
        <w:rPr>
          <w:rFonts w:ascii="Arial" w:hAnsi="Arial" w:cs="Arial"/>
          <w:sz w:val="24"/>
        </w:rPr>
      </w:pPr>
    </w:p>
    <w:sectPr w:rsidR="00924B69" w:rsidRPr="00924B6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033AB2"/>
    <w:multiLevelType w:val="hybridMultilevel"/>
    <w:tmpl w:val="F90606E2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3E61"/>
    <w:rsid w:val="000D1A79"/>
    <w:rsid w:val="001128FD"/>
    <w:rsid w:val="003237FC"/>
    <w:rsid w:val="00400576"/>
    <w:rsid w:val="007147BC"/>
    <w:rsid w:val="00741CE8"/>
    <w:rsid w:val="008A323B"/>
    <w:rsid w:val="00924B69"/>
    <w:rsid w:val="00B63E61"/>
    <w:rsid w:val="00C2095B"/>
    <w:rsid w:val="00D617A8"/>
    <w:rsid w:val="00D765A9"/>
    <w:rsid w:val="00E35FBE"/>
    <w:rsid w:val="00EA176D"/>
    <w:rsid w:val="00EC7A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356950"/>
  <w15:chartTrackingRefBased/>
  <w15:docId w15:val="{F37F587F-1F7B-4D95-A326-6B1C2EF872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EC7A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D617A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2</Pages>
  <Words>456</Words>
  <Characters>2508</Characters>
  <Application>Microsoft Office Word</Application>
  <DocSecurity>0</DocSecurity>
  <Lines>20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Fion Friedrichs</dc:creator>
  <cp:keywords/>
  <dc:description/>
  <cp:lastModifiedBy>Fion Friedrichs</cp:lastModifiedBy>
  <cp:revision>7</cp:revision>
  <dcterms:created xsi:type="dcterms:W3CDTF">2016-08-22T10:42:00Z</dcterms:created>
  <dcterms:modified xsi:type="dcterms:W3CDTF">2016-08-31T16:49:00Z</dcterms:modified>
</cp:coreProperties>
</file>