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7E82" w14:textId="575D3DEA" w:rsidR="00FA33C0" w:rsidRPr="00543D0B" w:rsidRDefault="00FA33C0" w:rsidP="002B72CE">
      <w:pPr>
        <w:spacing w:line="240" w:lineRule="exact"/>
        <w:rPr>
          <w:rFonts w:ascii="Arial" w:hAnsi="Arial"/>
          <w:b/>
          <w:sz w:val="28"/>
          <w:szCs w:val="28"/>
        </w:rPr>
      </w:pPr>
      <w:r w:rsidRPr="00543D0B">
        <w:rPr>
          <w:rFonts w:ascii="Arial" w:hAnsi="Arial"/>
          <w:b/>
          <w:sz w:val="28"/>
          <w:szCs w:val="28"/>
        </w:rPr>
        <w:t>Format leerli</w:t>
      </w:r>
      <w:bookmarkStart w:id="0" w:name="_GoBack"/>
      <w:bookmarkEnd w:id="0"/>
      <w:r w:rsidRPr="00543D0B">
        <w:rPr>
          <w:rFonts w:ascii="Arial" w:hAnsi="Arial"/>
          <w:b/>
          <w:sz w:val="28"/>
          <w:szCs w:val="28"/>
        </w:rPr>
        <w:t>jn</w:t>
      </w:r>
    </w:p>
    <w:p w14:paraId="0DFF29FB" w14:textId="77777777" w:rsidR="00FA33C0" w:rsidRPr="00FA33C0" w:rsidRDefault="00FA33C0" w:rsidP="002B72CE">
      <w:pPr>
        <w:spacing w:line="240" w:lineRule="exact"/>
        <w:rPr>
          <w:rFonts w:ascii="Arial" w:hAnsi="Arial"/>
          <w:b/>
          <w:sz w:val="28"/>
          <w:szCs w:val="28"/>
        </w:rPr>
      </w:pPr>
    </w:p>
    <w:p w14:paraId="10FA331D" w14:textId="39D3F478" w:rsidR="00DC700D" w:rsidRPr="00DC700D" w:rsidRDefault="00DC700D" w:rsidP="00DC700D">
      <w:pPr>
        <w:shd w:val="clear" w:color="auto" w:fill="D9D9D9"/>
        <w:spacing w:line="240" w:lineRule="exact"/>
        <w:rPr>
          <w:rFonts w:ascii="Arial" w:hAnsi="Arial"/>
          <w:sz w:val="18"/>
          <w:szCs w:val="18"/>
        </w:rPr>
      </w:pPr>
      <w:r w:rsidRPr="00DC700D">
        <w:rPr>
          <w:rFonts w:ascii="Arial" w:hAnsi="Arial"/>
          <w:sz w:val="18"/>
          <w:szCs w:val="18"/>
        </w:rPr>
        <w:t xml:space="preserve">Werk een leerlijn uit voor </w:t>
      </w:r>
      <w:r w:rsidR="00893E4A">
        <w:rPr>
          <w:rFonts w:ascii="Arial" w:hAnsi="Arial"/>
          <w:sz w:val="18"/>
          <w:szCs w:val="18"/>
        </w:rPr>
        <w:t>een vakgebied op j</w:t>
      </w:r>
      <w:r w:rsidRPr="00DC700D">
        <w:rPr>
          <w:rFonts w:ascii="Arial" w:hAnsi="Arial"/>
          <w:sz w:val="18"/>
          <w:szCs w:val="18"/>
        </w:rPr>
        <w:t xml:space="preserve">ouw school, waarin je de visie die je in </w:t>
      </w:r>
      <w:r w:rsidR="00893E4A">
        <w:rPr>
          <w:rFonts w:ascii="Arial" w:hAnsi="Arial"/>
          <w:sz w:val="18"/>
          <w:szCs w:val="18"/>
        </w:rPr>
        <w:t xml:space="preserve">de vorige </w:t>
      </w:r>
      <w:r w:rsidRPr="00DC700D">
        <w:rPr>
          <w:rFonts w:ascii="Arial" w:hAnsi="Arial"/>
          <w:sz w:val="18"/>
          <w:szCs w:val="18"/>
        </w:rPr>
        <w:t xml:space="preserve">module hebt geformuleerd vertaalt naar concrete </w:t>
      </w:r>
      <w:r w:rsidR="00893E4A">
        <w:rPr>
          <w:rFonts w:ascii="Arial" w:hAnsi="Arial"/>
          <w:sz w:val="18"/>
          <w:szCs w:val="18"/>
        </w:rPr>
        <w:t>leerdoelen en leeractiviteiten voor de verschillende groepen.</w:t>
      </w:r>
    </w:p>
    <w:p w14:paraId="6987AA76" w14:textId="77777777" w:rsidR="00B3651D" w:rsidRPr="00FA33C0" w:rsidRDefault="00B3651D" w:rsidP="002B72CE">
      <w:pPr>
        <w:spacing w:line="240" w:lineRule="exact"/>
        <w:rPr>
          <w:rFonts w:ascii="Arial" w:hAnsi="Arial"/>
          <w:sz w:val="18"/>
          <w:szCs w:val="18"/>
        </w:rPr>
      </w:pPr>
    </w:p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4F5304" w:rsidRPr="00FA33C0" w14:paraId="18B0DBA5" w14:textId="77777777">
        <w:tc>
          <w:tcPr>
            <w:tcW w:w="14709" w:type="dxa"/>
          </w:tcPr>
          <w:p w14:paraId="14A36349" w14:textId="66B574E3" w:rsidR="004F5304" w:rsidRPr="00FA33C0" w:rsidRDefault="004F5304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Visie </w:t>
            </w:r>
            <w:r w:rsidR="008260C7">
              <w:rPr>
                <w:rFonts w:ascii="Arial" w:hAnsi="Arial"/>
                <w:b/>
                <w:sz w:val="18"/>
                <w:szCs w:val="18"/>
              </w:rPr>
              <w:t xml:space="preserve">van </w:t>
            </w:r>
            <w:r w:rsidR="00543D0B">
              <w:rPr>
                <w:rFonts w:ascii="Arial" w:hAnsi="Arial"/>
                <w:b/>
                <w:sz w:val="18"/>
                <w:szCs w:val="18"/>
              </w:rPr>
              <w:t>jouw</w:t>
            </w:r>
            <w:r w:rsidR="008260C7">
              <w:rPr>
                <w:rFonts w:ascii="Arial" w:hAnsi="Arial"/>
                <w:b/>
                <w:sz w:val="18"/>
                <w:szCs w:val="18"/>
              </w:rPr>
              <w:t xml:space="preserve"> school 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op </w:t>
            </w:r>
            <w:r w:rsidR="00893E4A">
              <w:rPr>
                <w:rFonts w:ascii="Arial" w:hAnsi="Arial"/>
                <w:b/>
                <w:sz w:val="18"/>
                <w:szCs w:val="18"/>
              </w:rPr>
              <w:t>werken met leerlijnen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5B24A901" w14:textId="1A7F5260" w:rsidR="004F5304" w:rsidRPr="00FA33C0" w:rsidRDefault="004F5304" w:rsidP="002B72CE">
            <w:pPr>
              <w:spacing w:line="240" w:lineRule="exact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[formuleer hier </w:t>
            </w:r>
            <w:r w:rsidR="00DD0BFD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nog een keer 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de visie van jouw school op </w:t>
            </w:r>
            <w:r w:rsidR="00893E4A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werken met leerlijnen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, zoals je die in </w:t>
            </w:r>
            <w:r w:rsidR="00893E4A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de vorige module 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hebt </w:t>
            </w:r>
            <w:r w:rsidR="008260C7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uitgewerkt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]</w:t>
            </w:r>
          </w:p>
          <w:p w14:paraId="28748220" w14:textId="77777777" w:rsidR="004F5304" w:rsidRPr="00FA33C0" w:rsidRDefault="004F5304" w:rsidP="002B72C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FABD9B2" w14:textId="77777777" w:rsidR="00004934" w:rsidRPr="00FA33C0" w:rsidRDefault="00004934" w:rsidP="00004934">
      <w:pPr>
        <w:spacing w:line="240" w:lineRule="exact"/>
        <w:rPr>
          <w:rFonts w:ascii="Arial" w:hAnsi="Arial"/>
          <w:sz w:val="18"/>
          <w:szCs w:val="18"/>
        </w:rPr>
      </w:pPr>
    </w:p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04934" w:rsidRPr="00FA33C0" w14:paraId="6BD84A45" w14:textId="77777777" w:rsidTr="00004934">
        <w:tc>
          <w:tcPr>
            <w:tcW w:w="14709" w:type="dxa"/>
          </w:tcPr>
          <w:p w14:paraId="78327D5E" w14:textId="44006799" w:rsidR="00004934" w:rsidRDefault="00004934" w:rsidP="00004934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FA33C0">
              <w:rPr>
                <w:rFonts w:ascii="Arial" w:hAnsi="Arial"/>
                <w:b/>
                <w:sz w:val="18"/>
                <w:szCs w:val="18"/>
              </w:rPr>
              <w:t>V</w:t>
            </w:r>
            <w:r>
              <w:rPr>
                <w:rFonts w:ascii="Arial" w:hAnsi="Arial"/>
                <w:b/>
                <w:sz w:val="18"/>
                <w:szCs w:val="18"/>
              </w:rPr>
              <w:t>akgebied:</w:t>
            </w:r>
          </w:p>
          <w:p w14:paraId="661E5F1A" w14:textId="7F24C8B8" w:rsidR="00004934" w:rsidRPr="00FA33C0" w:rsidRDefault="00004934" w:rsidP="00004934">
            <w:pPr>
              <w:spacing w:line="240" w:lineRule="exact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[formuleer hier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nog een keer voor welk vakgebied je wilt werken met leerlijnen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, zoals je in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de vorige module 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hebt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uitgewerkt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]</w:t>
            </w:r>
          </w:p>
          <w:p w14:paraId="36335F35" w14:textId="77777777" w:rsidR="00004934" w:rsidRPr="00FA33C0" w:rsidRDefault="00004934" w:rsidP="00004934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5CF669B" w14:textId="77777777" w:rsidR="008F4900" w:rsidRPr="00FA33C0" w:rsidRDefault="008F4900" w:rsidP="008F4900">
      <w:pPr>
        <w:spacing w:line="240" w:lineRule="exact"/>
        <w:rPr>
          <w:rFonts w:ascii="Arial" w:hAnsi="Arial"/>
          <w:sz w:val="18"/>
          <w:szCs w:val="18"/>
        </w:rPr>
      </w:pPr>
    </w:p>
    <w:tbl>
      <w:tblPr>
        <w:tblStyle w:val="Tabelraster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8F4900" w:rsidRPr="00FA33C0" w14:paraId="4E5C3042" w14:textId="77777777" w:rsidTr="008F4900">
        <w:tc>
          <w:tcPr>
            <w:tcW w:w="14709" w:type="dxa"/>
          </w:tcPr>
          <w:p w14:paraId="10A01FE7" w14:textId="1DE36064" w:rsidR="008F4900" w:rsidRDefault="00870084" w:rsidP="008F4900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Kerndoelen</w:t>
            </w:r>
            <w:r w:rsidR="008F4900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9F4A15B" w14:textId="5A52047A" w:rsidR="008F4900" w:rsidRPr="00FA33C0" w:rsidRDefault="008F4900" w:rsidP="008F4900">
            <w:pPr>
              <w:spacing w:line="240" w:lineRule="exact"/>
              <w:rPr>
                <w:rFonts w:ascii="Arial" w:hAnsi="Arial"/>
                <w:color w:val="808080" w:themeColor="background1" w:themeShade="80"/>
                <w:sz w:val="18"/>
                <w:szCs w:val="18"/>
              </w:rPr>
            </w:pP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[formuleer hier </w:t>
            </w:r>
            <w:r w:rsidR="00870084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welke </w:t>
            </w:r>
            <w:r w:rsidR="00543D0B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 xml:space="preserve">landelijke </w:t>
            </w:r>
            <w:r w:rsidR="00870084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kerndoelen van toepassing zijn, zoals je in de vorige module hebt uitgewerkt</w:t>
            </w: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]</w:t>
            </w:r>
          </w:p>
          <w:p w14:paraId="68DF01FD" w14:textId="77777777" w:rsidR="008F4900" w:rsidRPr="00FA33C0" w:rsidRDefault="008F4900" w:rsidP="008F4900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DEB4553" w14:textId="77777777" w:rsidR="008F4900" w:rsidRPr="00FA33C0" w:rsidRDefault="008F4900" w:rsidP="00004934">
      <w:pPr>
        <w:spacing w:line="240" w:lineRule="exact"/>
        <w:rPr>
          <w:rFonts w:ascii="Arial" w:hAnsi="Arial"/>
          <w:sz w:val="18"/>
          <w:szCs w:val="18"/>
        </w:rPr>
      </w:pPr>
    </w:p>
    <w:p w14:paraId="03528458" w14:textId="77777777" w:rsidR="00004934" w:rsidRPr="00FA33C0" w:rsidRDefault="00004934" w:rsidP="002B72CE">
      <w:pPr>
        <w:spacing w:line="240" w:lineRule="exact"/>
        <w:rPr>
          <w:rFonts w:ascii="Arial" w:hAnsi="Arial"/>
          <w:sz w:val="18"/>
          <w:szCs w:val="18"/>
        </w:rPr>
      </w:pPr>
    </w:p>
    <w:tbl>
      <w:tblPr>
        <w:tblStyle w:val="Tabelraster"/>
        <w:tblW w:w="14709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536"/>
        <w:gridCol w:w="4536"/>
      </w:tblGrid>
      <w:tr w:rsidR="003C0979" w:rsidRPr="00FA33C0" w14:paraId="36A9D447" w14:textId="77777777" w:rsidTr="00543D0B">
        <w:tc>
          <w:tcPr>
            <w:tcW w:w="1101" w:type="dxa"/>
          </w:tcPr>
          <w:p w14:paraId="6270C3E2" w14:textId="77777777" w:rsidR="003C0979" w:rsidRPr="00FA33C0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4AB8E5F2" w14:textId="24D2E996" w:rsidR="003C0979" w:rsidRPr="00FA33C0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Tussen- en einddoelen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25A4311" w14:textId="4A57D7C3" w:rsidR="003C0979" w:rsidRPr="00FA33C0" w:rsidRDefault="003C0979" w:rsidP="00771993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FA33C0"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ascii="Arial" w:hAnsi="Arial"/>
                <w:color w:val="808080" w:themeColor="background1" w:themeShade="80"/>
                <w:sz w:val="18"/>
                <w:szCs w:val="18"/>
              </w:rPr>
              <w:t>wat kennen en kunnen kinderen gedurende en aan het eind van het leerjaar?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]</w:t>
            </w:r>
          </w:p>
        </w:tc>
        <w:tc>
          <w:tcPr>
            <w:tcW w:w="4536" w:type="dxa"/>
          </w:tcPr>
          <w:p w14:paraId="4BCBA7F6" w14:textId="2B12E3EE" w:rsidR="003C0979" w:rsidRPr="00FA33C0" w:rsidRDefault="003C0979" w:rsidP="00DC700D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Leerarrangement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5EF75877" w14:textId="4CC4ACC9" w:rsidR="003C0979" w:rsidRPr="0097796C" w:rsidRDefault="003C0979" w:rsidP="00B60807">
            <w:pPr>
              <w:spacing w:line="240" w:lineRule="exac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A33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welke leeractiviteiten, leermaterialen, opdrachten en lesideeën kun je inzetten om de leerdoelen te bereiken?]</w:t>
            </w:r>
          </w:p>
        </w:tc>
        <w:tc>
          <w:tcPr>
            <w:tcW w:w="4536" w:type="dxa"/>
          </w:tcPr>
          <w:p w14:paraId="5209ADBD" w14:textId="0BA9E220" w:rsidR="003C0979" w:rsidRPr="00FA33C0" w:rsidRDefault="003C0979" w:rsidP="00DC700D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</w:t>
            </w:r>
            <w:r w:rsidR="00B849D7">
              <w:rPr>
                <w:rFonts w:ascii="Arial" w:hAnsi="Arial"/>
                <w:b/>
                <w:sz w:val="18"/>
                <w:szCs w:val="18"/>
              </w:rPr>
              <w:t>nzet van I</w:t>
            </w:r>
            <w:r>
              <w:rPr>
                <w:rFonts w:ascii="Arial" w:hAnsi="Arial"/>
                <w:b/>
                <w:sz w:val="18"/>
                <w:szCs w:val="18"/>
              </w:rPr>
              <w:t>CT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54DC029A" w14:textId="525BCD56" w:rsidR="003C0979" w:rsidRDefault="003C0979" w:rsidP="00B60807">
            <w:pPr>
              <w:spacing w:line="240" w:lineRule="exac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A33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op welke manier kun je ICT inzetten bij het werken met leerlijnen, zoals </w:t>
            </w:r>
            <w:r w:rsidRPr="0077199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digitale leermaterialen, educatieve </w:t>
            </w:r>
            <w:proofErr w:type="spellStart"/>
            <w:r w:rsidRPr="0077199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apps</w:t>
            </w:r>
            <w:proofErr w:type="spellEnd"/>
            <w:r w:rsidRPr="0077199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adaptief leermateriaal, learning analytics of het meten van de voortgang van leerlingen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?</w:t>
            </w:r>
            <w:r w:rsidRPr="00FA33C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]</w:t>
            </w:r>
          </w:p>
          <w:p w14:paraId="585B03B3" w14:textId="452CAB85" w:rsidR="003C0979" w:rsidRPr="00FA33C0" w:rsidRDefault="003C0979" w:rsidP="00771993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C0979" w:rsidRPr="00FA33C0" w14:paraId="4BFF42A8" w14:textId="77777777" w:rsidTr="00543D0B">
        <w:tc>
          <w:tcPr>
            <w:tcW w:w="1101" w:type="dxa"/>
          </w:tcPr>
          <w:p w14:paraId="2C417100" w14:textId="3E0B4AB3" w:rsidR="003C0979" w:rsidRPr="00FA33C0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groep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</w:tcPr>
          <w:p w14:paraId="4AB62D59" w14:textId="77777777" w:rsidR="003C0979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9F68892" w14:textId="77777777" w:rsidR="003C0979" w:rsidRPr="00543D0B" w:rsidRDefault="003C0979" w:rsidP="005F033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43D0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&lt;bijvoorbeeld: “Ik kan een kaart met een persoonlijke boodschap schrijven”&gt;</w:t>
            </w:r>
          </w:p>
          <w:p w14:paraId="32C61B58" w14:textId="7EB2B024" w:rsidR="003C0979" w:rsidRPr="005B33F2" w:rsidRDefault="003C0979" w:rsidP="005F033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2BC8E0B" w14:textId="77777777" w:rsidR="003C0979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2D4C6D4C" w14:textId="77777777" w:rsidR="003C0979" w:rsidRPr="00543D0B" w:rsidRDefault="003C0979" w:rsidP="005F033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43D0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&lt;bijvoorbeeld: schrijf een kaart&gt;</w:t>
            </w:r>
          </w:p>
          <w:p w14:paraId="66A1EAD3" w14:textId="77777777" w:rsidR="003C0979" w:rsidRPr="002B72CE" w:rsidRDefault="003C0979" w:rsidP="00743B8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809C7D6" w14:textId="77777777" w:rsidR="003C0979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6CBA8EA5" w14:textId="0C669CCF" w:rsidR="003C0979" w:rsidRPr="00543D0B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43D0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&lt;bijvoorbeeld: gebruik een instructiefilmpje of schrijf een digitale kaart&gt;</w:t>
            </w:r>
          </w:p>
        </w:tc>
      </w:tr>
      <w:tr w:rsidR="003C0979" w:rsidRPr="00FA33C0" w14:paraId="2D775461" w14:textId="77777777" w:rsidTr="00543D0B">
        <w:tc>
          <w:tcPr>
            <w:tcW w:w="1101" w:type="dxa"/>
          </w:tcPr>
          <w:p w14:paraId="1AAD0478" w14:textId="1B08A016" w:rsidR="003C0979" w:rsidRPr="00FA33C0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groep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4536" w:type="dxa"/>
          </w:tcPr>
          <w:p w14:paraId="2FE3B9B8" w14:textId="77777777" w:rsidR="003C0979" w:rsidRPr="005B33F2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3476FF57" w14:textId="77777777" w:rsidR="003C0979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42E7CDA" w14:textId="77777777" w:rsidR="003C0979" w:rsidRPr="002B72CE" w:rsidRDefault="003C0979" w:rsidP="00743B8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678A5A4" w14:textId="77777777" w:rsidR="003C0979" w:rsidRPr="00FA33C0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3C0979" w:rsidRPr="00FA33C0" w14:paraId="529BD38C" w14:textId="77777777" w:rsidTr="00543D0B">
        <w:tc>
          <w:tcPr>
            <w:tcW w:w="1101" w:type="dxa"/>
          </w:tcPr>
          <w:p w14:paraId="55ECD1DF" w14:textId="07E3D3E0" w:rsidR="003C0979" w:rsidRPr="00FA33C0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groep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4536" w:type="dxa"/>
          </w:tcPr>
          <w:p w14:paraId="1784B086" w14:textId="77777777" w:rsidR="003C0979" w:rsidRPr="005B33F2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106DAC58" w14:textId="77777777" w:rsidR="003C0979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A796FC7" w14:textId="77777777" w:rsidR="003C0979" w:rsidRPr="002B72CE" w:rsidRDefault="003C0979" w:rsidP="00743B8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FC20DE4" w14:textId="77777777" w:rsidR="003C0979" w:rsidRPr="00FA33C0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3C0979" w:rsidRPr="00FA33C0" w14:paraId="047E1EDC" w14:textId="77777777" w:rsidTr="00543D0B">
        <w:tc>
          <w:tcPr>
            <w:tcW w:w="1101" w:type="dxa"/>
          </w:tcPr>
          <w:p w14:paraId="3F0F751B" w14:textId="2B0C583F" w:rsidR="003C0979" w:rsidRPr="00FA33C0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groep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4536" w:type="dxa"/>
          </w:tcPr>
          <w:p w14:paraId="28A86D0A" w14:textId="77777777" w:rsidR="003C0979" w:rsidRPr="005B33F2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2753485D" w14:textId="77777777" w:rsidR="003C0979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410BEDF4" w14:textId="77777777" w:rsidR="003C0979" w:rsidRPr="002B72CE" w:rsidRDefault="003C0979" w:rsidP="00743B8E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1B47F23" w14:textId="77777777" w:rsidR="003C0979" w:rsidRPr="00FA33C0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3C0979" w:rsidRPr="00FA33C0" w14:paraId="4ECFFD60" w14:textId="77777777" w:rsidTr="00543D0B">
        <w:tc>
          <w:tcPr>
            <w:tcW w:w="1101" w:type="dxa"/>
          </w:tcPr>
          <w:p w14:paraId="757299CA" w14:textId="52C9EC89" w:rsidR="003C0979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groep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 5</w:t>
            </w:r>
          </w:p>
          <w:p w14:paraId="4882D03C" w14:textId="00B52ADF" w:rsidR="003C0979" w:rsidRPr="00E47211" w:rsidRDefault="003C0979" w:rsidP="00893E4A">
            <w:pPr>
              <w:spacing w:line="240" w:lineRule="exact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4536" w:type="dxa"/>
          </w:tcPr>
          <w:p w14:paraId="6420D46B" w14:textId="77777777" w:rsidR="003C0979" w:rsidRPr="005B33F2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45629B71" w14:textId="77777777" w:rsidR="003C0979" w:rsidRPr="002B72CE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72F22706" w14:textId="77777777" w:rsidR="003C0979" w:rsidRPr="00FA33C0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3C0979" w:rsidRPr="00FA33C0" w14:paraId="0DBEB70A" w14:textId="77777777" w:rsidTr="00543D0B">
        <w:tc>
          <w:tcPr>
            <w:tcW w:w="1101" w:type="dxa"/>
          </w:tcPr>
          <w:p w14:paraId="1C3830CE" w14:textId="12CCB735" w:rsidR="003C0979" w:rsidRDefault="003C0979" w:rsidP="002B72CE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groep</w:t>
            </w:r>
            <w:r w:rsidRPr="00FA33C0">
              <w:rPr>
                <w:rFonts w:ascii="Arial" w:hAnsi="Arial"/>
                <w:b/>
                <w:sz w:val="18"/>
                <w:szCs w:val="18"/>
              </w:rPr>
              <w:t xml:space="preserve"> 6</w:t>
            </w:r>
          </w:p>
          <w:p w14:paraId="32B51C03" w14:textId="7725D218" w:rsidR="003C0979" w:rsidRPr="00E47211" w:rsidRDefault="003C0979" w:rsidP="00893E4A">
            <w:pPr>
              <w:spacing w:line="240" w:lineRule="exact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4536" w:type="dxa"/>
          </w:tcPr>
          <w:p w14:paraId="52B04E2F" w14:textId="77777777" w:rsidR="003C0979" w:rsidRPr="005B33F2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2D89F194" w14:textId="77777777" w:rsidR="003C0979" w:rsidRPr="002B72CE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A33C0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20057DFB" w14:textId="77777777" w:rsidR="003C0979" w:rsidRPr="00FA33C0" w:rsidRDefault="003C0979" w:rsidP="00AF2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317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</w:tbl>
    <w:p w14:paraId="6880BE97" w14:textId="77777777" w:rsidR="00BA18EF" w:rsidRPr="00FA33C0" w:rsidRDefault="00BA18EF" w:rsidP="002B72CE">
      <w:pPr>
        <w:spacing w:line="240" w:lineRule="exact"/>
        <w:rPr>
          <w:rFonts w:ascii="Arial" w:hAnsi="Arial"/>
          <w:sz w:val="18"/>
          <w:szCs w:val="18"/>
        </w:rPr>
      </w:pPr>
    </w:p>
    <w:sectPr w:rsidR="00BA18EF" w:rsidRPr="00FA33C0" w:rsidSect="002B72CE">
      <w:endnotePr>
        <w:numFmt w:val="decimal"/>
      </w:endnotePr>
      <w:type w:val="continuous"/>
      <w:pgSz w:w="16840" w:h="11900" w:orient="landscape" w:code="8"/>
      <w:pgMar w:top="851" w:right="1134" w:bottom="851" w:left="1134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1B4C9" w14:textId="77777777" w:rsidR="00B849D7" w:rsidRDefault="00B849D7">
      <w:r>
        <w:separator/>
      </w:r>
    </w:p>
  </w:endnote>
  <w:endnote w:type="continuationSeparator" w:id="0">
    <w:p w14:paraId="396BB0F0" w14:textId="77777777" w:rsidR="00B849D7" w:rsidRDefault="00B8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rif">
    <w:altName w:val="Cambria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HELOM H+ Rotis Serif">
    <w:altName w:val="Roti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F6EC2" w14:textId="77777777" w:rsidR="00B849D7" w:rsidRDefault="00B849D7">
      <w:r>
        <w:separator/>
      </w:r>
    </w:p>
  </w:footnote>
  <w:footnote w:type="continuationSeparator" w:id="0">
    <w:p w14:paraId="47433458" w14:textId="77777777" w:rsidR="00B849D7" w:rsidRDefault="00B8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B9D"/>
    <w:multiLevelType w:val="hybridMultilevel"/>
    <w:tmpl w:val="48403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3"/>
    <w:rsid w:val="00000848"/>
    <w:rsid w:val="00002C3C"/>
    <w:rsid w:val="00004934"/>
    <w:rsid w:val="00006CB1"/>
    <w:rsid w:val="00024677"/>
    <w:rsid w:val="00030F0F"/>
    <w:rsid w:val="00043291"/>
    <w:rsid w:val="000458B8"/>
    <w:rsid w:val="00047D8B"/>
    <w:rsid w:val="00063699"/>
    <w:rsid w:val="00072B16"/>
    <w:rsid w:val="00080C68"/>
    <w:rsid w:val="00090289"/>
    <w:rsid w:val="00093AFF"/>
    <w:rsid w:val="00097182"/>
    <w:rsid w:val="000A2740"/>
    <w:rsid w:val="000A2FE1"/>
    <w:rsid w:val="000B23E5"/>
    <w:rsid w:val="000B5200"/>
    <w:rsid w:val="000B5A6C"/>
    <w:rsid w:val="000C03A3"/>
    <w:rsid w:val="000D3886"/>
    <w:rsid w:val="000D65E5"/>
    <w:rsid w:val="000D6D09"/>
    <w:rsid w:val="000D7DFF"/>
    <w:rsid w:val="000F6113"/>
    <w:rsid w:val="001013D5"/>
    <w:rsid w:val="00105DE5"/>
    <w:rsid w:val="001104C9"/>
    <w:rsid w:val="00125169"/>
    <w:rsid w:val="001260AC"/>
    <w:rsid w:val="0013773A"/>
    <w:rsid w:val="00144B5D"/>
    <w:rsid w:val="001460E3"/>
    <w:rsid w:val="00147C3A"/>
    <w:rsid w:val="00150E51"/>
    <w:rsid w:val="001521CD"/>
    <w:rsid w:val="001615E3"/>
    <w:rsid w:val="001635E8"/>
    <w:rsid w:val="00171763"/>
    <w:rsid w:val="00172E2F"/>
    <w:rsid w:val="0018255D"/>
    <w:rsid w:val="00187996"/>
    <w:rsid w:val="001975E1"/>
    <w:rsid w:val="001A1F5D"/>
    <w:rsid w:val="001A565A"/>
    <w:rsid w:val="001B4618"/>
    <w:rsid w:val="001C0C81"/>
    <w:rsid w:val="001C7323"/>
    <w:rsid w:val="001C7DD0"/>
    <w:rsid w:val="001D1196"/>
    <w:rsid w:val="001D2F37"/>
    <w:rsid w:val="001E33A5"/>
    <w:rsid w:val="001E4CFA"/>
    <w:rsid w:val="001E7769"/>
    <w:rsid w:val="00200612"/>
    <w:rsid w:val="00204F5C"/>
    <w:rsid w:val="0021202B"/>
    <w:rsid w:val="00213D10"/>
    <w:rsid w:val="002158BB"/>
    <w:rsid w:val="0021625F"/>
    <w:rsid w:val="00227972"/>
    <w:rsid w:val="00233CD7"/>
    <w:rsid w:val="00235D22"/>
    <w:rsid w:val="002365D0"/>
    <w:rsid w:val="0023737F"/>
    <w:rsid w:val="00241155"/>
    <w:rsid w:val="00247784"/>
    <w:rsid w:val="0025055E"/>
    <w:rsid w:val="002540F1"/>
    <w:rsid w:val="002630D0"/>
    <w:rsid w:val="00263DB1"/>
    <w:rsid w:val="00283F17"/>
    <w:rsid w:val="00284BEC"/>
    <w:rsid w:val="00290E4B"/>
    <w:rsid w:val="0029350A"/>
    <w:rsid w:val="002966C3"/>
    <w:rsid w:val="00297DB8"/>
    <w:rsid w:val="002A1554"/>
    <w:rsid w:val="002A4067"/>
    <w:rsid w:val="002B72CE"/>
    <w:rsid w:val="002C68F4"/>
    <w:rsid w:val="002C7C8B"/>
    <w:rsid w:val="002D1B91"/>
    <w:rsid w:val="002D2FCD"/>
    <w:rsid w:val="002E24FB"/>
    <w:rsid w:val="002E62A0"/>
    <w:rsid w:val="002E646C"/>
    <w:rsid w:val="0030454E"/>
    <w:rsid w:val="00306916"/>
    <w:rsid w:val="00311323"/>
    <w:rsid w:val="003157A4"/>
    <w:rsid w:val="0034054A"/>
    <w:rsid w:val="0034348E"/>
    <w:rsid w:val="003445B1"/>
    <w:rsid w:val="00346F70"/>
    <w:rsid w:val="00350ED3"/>
    <w:rsid w:val="00361EF1"/>
    <w:rsid w:val="0037005E"/>
    <w:rsid w:val="00394485"/>
    <w:rsid w:val="003A4D89"/>
    <w:rsid w:val="003C0979"/>
    <w:rsid w:val="003D1A3C"/>
    <w:rsid w:val="003D202D"/>
    <w:rsid w:val="003E0EA5"/>
    <w:rsid w:val="003F1260"/>
    <w:rsid w:val="0040298B"/>
    <w:rsid w:val="00403D5A"/>
    <w:rsid w:val="0040468D"/>
    <w:rsid w:val="0041139D"/>
    <w:rsid w:val="00412109"/>
    <w:rsid w:val="004228F5"/>
    <w:rsid w:val="00424863"/>
    <w:rsid w:val="004346BE"/>
    <w:rsid w:val="00441495"/>
    <w:rsid w:val="00446313"/>
    <w:rsid w:val="0045652C"/>
    <w:rsid w:val="004674B7"/>
    <w:rsid w:val="004732B6"/>
    <w:rsid w:val="00481745"/>
    <w:rsid w:val="00486D3A"/>
    <w:rsid w:val="0049088E"/>
    <w:rsid w:val="00490BA5"/>
    <w:rsid w:val="004A0B25"/>
    <w:rsid w:val="004A36EF"/>
    <w:rsid w:val="004A6DF6"/>
    <w:rsid w:val="004D753A"/>
    <w:rsid w:val="004E3337"/>
    <w:rsid w:val="004E5B30"/>
    <w:rsid w:val="004F5304"/>
    <w:rsid w:val="00500B3D"/>
    <w:rsid w:val="00511B83"/>
    <w:rsid w:val="00514B07"/>
    <w:rsid w:val="00536A7E"/>
    <w:rsid w:val="0054019D"/>
    <w:rsid w:val="00540949"/>
    <w:rsid w:val="00543AC4"/>
    <w:rsid w:val="00543D0B"/>
    <w:rsid w:val="005632FA"/>
    <w:rsid w:val="00567589"/>
    <w:rsid w:val="00584AF6"/>
    <w:rsid w:val="00591AA2"/>
    <w:rsid w:val="005929E2"/>
    <w:rsid w:val="00593CAE"/>
    <w:rsid w:val="005A3724"/>
    <w:rsid w:val="005B33F2"/>
    <w:rsid w:val="005B4740"/>
    <w:rsid w:val="005C083A"/>
    <w:rsid w:val="005C48F5"/>
    <w:rsid w:val="005D7CC4"/>
    <w:rsid w:val="005E06E4"/>
    <w:rsid w:val="005F0333"/>
    <w:rsid w:val="005F69C2"/>
    <w:rsid w:val="00607F92"/>
    <w:rsid w:val="0061149B"/>
    <w:rsid w:val="00613E59"/>
    <w:rsid w:val="00635480"/>
    <w:rsid w:val="00650B56"/>
    <w:rsid w:val="00650CCE"/>
    <w:rsid w:val="00661D38"/>
    <w:rsid w:val="00663F1B"/>
    <w:rsid w:val="00664D8D"/>
    <w:rsid w:val="00667B8B"/>
    <w:rsid w:val="00682DF5"/>
    <w:rsid w:val="00683F95"/>
    <w:rsid w:val="00691385"/>
    <w:rsid w:val="006919C0"/>
    <w:rsid w:val="006953FF"/>
    <w:rsid w:val="00697373"/>
    <w:rsid w:val="006A4011"/>
    <w:rsid w:val="006A7C3A"/>
    <w:rsid w:val="006B1768"/>
    <w:rsid w:val="006C70B8"/>
    <w:rsid w:val="00706F55"/>
    <w:rsid w:val="00713F30"/>
    <w:rsid w:val="0073061B"/>
    <w:rsid w:val="0073289E"/>
    <w:rsid w:val="00734145"/>
    <w:rsid w:val="007428D7"/>
    <w:rsid w:val="00743B8E"/>
    <w:rsid w:val="007454BF"/>
    <w:rsid w:val="00752737"/>
    <w:rsid w:val="00761648"/>
    <w:rsid w:val="00762834"/>
    <w:rsid w:val="00763FCD"/>
    <w:rsid w:val="007701D2"/>
    <w:rsid w:val="00770E50"/>
    <w:rsid w:val="00771993"/>
    <w:rsid w:val="00783D03"/>
    <w:rsid w:val="007849E8"/>
    <w:rsid w:val="00784C14"/>
    <w:rsid w:val="00787E9A"/>
    <w:rsid w:val="00791778"/>
    <w:rsid w:val="0079240A"/>
    <w:rsid w:val="007A03DB"/>
    <w:rsid w:val="007D4B79"/>
    <w:rsid w:val="007D74AB"/>
    <w:rsid w:val="007E25F4"/>
    <w:rsid w:val="007E2969"/>
    <w:rsid w:val="007F016D"/>
    <w:rsid w:val="008038A1"/>
    <w:rsid w:val="0080522C"/>
    <w:rsid w:val="00822D98"/>
    <w:rsid w:val="008260C7"/>
    <w:rsid w:val="00826690"/>
    <w:rsid w:val="00846D70"/>
    <w:rsid w:val="00870084"/>
    <w:rsid w:val="0088760E"/>
    <w:rsid w:val="00890B33"/>
    <w:rsid w:val="00893E4A"/>
    <w:rsid w:val="008A1345"/>
    <w:rsid w:val="008B6D62"/>
    <w:rsid w:val="008C21F7"/>
    <w:rsid w:val="008C4EBA"/>
    <w:rsid w:val="008C6E8E"/>
    <w:rsid w:val="008E4BF5"/>
    <w:rsid w:val="008E4E43"/>
    <w:rsid w:val="008F4900"/>
    <w:rsid w:val="0090255A"/>
    <w:rsid w:val="009240D4"/>
    <w:rsid w:val="0092620F"/>
    <w:rsid w:val="00927163"/>
    <w:rsid w:val="00932E50"/>
    <w:rsid w:val="00940980"/>
    <w:rsid w:val="009476D2"/>
    <w:rsid w:val="00961146"/>
    <w:rsid w:val="00967694"/>
    <w:rsid w:val="00967F51"/>
    <w:rsid w:val="0097796C"/>
    <w:rsid w:val="009923D7"/>
    <w:rsid w:val="0099370A"/>
    <w:rsid w:val="009A1106"/>
    <w:rsid w:val="009A7675"/>
    <w:rsid w:val="009B397E"/>
    <w:rsid w:val="009B65E8"/>
    <w:rsid w:val="009C17D5"/>
    <w:rsid w:val="009D4C5B"/>
    <w:rsid w:val="009D59F7"/>
    <w:rsid w:val="009E56AA"/>
    <w:rsid w:val="009F52BA"/>
    <w:rsid w:val="009F6B16"/>
    <w:rsid w:val="00A021BD"/>
    <w:rsid w:val="00A1441B"/>
    <w:rsid w:val="00A30138"/>
    <w:rsid w:val="00A31D39"/>
    <w:rsid w:val="00A33388"/>
    <w:rsid w:val="00A35D87"/>
    <w:rsid w:val="00A50CD4"/>
    <w:rsid w:val="00A62CF2"/>
    <w:rsid w:val="00A710B9"/>
    <w:rsid w:val="00A93630"/>
    <w:rsid w:val="00AA5425"/>
    <w:rsid w:val="00AA76D3"/>
    <w:rsid w:val="00AA7A74"/>
    <w:rsid w:val="00AB482E"/>
    <w:rsid w:val="00AC725B"/>
    <w:rsid w:val="00AD4148"/>
    <w:rsid w:val="00AD51CF"/>
    <w:rsid w:val="00AE121E"/>
    <w:rsid w:val="00AE2C1F"/>
    <w:rsid w:val="00AF2F6B"/>
    <w:rsid w:val="00AF3EDB"/>
    <w:rsid w:val="00AF6063"/>
    <w:rsid w:val="00B01FB9"/>
    <w:rsid w:val="00B04C75"/>
    <w:rsid w:val="00B0606B"/>
    <w:rsid w:val="00B22DFF"/>
    <w:rsid w:val="00B3651D"/>
    <w:rsid w:val="00B50348"/>
    <w:rsid w:val="00B57490"/>
    <w:rsid w:val="00B60158"/>
    <w:rsid w:val="00B60807"/>
    <w:rsid w:val="00B67A77"/>
    <w:rsid w:val="00B75D5B"/>
    <w:rsid w:val="00B849D7"/>
    <w:rsid w:val="00B86C53"/>
    <w:rsid w:val="00BA18EF"/>
    <w:rsid w:val="00BA35FD"/>
    <w:rsid w:val="00BA4F15"/>
    <w:rsid w:val="00BA6D20"/>
    <w:rsid w:val="00BC55BC"/>
    <w:rsid w:val="00BD7592"/>
    <w:rsid w:val="00BE2AC0"/>
    <w:rsid w:val="00BF1D8E"/>
    <w:rsid w:val="00C0380E"/>
    <w:rsid w:val="00C172C7"/>
    <w:rsid w:val="00C23F05"/>
    <w:rsid w:val="00C328C0"/>
    <w:rsid w:val="00C33111"/>
    <w:rsid w:val="00C33302"/>
    <w:rsid w:val="00C544E4"/>
    <w:rsid w:val="00C55F06"/>
    <w:rsid w:val="00C606AB"/>
    <w:rsid w:val="00C62909"/>
    <w:rsid w:val="00C72EB8"/>
    <w:rsid w:val="00C758B4"/>
    <w:rsid w:val="00C86C63"/>
    <w:rsid w:val="00C9381A"/>
    <w:rsid w:val="00CA0AFF"/>
    <w:rsid w:val="00CA2D1F"/>
    <w:rsid w:val="00CA5A23"/>
    <w:rsid w:val="00CC3512"/>
    <w:rsid w:val="00CE0A63"/>
    <w:rsid w:val="00CF03FD"/>
    <w:rsid w:val="00CF40BA"/>
    <w:rsid w:val="00D03F34"/>
    <w:rsid w:val="00D0508C"/>
    <w:rsid w:val="00D151F1"/>
    <w:rsid w:val="00D2490A"/>
    <w:rsid w:val="00D3462A"/>
    <w:rsid w:val="00D44492"/>
    <w:rsid w:val="00D4687B"/>
    <w:rsid w:val="00D51704"/>
    <w:rsid w:val="00D53C4A"/>
    <w:rsid w:val="00D66FF4"/>
    <w:rsid w:val="00D7300B"/>
    <w:rsid w:val="00D812E2"/>
    <w:rsid w:val="00D96C7A"/>
    <w:rsid w:val="00D97051"/>
    <w:rsid w:val="00D9742A"/>
    <w:rsid w:val="00DA0465"/>
    <w:rsid w:val="00DA1028"/>
    <w:rsid w:val="00DA10DE"/>
    <w:rsid w:val="00DA50A2"/>
    <w:rsid w:val="00DB21B0"/>
    <w:rsid w:val="00DB2BB9"/>
    <w:rsid w:val="00DB63AE"/>
    <w:rsid w:val="00DC17C7"/>
    <w:rsid w:val="00DC3040"/>
    <w:rsid w:val="00DC700D"/>
    <w:rsid w:val="00DD0BFD"/>
    <w:rsid w:val="00DD4603"/>
    <w:rsid w:val="00DD6EB6"/>
    <w:rsid w:val="00DD76B7"/>
    <w:rsid w:val="00DE4848"/>
    <w:rsid w:val="00DF215D"/>
    <w:rsid w:val="00DF30CC"/>
    <w:rsid w:val="00DF5040"/>
    <w:rsid w:val="00E049CC"/>
    <w:rsid w:val="00E10692"/>
    <w:rsid w:val="00E123D3"/>
    <w:rsid w:val="00E172A4"/>
    <w:rsid w:val="00E21254"/>
    <w:rsid w:val="00E21BD2"/>
    <w:rsid w:val="00E232DC"/>
    <w:rsid w:val="00E2414F"/>
    <w:rsid w:val="00E35FB2"/>
    <w:rsid w:val="00E45479"/>
    <w:rsid w:val="00E47211"/>
    <w:rsid w:val="00E51397"/>
    <w:rsid w:val="00E654BF"/>
    <w:rsid w:val="00E66CF3"/>
    <w:rsid w:val="00E71596"/>
    <w:rsid w:val="00E7644A"/>
    <w:rsid w:val="00E94393"/>
    <w:rsid w:val="00E94BC5"/>
    <w:rsid w:val="00E96744"/>
    <w:rsid w:val="00EA08A7"/>
    <w:rsid w:val="00EA325D"/>
    <w:rsid w:val="00EA4CA3"/>
    <w:rsid w:val="00EB50A5"/>
    <w:rsid w:val="00EC306B"/>
    <w:rsid w:val="00ED1884"/>
    <w:rsid w:val="00ED6BAE"/>
    <w:rsid w:val="00F036AA"/>
    <w:rsid w:val="00F0660C"/>
    <w:rsid w:val="00F11F5E"/>
    <w:rsid w:val="00F13F32"/>
    <w:rsid w:val="00F1627A"/>
    <w:rsid w:val="00F31FAB"/>
    <w:rsid w:val="00F32841"/>
    <w:rsid w:val="00F55D6D"/>
    <w:rsid w:val="00F677D2"/>
    <w:rsid w:val="00F749F5"/>
    <w:rsid w:val="00F77554"/>
    <w:rsid w:val="00F80A8C"/>
    <w:rsid w:val="00F83736"/>
    <w:rsid w:val="00F85CAA"/>
    <w:rsid w:val="00F922A4"/>
    <w:rsid w:val="00FA33C0"/>
    <w:rsid w:val="00FA56C1"/>
    <w:rsid w:val="00FA69BC"/>
    <w:rsid w:val="00FB3395"/>
    <w:rsid w:val="00FC290A"/>
    <w:rsid w:val="00FC47D4"/>
    <w:rsid w:val="00FC4EA5"/>
    <w:rsid w:val="00FC5FDB"/>
    <w:rsid w:val="00FE5504"/>
    <w:rsid w:val="00FF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144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A4011"/>
    <w:pPr>
      <w:spacing w:line="260" w:lineRule="atLeast"/>
    </w:pPr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Normaal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Normaal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Normaal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90255A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55A"/>
    <w:pPr>
      <w:autoSpaceDE w:val="0"/>
      <w:autoSpaceDN w:val="0"/>
      <w:adjustRightInd w:val="0"/>
    </w:pPr>
    <w:rPr>
      <w:rFonts w:ascii="HELOM H+ Rotis Serif" w:hAnsi="HELOM H+ Rotis Serif" w:cs="HELOM H+ Rotis Serif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rsid w:val="008C21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8C21F7"/>
    <w:rPr>
      <w:rFonts w:ascii="Tahoma" w:hAnsi="Tahoma" w:cs="Tahoma"/>
      <w:sz w:val="16"/>
      <w:szCs w:val="16"/>
    </w:rPr>
  </w:style>
  <w:style w:type="paragraph" w:styleId="Geenafstand">
    <w:name w:val="No Spacing"/>
    <w:link w:val="GeenafstandTeken"/>
    <w:uiPriority w:val="1"/>
    <w:qFormat/>
    <w:rsid w:val="00BA35FD"/>
    <w:rPr>
      <w:rFonts w:ascii="RotisSerif" w:hAnsi="RotisSerif"/>
      <w:sz w:val="21"/>
      <w:szCs w:val="24"/>
    </w:rPr>
  </w:style>
  <w:style w:type="paragraph" w:customStyle="1" w:styleId="SLO-Titel">
    <w:name w:val="SLO-Titel"/>
    <w:basedOn w:val="Normaal"/>
    <w:next w:val="Normaal"/>
    <w:rsid w:val="002158BB"/>
    <w:pPr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4"/>
      <w:szCs w:val="20"/>
    </w:rPr>
  </w:style>
  <w:style w:type="character" w:customStyle="1" w:styleId="Standaardvet">
    <w:name w:val="Standaard_vet"/>
    <w:rsid w:val="00613E59"/>
    <w:rPr>
      <w:rFonts w:ascii="Arial" w:hAnsi="Arial"/>
      <w:b/>
      <w:sz w:val="19"/>
    </w:rPr>
  </w:style>
  <w:style w:type="character" w:customStyle="1" w:styleId="GeenafstandTeken">
    <w:name w:val="Geen afstand Teken"/>
    <w:link w:val="Geenafstand"/>
    <w:uiPriority w:val="1"/>
    <w:rsid w:val="00613E59"/>
    <w:rPr>
      <w:rFonts w:ascii="RotisSerif" w:hAnsi="RotisSerif"/>
      <w:sz w:val="21"/>
      <w:szCs w:val="24"/>
    </w:rPr>
  </w:style>
  <w:style w:type="paragraph" w:styleId="Lijstalinea">
    <w:name w:val="List Paragraph"/>
    <w:basedOn w:val="Normaal"/>
    <w:uiPriority w:val="34"/>
    <w:qFormat/>
    <w:rsid w:val="009611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18"/>
      <w:szCs w:val="20"/>
    </w:rPr>
  </w:style>
  <w:style w:type="character" w:styleId="Hyperlink">
    <w:name w:val="Hyperlink"/>
    <w:basedOn w:val="Standaardalinea-lettertype"/>
    <w:rsid w:val="00A3013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A30138"/>
    <w:rPr>
      <w:color w:val="800080" w:themeColor="followedHyperlink"/>
      <w:u w:val="single"/>
    </w:rPr>
  </w:style>
  <w:style w:type="paragraph" w:styleId="Voetnoottekst">
    <w:name w:val="footnote text"/>
    <w:basedOn w:val="Normaal"/>
    <w:link w:val="VoetnoottekstTeken"/>
    <w:unhideWhenUsed/>
    <w:rsid w:val="001A1F5D"/>
    <w:pPr>
      <w:spacing w:line="240" w:lineRule="auto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VoetnoottekstTeken">
    <w:name w:val="Voetnoottekst Teken"/>
    <w:basedOn w:val="Standaardalinea-lettertype"/>
    <w:link w:val="Voetnoottekst"/>
    <w:rsid w:val="001A1F5D"/>
    <w:rPr>
      <w:rFonts w:ascii="Arial" w:eastAsiaTheme="minorHAnsi" w:hAnsi="Arial" w:cstheme="minorBidi"/>
      <w:lang w:eastAsia="en-US"/>
    </w:rPr>
  </w:style>
  <w:style w:type="character" w:styleId="Voetnootmarkering">
    <w:name w:val="footnote reference"/>
    <w:basedOn w:val="Standaardalinea-lettertype"/>
    <w:unhideWhenUsed/>
    <w:rsid w:val="001A1F5D"/>
    <w:rPr>
      <w:vertAlign w:val="superscript"/>
    </w:rPr>
  </w:style>
  <w:style w:type="character" w:styleId="Verwijzingopmerking">
    <w:name w:val="annotation reference"/>
    <w:basedOn w:val="Standaardalinea-lettertype"/>
    <w:rsid w:val="009A1106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9A110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9A1106"/>
    <w:rPr>
      <w:rFonts w:ascii="RotisSerif" w:hAnsi="RotisSerif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9A110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9A1106"/>
    <w:rPr>
      <w:rFonts w:ascii="RotisSerif" w:hAnsi="RotisSerif"/>
      <w:b/>
      <w:bCs/>
    </w:rPr>
  </w:style>
  <w:style w:type="paragraph" w:styleId="Revisie">
    <w:name w:val="Revision"/>
    <w:hidden/>
    <w:uiPriority w:val="99"/>
    <w:semiHidden/>
    <w:rsid w:val="00CF03FD"/>
    <w:rPr>
      <w:rFonts w:ascii="RotisSerif" w:hAnsi="RotisSerif"/>
      <w:sz w:val="21"/>
      <w:szCs w:val="24"/>
    </w:rPr>
  </w:style>
  <w:style w:type="paragraph" w:styleId="Eindnoottekst">
    <w:name w:val="endnote text"/>
    <w:basedOn w:val="Normaal"/>
    <w:link w:val="EindnoottekstTeken"/>
    <w:rsid w:val="000B23E5"/>
    <w:pPr>
      <w:spacing w:line="240" w:lineRule="auto"/>
    </w:pPr>
    <w:rPr>
      <w:sz w:val="24"/>
    </w:rPr>
  </w:style>
  <w:style w:type="character" w:customStyle="1" w:styleId="EindnoottekstTeken">
    <w:name w:val="Eindnoottekst Teken"/>
    <w:basedOn w:val="Standaardalinea-lettertype"/>
    <w:link w:val="Eindnoottekst"/>
    <w:rsid w:val="000B23E5"/>
    <w:rPr>
      <w:rFonts w:ascii="RotisSerif" w:hAnsi="RotisSerif"/>
      <w:sz w:val="24"/>
      <w:szCs w:val="24"/>
    </w:rPr>
  </w:style>
  <w:style w:type="character" w:styleId="Eindnootmarkering">
    <w:name w:val="endnote reference"/>
    <w:basedOn w:val="Standaardalinea-lettertype"/>
    <w:rsid w:val="000B23E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A4011"/>
    <w:pPr>
      <w:spacing w:line="260" w:lineRule="atLeast"/>
    </w:pPr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Normaal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Normaal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Normaal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90255A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55A"/>
    <w:pPr>
      <w:autoSpaceDE w:val="0"/>
      <w:autoSpaceDN w:val="0"/>
      <w:adjustRightInd w:val="0"/>
    </w:pPr>
    <w:rPr>
      <w:rFonts w:ascii="HELOM H+ Rotis Serif" w:hAnsi="HELOM H+ Rotis Serif" w:cs="HELOM H+ Rotis Serif"/>
      <w:color w:val="000000"/>
      <w:sz w:val="24"/>
      <w:szCs w:val="24"/>
    </w:rPr>
  </w:style>
  <w:style w:type="paragraph" w:styleId="Ballontekst">
    <w:name w:val="Balloon Text"/>
    <w:basedOn w:val="Normaal"/>
    <w:link w:val="BallontekstTeken"/>
    <w:rsid w:val="008C21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8C21F7"/>
    <w:rPr>
      <w:rFonts w:ascii="Tahoma" w:hAnsi="Tahoma" w:cs="Tahoma"/>
      <w:sz w:val="16"/>
      <w:szCs w:val="16"/>
    </w:rPr>
  </w:style>
  <w:style w:type="paragraph" w:styleId="Geenafstand">
    <w:name w:val="No Spacing"/>
    <w:link w:val="GeenafstandTeken"/>
    <w:uiPriority w:val="1"/>
    <w:qFormat/>
    <w:rsid w:val="00BA35FD"/>
    <w:rPr>
      <w:rFonts w:ascii="RotisSerif" w:hAnsi="RotisSerif"/>
      <w:sz w:val="21"/>
      <w:szCs w:val="24"/>
    </w:rPr>
  </w:style>
  <w:style w:type="paragraph" w:customStyle="1" w:styleId="SLO-Titel">
    <w:name w:val="SLO-Titel"/>
    <w:basedOn w:val="Normaal"/>
    <w:next w:val="Normaal"/>
    <w:rsid w:val="002158BB"/>
    <w:pPr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4"/>
      <w:szCs w:val="20"/>
    </w:rPr>
  </w:style>
  <w:style w:type="character" w:customStyle="1" w:styleId="Standaardvet">
    <w:name w:val="Standaard_vet"/>
    <w:rsid w:val="00613E59"/>
    <w:rPr>
      <w:rFonts w:ascii="Arial" w:hAnsi="Arial"/>
      <w:b/>
      <w:sz w:val="19"/>
    </w:rPr>
  </w:style>
  <w:style w:type="character" w:customStyle="1" w:styleId="GeenafstandTeken">
    <w:name w:val="Geen afstand Teken"/>
    <w:link w:val="Geenafstand"/>
    <w:uiPriority w:val="1"/>
    <w:rsid w:val="00613E59"/>
    <w:rPr>
      <w:rFonts w:ascii="RotisSerif" w:hAnsi="RotisSerif"/>
      <w:sz w:val="21"/>
      <w:szCs w:val="24"/>
    </w:rPr>
  </w:style>
  <w:style w:type="paragraph" w:styleId="Lijstalinea">
    <w:name w:val="List Paragraph"/>
    <w:basedOn w:val="Normaal"/>
    <w:uiPriority w:val="34"/>
    <w:qFormat/>
    <w:rsid w:val="009611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18"/>
      <w:szCs w:val="20"/>
    </w:rPr>
  </w:style>
  <w:style w:type="character" w:styleId="Hyperlink">
    <w:name w:val="Hyperlink"/>
    <w:basedOn w:val="Standaardalinea-lettertype"/>
    <w:rsid w:val="00A3013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A30138"/>
    <w:rPr>
      <w:color w:val="800080" w:themeColor="followedHyperlink"/>
      <w:u w:val="single"/>
    </w:rPr>
  </w:style>
  <w:style w:type="paragraph" w:styleId="Voetnoottekst">
    <w:name w:val="footnote text"/>
    <w:basedOn w:val="Normaal"/>
    <w:link w:val="VoetnoottekstTeken"/>
    <w:unhideWhenUsed/>
    <w:rsid w:val="001A1F5D"/>
    <w:pPr>
      <w:spacing w:line="240" w:lineRule="auto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VoetnoottekstTeken">
    <w:name w:val="Voetnoottekst Teken"/>
    <w:basedOn w:val="Standaardalinea-lettertype"/>
    <w:link w:val="Voetnoottekst"/>
    <w:rsid w:val="001A1F5D"/>
    <w:rPr>
      <w:rFonts w:ascii="Arial" w:eastAsiaTheme="minorHAnsi" w:hAnsi="Arial" w:cstheme="minorBidi"/>
      <w:lang w:eastAsia="en-US"/>
    </w:rPr>
  </w:style>
  <w:style w:type="character" w:styleId="Voetnootmarkering">
    <w:name w:val="footnote reference"/>
    <w:basedOn w:val="Standaardalinea-lettertype"/>
    <w:unhideWhenUsed/>
    <w:rsid w:val="001A1F5D"/>
    <w:rPr>
      <w:vertAlign w:val="superscript"/>
    </w:rPr>
  </w:style>
  <w:style w:type="character" w:styleId="Verwijzingopmerking">
    <w:name w:val="annotation reference"/>
    <w:basedOn w:val="Standaardalinea-lettertype"/>
    <w:rsid w:val="009A1106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9A1106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9A1106"/>
    <w:rPr>
      <w:rFonts w:ascii="RotisSerif" w:hAnsi="RotisSerif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9A110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9A1106"/>
    <w:rPr>
      <w:rFonts w:ascii="RotisSerif" w:hAnsi="RotisSerif"/>
      <w:b/>
      <w:bCs/>
    </w:rPr>
  </w:style>
  <w:style w:type="paragraph" w:styleId="Revisie">
    <w:name w:val="Revision"/>
    <w:hidden/>
    <w:uiPriority w:val="99"/>
    <w:semiHidden/>
    <w:rsid w:val="00CF03FD"/>
    <w:rPr>
      <w:rFonts w:ascii="RotisSerif" w:hAnsi="RotisSerif"/>
      <w:sz w:val="21"/>
      <w:szCs w:val="24"/>
    </w:rPr>
  </w:style>
  <w:style w:type="paragraph" w:styleId="Eindnoottekst">
    <w:name w:val="endnote text"/>
    <w:basedOn w:val="Normaal"/>
    <w:link w:val="EindnoottekstTeken"/>
    <w:rsid w:val="000B23E5"/>
    <w:pPr>
      <w:spacing w:line="240" w:lineRule="auto"/>
    </w:pPr>
    <w:rPr>
      <w:sz w:val="24"/>
    </w:rPr>
  </w:style>
  <w:style w:type="character" w:customStyle="1" w:styleId="EindnoottekstTeken">
    <w:name w:val="Eindnoottekst Teken"/>
    <w:basedOn w:val="Standaardalinea-lettertype"/>
    <w:link w:val="Eindnoottekst"/>
    <w:rsid w:val="000B23E5"/>
    <w:rPr>
      <w:rFonts w:ascii="RotisSerif" w:hAnsi="RotisSerif"/>
      <w:sz w:val="24"/>
      <w:szCs w:val="24"/>
    </w:rPr>
  </w:style>
  <w:style w:type="character" w:styleId="Eindnootmarkering">
    <w:name w:val="endnote reference"/>
    <w:basedOn w:val="Standaardalinea-lettertype"/>
    <w:rsid w:val="000B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9BAC-5C67-BA46-BFCE-9F736F36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SLO-Lesbrief</vt:lpstr>
    </vt:vector>
  </TitlesOfParts>
  <Company>Stichting Leerplanontwikkeling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SLO-Lesbrief</dc:title>
  <dc:creator>m_kok</dc:creator>
  <cp:lastModifiedBy>Hester Jelgerhuis</cp:lastModifiedBy>
  <cp:revision>4</cp:revision>
  <cp:lastPrinted>2013-07-02T08:20:00Z</cp:lastPrinted>
  <dcterms:created xsi:type="dcterms:W3CDTF">2016-11-02T12:43:00Z</dcterms:created>
  <dcterms:modified xsi:type="dcterms:W3CDTF">2016-11-02T13:27:00Z</dcterms:modified>
</cp:coreProperties>
</file>