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A" w:rsidRDefault="009F06AA" w:rsidP="009F06AA">
      <w:pPr>
        <w:pStyle w:val="Onderkantformulier"/>
        <w:jc w:val="left"/>
        <w:rPr>
          <w:b/>
          <w:vanish w:val="0"/>
          <w:sz w:val="24"/>
          <w:szCs w:val="24"/>
        </w:rPr>
      </w:pPr>
      <w:bookmarkStart w:id="0" w:name="_GoBack"/>
      <w:bookmarkEnd w:id="0"/>
    </w:p>
    <w:p w:rsidR="009F06AA" w:rsidRPr="000525A8" w:rsidRDefault="009F06AA" w:rsidP="009F06AA">
      <w:pPr>
        <w:pStyle w:val="Onderkantformulier"/>
        <w:shd w:val="clear" w:color="auto" w:fill="FFFF00"/>
        <w:rPr>
          <w:rFonts w:ascii="Verdana" w:hAnsi="Verdana"/>
          <w:b/>
          <w:vanish w:val="0"/>
          <w:sz w:val="48"/>
          <w:szCs w:val="48"/>
        </w:rPr>
      </w:pPr>
      <w:r w:rsidRPr="000525A8">
        <w:rPr>
          <w:rFonts w:ascii="Verdana" w:hAnsi="Verdana"/>
          <w:b/>
          <w:vanish w:val="0"/>
          <w:sz w:val="48"/>
          <w:szCs w:val="48"/>
        </w:rPr>
        <w:t>STENCIL 1B: SIMPLE PAST TENSE AND PAST CONTINUOUS IN ONE SENTENCE.</w:t>
      </w:r>
    </w:p>
    <w:p w:rsidR="009F06AA" w:rsidRPr="000525A8" w:rsidRDefault="009F06AA" w:rsidP="009F06AA"/>
    <w:p w:rsidR="009F06AA" w:rsidRDefault="009F06AA" w:rsidP="009F06AA">
      <w:pPr>
        <w:pStyle w:val="Onderkantformulier"/>
        <w:jc w:val="left"/>
        <w:rPr>
          <w:b/>
          <w:vanish w:val="0"/>
          <w:sz w:val="24"/>
          <w:szCs w:val="24"/>
        </w:rPr>
      </w:pPr>
    </w:p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p w:rsidR="009F06AA" w:rsidRPr="000525A8" w:rsidRDefault="009F06AA" w:rsidP="009F06AA"/>
    <w:p w:rsidR="009F06AA" w:rsidRPr="000525A8" w:rsidRDefault="009F06AA" w:rsidP="009F06AA">
      <w:pPr>
        <w:pStyle w:val="Onderkantformulier"/>
        <w:rPr>
          <w:rFonts w:ascii="Verdana" w:hAnsi="Verdana"/>
          <w:b/>
          <w:vanish w:val="0"/>
          <w:sz w:val="40"/>
          <w:szCs w:val="40"/>
        </w:rPr>
      </w:pPr>
      <w:r w:rsidRPr="000525A8">
        <w:rPr>
          <w:rFonts w:ascii="Verdana" w:hAnsi="Verdana"/>
          <w:b/>
          <w:vanish w:val="0"/>
          <w:sz w:val="40"/>
          <w:szCs w:val="40"/>
        </w:rPr>
        <w:t xml:space="preserve">Op het vorige stencil (1 A)  heb je geleerd hoe je de ‘past </w:t>
      </w:r>
      <w:proofErr w:type="spellStart"/>
      <w:r w:rsidRPr="000525A8">
        <w:rPr>
          <w:rFonts w:ascii="Verdana" w:hAnsi="Verdana"/>
          <w:b/>
          <w:vanish w:val="0"/>
          <w:sz w:val="40"/>
          <w:szCs w:val="40"/>
        </w:rPr>
        <w:t>continuous</w:t>
      </w:r>
      <w:proofErr w:type="spellEnd"/>
      <w:r w:rsidRPr="000525A8">
        <w:rPr>
          <w:rFonts w:ascii="Verdana" w:hAnsi="Verdana"/>
          <w:b/>
          <w:vanish w:val="0"/>
          <w:sz w:val="40"/>
          <w:szCs w:val="40"/>
        </w:rPr>
        <w:t>’ moet maken (was/</w:t>
      </w:r>
      <w:proofErr w:type="spellStart"/>
      <w:r w:rsidRPr="000525A8">
        <w:rPr>
          <w:rFonts w:ascii="Verdana" w:hAnsi="Verdana"/>
          <w:b/>
          <w:vanish w:val="0"/>
          <w:sz w:val="40"/>
          <w:szCs w:val="40"/>
        </w:rPr>
        <w:t>were</w:t>
      </w:r>
      <w:proofErr w:type="spellEnd"/>
      <w:r w:rsidRPr="000525A8">
        <w:rPr>
          <w:rFonts w:ascii="Verdana" w:hAnsi="Verdana"/>
          <w:b/>
          <w:vanish w:val="0"/>
          <w:sz w:val="40"/>
          <w:szCs w:val="40"/>
        </w:rPr>
        <w:t xml:space="preserve"> + werkwoord eindigend op –</w:t>
      </w:r>
      <w:proofErr w:type="spellStart"/>
      <w:r w:rsidRPr="000525A8">
        <w:rPr>
          <w:rFonts w:ascii="Verdana" w:hAnsi="Verdana"/>
          <w:b/>
          <w:vanish w:val="0"/>
          <w:sz w:val="40"/>
          <w:szCs w:val="40"/>
        </w:rPr>
        <w:t>ing</w:t>
      </w:r>
      <w:proofErr w:type="spellEnd"/>
      <w:r w:rsidRPr="000525A8">
        <w:rPr>
          <w:rFonts w:ascii="Verdana" w:hAnsi="Verdana"/>
          <w:b/>
          <w:vanish w:val="0"/>
          <w:sz w:val="40"/>
          <w:szCs w:val="40"/>
        </w:rPr>
        <w:t>). Verder heb je gezien dat je dit soort zinnen op een bepaalde manier kunt vertalen</w:t>
      </w:r>
    </w:p>
    <w:p w:rsidR="009F06AA" w:rsidRDefault="009F06AA" w:rsidP="009F06AA"/>
    <w:p w:rsidR="009F06AA" w:rsidRDefault="009F06AA" w:rsidP="009F06AA"/>
    <w:p w:rsidR="009F06AA" w:rsidRDefault="009F06AA" w:rsidP="009F06AA"/>
    <w:p w:rsidR="009F06AA" w:rsidRDefault="009F06AA" w:rsidP="009F06AA"/>
    <w:p w:rsidR="009F06AA" w:rsidRPr="000525A8" w:rsidRDefault="009F06AA" w:rsidP="009F06AA"/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b/>
          <w:vanish w:val="0"/>
          <w:sz w:val="24"/>
          <w:szCs w:val="24"/>
        </w:rPr>
      </w:pPr>
    </w:p>
    <w:p w:rsidR="009F06AA" w:rsidRDefault="009F06AA" w:rsidP="009F06AA">
      <w:pPr>
        <w:pStyle w:val="Onderkantformulier"/>
        <w:rPr>
          <w:rFonts w:ascii="Verdana" w:hAnsi="Verdana"/>
          <w:b/>
          <w:vanish w:val="0"/>
          <w:sz w:val="40"/>
          <w:szCs w:val="40"/>
        </w:rPr>
      </w:pPr>
      <w:r w:rsidRPr="000525A8">
        <w:rPr>
          <w:rFonts w:ascii="Verdana" w:hAnsi="Verdana"/>
          <w:b/>
          <w:vanish w:val="0"/>
          <w:sz w:val="40"/>
          <w:szCs w:val="40"/>
          <w:highlight w:val="yellow"/>
        </w:rPr>
        <w:t>Op dit blad krijg je twee toepassingen uitgelegd die je ook bij het proefwerk moet kunnen toepassen.</w:t>
      </w:r>
    </w:p>
    <w:p w:rsidR="009F06AA" w:rsidRPr="000525A8" w:rsidRDefault="009F06AA" w:rsidP="009F06AA"/>
    <w:p w:rsidR="009F06AA" w:rsidRDefault="009F06AA" w:rsidP="009F06AA">
      <w:pPr>
        <w:pStyle w:val="Onderkantformulier"/>
        <w:jc w:val="left"/>
        <w:rPr>
          <w:b/>
          <w:vanish w:val="0"/>
          <w:sz w:val="24"/>
          <w:szCs w:val="24"/>
        </w:rPr>
      </w:pPr>
    </w:p>
    <w:p w:rsidR="009F06AA" w:rsidRDefault="009F06AA" w:rsidP="009F06AA"/>
    <w:p w:rsidR="009F06AA" w:rsidRDefault="009F06AA" w:rsidP="009F06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9F06AA" w:rsidRPr="000525A8" w:rsidTr="003C675E">
        <w:trPr>
          <w:hidden w:val="0"/>
        </w:trPr>
        <w:tc>
          <w:tcPr>
            <w:tcW w:w="9212" w:type="dxa"/>
            <w:shd w:val="clear" w:color="auto" w:fill="FFFF00"/>
          </w:tcPr>
          <w:p w:rsidR="009F06AA" w:rsidRPr="000525A8" w:rsidRDefault="009F06AA" w:rsidP="003C675E">
            <w:pPr>
              <w:pStyle w:val="Onderkantformulier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Toepassing </w:t>
            </w:r>
            <w:r w:rsidR="0005001A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een</w:t>
            </w:r>
          </w:p>
          <w:p w:rsidR="009F06AA" w:rsidRDefault="009F06AA" w:rsidP="003C675E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>Het kan gebeuren dat je in een zin te make</w:t>
            </w:r>
            <w:r>
              <w:rPr>
                <w:rFonts w:ascii="Verdana" w:hAnsi="Verdana"/>
                <w:b/>
                <w:sz w:val="36"/>
                <w:szCs w:val="36"/>
              </w:rPr>
              <w:t>n krijgt met een activiteit of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bezigheid waarmee iemand in het verleden bezig was (A) </w:t>
            </w:r>
          </w:p>
          <w:p w:rsidR="009F06AA" w:rsidRPr="000525A8" w:rsidRDefault="009F06AA" w:rsidP="003C675E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>Tijdens die activiteit/bezigheid gebeurt er iets (B).</w:t>
            </w:r>
          </w:p>
          <w:p w:rsidR="009F06AA" w:rsidRPr="000525A8" w:rsidRDefault="009F06AA" w:rsidP="003C675E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Heb je met zo’n soort zin te maken dan moet je voor   A ‘past 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continuous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>’  en voor  B ‘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simple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past </w:t>
            </w:r>
            <w:proofErr w:type="spellStart"/>
            <w:r w:rsidRPr="000525A8">
              <w:rPr>
                <w:rFonts w:ascii="Verdana" w:hAnsi="Verdana"/>
                <w:b/>
                <w:sz w:val="36"/>
                <w:szCs w:val="36"/>
              </w:rPr>
              <w:t>tense</w:t>
            </w:r>
            <w:proofErr w:type="spellEnd"/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’  gebruiken. </w:t>
            </w:r>
            <w:r w:rsidRPr="000525A8">
              <w:rPr>
                <w:rFonts w:ascii="Verdana" w:hAnsi="Verdana"/>
                <w:b/>
                <w:vanish/>
                <w:sz w:val="36"/>
                <w:szCs w:val="36"/>
              </w:rPr>
              <w:t>Het kan gebeuren dat je binnen één zin te maken krijgt met twee activiteiten of bezigheden die in het verleden plaatsvonden.</w:t>
            </w:r>
          </w:p>
          <w:p w:rsidR="009F06AA" w:rsidRPr="000525A8" w:rsidRDefault="009F06AA" w:rsidP="003C675E">
            <w:pPr>
              <w:pStyle w:val="Onderkantformulier"/>
              <w:pBdr>
                <w:top w:val="none" w:sz="0" w:space="0" w:color="auto"/>
              </w:pBdr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</w:p>
        </w:tc>
      </w:tr>
    </w:tbl>
    <w:p w:rsidR="009F06AA" w:rsidRDefault="009F06AA" w:rsidP="009F06AA"/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c>
          <w:tcPr>
            <w:tcW w:w="9212" w:type="dxa"/>
            <w:shd w:val="clear" w:color="auto" w:fill="00B0F0"/>
          </w:tcPr>
          <w:p w:rsidR="00EF1547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</w:t>
            </w:r>
            <w:r w:rsidR="00EF1547">
              <w:rPr>
                <w:rFonts w:ascii="Verdana" w:hAnsi="Verdana"/>
                <w:b/>
                <w:sz w:val="36"/>
                <w:szCs w:val="36"/>
              </w:rPr>
              <w:t>I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k </w:t>
            </w:r>
            <w:r w:rsidR="00EF1547">
              <w:rPr>
                <w:rFonts w:ascii="Verdana" w:hAnsi="Verdana"/>
                <w:b/>
                <w:sz w:val="36"/>
                <w:szCs w:val="36"/>
              </w:rPr>
              <w:t xml:space="preserve">was 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aan het zwemmen (A) , </w:t>
            </w:r>
            <w:r w:rsidR="00EF1547" w:rsidRPr="00AD3D55">
              <w:rPr>
                <w:rFonts w:ascii="Verdana" w:hAnsi="Verdana"/>
                <w:b/>
                <w:sz w:val="36"/>
                <w:szCs w:val="36"/>
                <w:shd w:val="clear" w:color="auto" w:fill="FFFF00"/>
              </w:rPr>
              <w:t>toen</w:t>
            </w:r>
            <w:r w:rsidR="00EF1547">
              <w:rPr>
                <w:rFonts w:ascii="Verdana" w:hAnsi="Verdana"/>
                <w:b/>
                <w:sz w:val="36"/>
                <w:szCs w:val="36"/>
              </w:rPr>
              <w:t xml:space="preserve"> Jane </w:t>
            </w:r>
          </w:p>
          <w:p w:rsidR="009F06AA" w:rsidRPr="000525A8" w:rsidRDefault="00EF1547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mijn kleren </w:t>
            </w:r>
            <w:r w:rsidR="009F06AA" w:rsidRPr="000525A8">
              <w:rPr>
                <w:rFonts w:ascii="Verdana" w:hAnsi="Verdana"/>
                <w:b/>
                <w:sz w:val="36"/>
                <w:szCs w:val="36"/>
              </w:rPr>
              <w:t>stal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="009F06AA" w:rsidRPr="000525A8">
              <w:rPr>
                <w:rFonts w:ascii="Verdana" w:hAnsi="Verdana"/>
                <w:b/>
                <w:sz w:val="36"/>
                <w:szCs w:val="36"/>
              </w:rPr>
              <w:t>(B).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We waren aan het studeren (A), </w:t>
            </w:r>
            <w:r w:rsidRPr="00AD3D55">
              <w:rPr>
                <w:rFonts w:ascii="Verdana" w:hAnsi="Verdana"/>
                <w:b/>
                <w:sz w:val="36"/>
                <w:szCs w:val="36"/>
                <w:shd w:val="clear" w:color="auto" w:fill="FFFF00"/>
              </w:rPr>
              <w:t>toen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de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>bel ging (B)</w:t>
            </w:r>
          </w:p>
        </w:tc>
      </w:tr>
    </w:tbl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9F06AA" w:rsidTr="003C675E">
        <w:tc>
          <w:tcPr>
            <w:tcW w:w="9212" w:type="dxa"/>
            <w:shd w:val="clear" w:color="auto" w:fill="00B0F0"/>
          </w:tcPr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I was swimming (A) , </w:t>
            </w:r>
            <w:r w:rsidR="00EF1547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w</w:t>
            </w:r>
            <w:r w:rsidR="00EF1547" w:rsidRPr="002035BC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hen</w:t>
            </w:r>
            <w:r w:rsidR="00EF1547"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Jane stole </w:t>
            </w:r>
          </w:p>
          <w:p w:rsidR="009F06AA" w:rsidRPr="000525A8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>(B)my clothes</w:t>
            </w:r>
            <w:r w:rsidR="00AD3D55">
              <w:rPr>
                <w:rFonts w:ascii="Verdana" w:hAnsi="Verdana"/>
                <w:b/>
                <w:sz w:val="36"/>
                <w:szCs w:val="36"/>
                <w:lang w:val="en-GB"/>
              </w:rPr>
              <w:t>.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We were studying (A) , </w:t>
            </w:r>
            <w:r w:rsidRPr="002035BC">
              <w:rPr>
                <w:rFonts w:ascii="Verdana" w:hAnsi="Verdana"/>
                <w:b/>
                <w:sz w:val="36"/>
                <w:szCs w:val="36"/>
                <w:highlight w:val="yellow"/>
                <w:lang w:val="en-GB"/>
              </w:rPr>
              <w:t>when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the bell </w:t>
            </w:r>
          </w:p>
          <w:p w:rsidR="009F06AA" w:rsidRDefault="009F06AA" w:rsidP="003C675E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>rang (B).</w:t>
            </w:r>
          </w:p>
        </w:tc>
      </w:tr>
    </w:tbl>
    <w:p w:rsidR="009F06AA" w:rsidRDefault="009F06AA" w:rsidP="009F06AA">
      <w:pPr>
        <w:rPr>
          <w:rFonts w:ascii="Verdana" w:hAnsi="Verdan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F06AA" w:rsidRPr="002035BC" w:rsidTr="003C675E">
        <w:trPr>
          <w:jc w:val="center"/>
        </w:trPr>
        <w:tc>
          <w:tcPr>
            <w:tcW w:w="9212" w:type="dxa"/>
            <w:shd w:val="clear" w:color="auto" w:fill="FFFF00"/>
          </w:tcPr>
          <w:p w:rsidR="009F06AA" w:rsidRPr="002035BC" w:rsidRDefault="009F06AA" w:rsidP="00E91739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035BC">
              <w:rPr>
                <w:rFonts w:ascii="Verdana" w:hAnsi="Verdana" w:cs="Arial"/>
                <w:b/>
                <w:sz w:val="36"/>
                <w:szCs w:val="36"/>
              </w:rPr>
              <w:lastRenderedPageBreak/>
              <w:t>In dit soort zinnen wordt vaak het woordje ‘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when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’ </w:t>
            </w:r>
            <w:r w:rsidR="00EF1547">
              <w:rPr>
                <w:rFonts w:ascii="Verdana" w:hAnsi="Verdana" w:cs="Arial"/>
                <w:b/>
                <w:sz w:val="36"/>
                <w:szCs w:val="36"/>
              </w:rPr>
              <w:t xml:space="preserve">in het gedeelte van de zin gebruikt waarin de </w:t>
            </w:r>
            <w:proofErr w:type="spellStart"/>
            <w:r w:rsidR="00EF1547">
              <w:rPr>
                <w:rFonts w:ascii="Verdana" w:hAnsi="Verdana" w:cs="Arial"/>
                <w:b/>
                <w:sz w:val="36"/>
                <w:szCs w:val="36"/>
              </w:rPr>
              <w:t>simple</w:t>
            </w:r>
            <w:proofErr w:type="spellEnd"/>
            <w:r w:rsidR="00EF1547">
              <w:rPr>
                <w:rFonts w:ascii="Verdana" w:hAnsi="Verdana" w:cs="Arial"/>
                <w:b/>
                <w:sz w:val="36"/>
                <w:szCs w:val="36"/>
              </w:rPr>
              <w:t xml:space="preserve"> past </w:t>
            </w:r>
            <w:proofErr w:type="spellStart"/>
            <w:r w:rsidR="00EF1547">
              <w:rPr>
                <w:rFonts w:ascii="Verdana" w:hAnsi="Verdana" w:cs="Arial"/>
                <w:b/>
                <w:sz w:val="36"/>
                <w:szCs w:val="36"/>
              </w:rPr>
              <w:t>tense</w:t>
            </w:r>
            <w:proofErr w:type="spellEnd"/>
            <w:r w:rsidR="00EF1547">
              <w:rPr>
                <w:rFonts w:ascii="Verdana" w:hAnsi="Verdana" w:cs="Arial"/>
                <w:b/>
                <w:sz w:val="36"/>
                <w:szCs w:val="36"/>
              </w:rPr>
              <w:t xml:space="preserve"> </w:t>
            </w:r>
            <w:r w:rsidR="00E91739">
              <w:rPr>
                <w:rFonts w:ascii="Verdana" w:hAnsi="Verdana" w:cs="Arial"/>
                <w:b/>
                <w:sz w:val="36"/>
                <w:szCs w:val="36"/>
              </w:rPr>
              <w:t>staat</w:t>
            </w:r>
            <w:r w:rsidR="00EF1547">
              <w:rPr>
                <w:rFonts w:ascii="Verdana" w:hAnsi="Verdana" w:cs="Arial"/>
                <w:b/>
                <w:sz w:val="36"/>
                <w:szCs w:val="36"/>
              </w:rPr>
              <w:t xml:space="preserve">. </w:t>
            </w:r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 Je kunt het beschouwen als een soort signaalwoord waaraan je kunt zien dat je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meestal </w:t>
            </w:r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zowel de ‘past 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continuous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>’ als de ‘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simple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 past 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tense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>’ gebruikt.</w:t>
            </w:r>
          </w:p>
        </w:tc>
      </w:tr>
    </w:tbl>
    <w:p w:rsidR="009F06AA" w:rsidRDefault="009F06AA" w:rsidP="009F06AA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EF1547" w:rsidTr="00283FB9">
        <w:tc>
          <w:tcPr>
            <w:tcW w:w="9212" w:type="dxa"/>
            <w:shd w:val="clear" w:color="auto" w:fill="00B0F0"/>
          </w:tcPr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</w:t>
            </w:r>
            <w:r w:rsidRPr="00AD3D55">
              <w:rPr>
                <w:rFonts w:ascii="Verdana" w:hAnsi="Verdana"/>
                <w:b/>
                <w:sz w:val="36"/>
                <w:szCs w:val="36"/>
                <w:highlight w:val="yellow"/>
              </w:rPr>
              <w:t>Terwijl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i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k aan het zwemmen was (A) , </w:t>
            </w:r>
          </w:p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stal Jane mijn kleren (B).</w:t>
            </w:r>
          </w:p>
          <w:p w:rsidR="00EF1547" w:rsidRPr="000525A8" w:rsidRDefault="00EF1547" w:rsidP="00283FB9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</w:t>
            </w:r>
          </w:p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* </w:t>
            </w:r>
            <w:r w:rsidRPr="00AD3D55">
              <w:rPr>
                <w:rFonts w:ascii="Verdana" w:hAnsi="Verdana"/>
                <w:b/>
                <w:sz w:val="36"/>
                <w:szCs w:val="36"/>
                <w:highlight w:val="yellow"/>
              </w:rPr>
              <w:t>Terwijl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we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aan het studeren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waren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(A),</w:t>
            </w:r>
          </w:p>
          <w:p w:rsidR="00EF1547" w:rsidRDefault="00EF1547" w:rsidP="00EF1547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ging </w:t>
            </w:r>
            <w:r w:rsidRPr="000525A8">
              <w:rPr>
                <w:rFonts w:ascii="Verdana" w:hAnsi="Verdana"/>
                <w:b/>
                <w:sz w:val="36"/>
                <w:szCs w:val="36"/>
              </w:rPr>
              <w:t>de bel (B)</w:t>
            </w:r>
          </w:p>
        </w:tc>
      </w:tr>
    </w:tbl>
    <w:p w:rsidR="00EF1547" w:rsidRDefault="00EF1547" w:rsidP="00EF1547">
      <w:pPr>
        <w:rPr>
          <w:rFonts w:ascii="Verdana" w:hAnsi="Verdana"/>
          <w:b/>
          <w:sz w:val="36"/>
          <w:szCs w:val="36"/>
        </w:rPr>
      </w:pPr>
    </w:p>
    <w:p w:rsidR="00EF1547" w:rsidRDefault="00EF1547" w:rsidP="00EF1547">
      <w:pPr>
        <w:rPr>
          <w:rFonts w:ascii="Verdana" w:hAnsi="Verdana"/>
          <w:b/>
          <w:sz w:val="36"/>
          <w:szCs w:val="36"/>
        </w:rPr>
      </w:pPr>
    </w:p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EF1547" w:rsidTr="00283FB9">
        <w:tc>
          <w:tcPr>
            <w:tcW w:w="9212" w:type="dxa"/>
            <w:shd w:val="clear" w:color="auto" w:fill="00B0F0"/>
          </w:tcPr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</w:t>
            </w:r>
            <w:r w:rsidRPr="00EF1547">
              <w:rPr>
                <w:rFonts w:ascii="Verdana" w:hAnsi="Verdana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 was swimming (A) , Jane stole </w:t>
            </w:r>
          </w:p>
          <w:p w:rsidR="00EF1547" w:rsidRPr="000525A8" w:rsidRDefault="00EF1547" w:rsidP="00283FB9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="00E91739">
              <w:rPr>
                <w:rFonts w:ascii="Verdana" w:hAnsi="Verdana"/>
                <w:b/>
                <w:sz w:val="36"/>
                <w:szCs w:val="36"/>
                <w:lang w:val="en-GB"/>
              </w:rPr>
              <w:t>(B)my clothes.</w:t>
            </w:r>
          </w:p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* </w:t>
            </w:r>
            <w:r w:rsidRPr="00EF1547">
              <w:rPr>
                <w:rFonts w:ascii="Verdana" w:hAnsi="Verdana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w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e were studying (A) , the bell </w:t>
            </w:r>
          </w:p>
          <w:p w:rsidR="00EF1547" w:rsidRDefault="00EF1547" w:rsidP="00283FB9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/>
                <w:b/>
                <w:sz w:val="36"/>
                <w:szCs w:val="36"/>
                <w:lang w:val="en-GB"/>
              </w:rPr>
              <w:t>rang (B).</w:t>
            </w:r>
          </w:p>
        </w:tc>
      </w:tr>
    </w:tbl>
    <w:p w:rsidR="00EF1547" w:rsidRDefault="00EF1547" w:rsidP="00EF1547">
      <w:pPr>
        <w:rPr>
          <w:rFonts w:ascii="Verdana" w:hAnsi="Verdan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F1547" w:rsidRPr="002035BC" w:rsidTr="00283FB9">
        <w:trPr>
          <w:jc w:val="center"/>
        </w:trPr>
        <w:tc>
          <w:tcPr>
            <w:tcW w:w="9212" w:type="dxa"/>
            <w:shd w:val="clear" w:color="auto" w:fill="FFFF00"/>
          </w:tcPr>
          <w:p w:rsidR="00EF1547" w:rsidRPr="002035BC" w:rsidRDefault="00EF1547" w:rsidP="00E91739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035BC">
              <w:rPr>
                <w:rFonts w:ascii="Verdana" w:hAnsi="Verdana" w:cs="Arial"/>
                <w:b/>
                <w:sz w:val="36"/>
                <w:szCs w:val="36"/>
              </w:rPr>
              <w:t>In dit soort zinnen wordt vaak het woordje ‘</w:t>
            </w:r>
            <w:proofErr w:type="spellStart"/>
            <w:r>
              <w:rPr>
                <w:rFonts w:ascii="Verdana" w:hAnsi="Verdana" w:cs="Arial"/>
                <w:b/>
                <w:sz w:val="36"/>
                <w:szCs w:val="36"/>
              </w:rPr>
              <w:t>while</w:t>
            </w:r>
            <w:proofErr w:type="spellEnd"/>
            <w:r>
              <w:rPr>
                <w:rFonts w:ascii="Verdana" w:hAnsi="Verdana" w:cs="Arial"/>
                <w:b/>
                <w:sz w:val="36"/>
                <w:szCs w:val="36"/>
              </w:rPr>
              <w:t>’</w:t>
            </w:r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in het gedeelte van de zin </w:t>
            </w:r>
            <w:r w:rsidR="00E91739">
              <w:rPr>
                <w:rFonts w:ascii="Verdana" w:hAnsi="Verdana" w:cs="Arial"/>
                <w:b/>
                <w:sz w:val="36"/>
                <w:szCs w:val="36"/>
              </w:rPr>
              <w:t xml:space="preserve">gebruikt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waarin de past </w:t>
            </w:r>
            <w:proofErr w:type="spellStart"/>
            <w:r>
              <w:rPr>
                <w:rFonts w:ascii="Verdana" w:hAnsi="Verdana" w:cs="Arial"/>
                <w:b/>
                <w:sz w:val="36"/>
                <w:szCs w:val="36"/>
              </w:rPr>
              <w:t>continuous</w:t>
            </w:r>
            <w:proofErr w:type="spellEnd"/>
            <w:r>
              <w:rPr>
                <w:rFonts w:ascii="Verdana" w:hAnsi="Verdana" w:cs="Arial"/>
                <w:b/>
                <w:sz w:val="36"/>
                <w:szCs w:val="36"/>
              </w:rPr>
              <w:t xml:space="preserve"> </w:t>
            </w:r>
            <w:r w:rsidR="00E91739">
              <w:rPr>
                <w:rFonts w:ascii="Verdana" w:hAnsi="Verdana" w:cs="Arial"/>
                <w:b/>
                <w:sz w:val="36"/>
                <w:szCs w:val="36"/>
              </w:rPr>
              <w:t>staat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. </w:t>
            </w:r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 Je kunt het beschouwen als een soort signaalwoord waaraan je kunt zien dat je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meestal </w:t>
            </w:r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zowel de ‘past 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continuous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>’ als de ‘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simple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 xml:space="preserve"> past </w:t>
            </w:r>
            <w:proofErr w:type="spellStart"/>
            <w:r w:rsidRPr="002035BC">
              <w:rPr>
                <w:rFonts w:ascii="Verdana" w:hAnsi="Verdana" w:cs="Arial"/>
                <w:b/>
                <w:sz w:val="36"/>
                <w:szCs w:val="36"/>
              </w:rPr>
              <w:t>tense</w:t>
            </w:r>
            <w:proofErr w:type="spellEnd"/>
            <w:r w:rsidRPr="002035BC">
              <w:rPr>
                <w:rFonts w:ascii="Verdana" w:hAnsi="Verdana" w:cs="Arial"/>
                <w:b/>
                <w:sz w:val="36"/>
                <w:szCs w:val="36"/>
              </w:rPr>
              <w:t>’ gebruikt.</w:t>
            </w:r>
          </w:p>
        </w:tc>
      </w:tr>
    </w:tbl>
    <w:p w:rsidR="00BD0A99" w:rsidRDefault="00BD0A99"/>
    <w:p w:rsidR="0005001A" w:rsidRDefault="0005001A"/>
    <w:p w:rsidR="0005001A" w:rsidRDefault="0005001A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>
      <w:r w:rsidRPr="00364966">
        <w:lastRenderedPageBreak/>
        <w:drawing>
          <wp:inline distT="0" distB="0" distL="0" distR="0">
            <wp:extent cx="5760720" cy="4469366"/>
            <wp:effectExtent l="19050" t="0" r="0" b="0"/>
            <wp:docPr id="2" name="Afbeelding 1" descr="https://s-media-cache-ak0.pinimg.com/originals/dd/12/db/dd12dbdf4a3c405a7fd038ea2789f72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dd/12/db/dd12dbdf4a3c405a7fd038ea2789f72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05001A" w:rsidRDefault="0005001A"/>
    <w:p w:rsidR="0005001A" w:rsidRDefault="0005001A"/>
    <w:p w:rsidR="0005001A" w:rsidRDefault="0005001A"/>
    <w:p w:rsidR="0005001A" w:rsidRDefault="000500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05001A" w:rsidRPr="000525A8" w:rsidTr="002230D1">
        <w:trPr>
          <w:hidden w:val="0"/>
        </w:trPr>
        <w:tc>
          <w:tcPr>
            <w:tcW w:w="9212" w:type="dxa"/>
            <w:shd w:val="clear" w:color="auto" w:fill="FFFF00"/>
          </w:tcPr>
          <w:p w:rsidR="0005001A" w:rsidRPr="000525A8" w:rsidRDefault="0005001A" w:rsidP="002230D1">
            <w:pPr>
              <w:pStyle w:val="Onderkantformulier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Toepassing </w:t>
            </w:r>
            <w:r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twee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.</w:t>
            </w:r>
          </w:p>
          <w:p w:rsidR="0005001A" w:rsidRPr="000525A8" w:rsidRDefault="0005001A" w:rsidP="002230D1">
            <w:pPr>
              <w:pStyle w:val="Onderkantformulier"/>
              <w:pBdr>
                <w:top w:val="none" w:sz="0" w:space="0" w:color="auto"/>
              </w:pBdr>
              <w:rPr>
                <w:rFonts w:ascii="Verdana" w:hAnsi="Verdana"/>
                <w:b/>
                <w:vanish w:val="0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Het kan gebeuren dat je binnen één zin te maken krijgt met twee activiteiten of bezigheden die in het verleden </w:t>
            </w:r>
            <w:r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tegelijkertijd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>plaatsvonden.</w:t>
            </w:r>
          </w:p>
        </w:tc>
      </w:tr>
    </w:tbl>
    <w:p w:rsidR="0005001A" w:rsidRDefault="0005001A" w:rsidP="0005001A">
      <w:pPr>
        <w:pStyle w:val="Onderkantformulier"/>
        <w:jc w:val="left"/>
        <w:rPr>
          <w:b/>
          <w:vanish w:val="0"/>
          <w:sz w:val="24"/>
          <w:szCs w:val="24"/>
        </w:rPr>
      </w:pPr>
      <w:r>
        <w:rPr>
          <w:b/>
          <w:vanish w:val="0"/>
          <w:sz w:val="24"/>
          <w:szCs w:val="24"/>
        </w:rPr>
        <w:t xml:space="preserve"> </w:t>
      </w:r>
    </w:p>
    <w:p w:rsidR="0005001A" w:rsidRDefault="0005001A" w:rsidP="0005001A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05001A" w:rsidTr="002230D1">
        <w:trPr>
          <w:hidden w:val="0"/>
        </w:trPr>
        <w:tc>
          <w:tcPr>
            <w:tcW w:w="9212" w:type="dxa"/>
            <w:shd w:val="clear" w:color="auto" w:fill="00B0F0"/>
          </w:tcPr>
          <w:p w:rsidR="0005001A" w:rsidRDefault="0005001A" w:rsidP="002230D1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* Ik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was aan het zingen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terwijl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mijn vrouw </w:t>
            </w:r>
          </w:p>
          <w:p w:rsidR="0005001A" w:rsidRPr="000525A8" w:rsidRDefault="0005001A" w:rsidP="002230D1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aan het opruimen was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>.</w:t>
            </w:r>
          </w:p>
          <w:p w:rsidR="0005001A" w:rsidRDefault="0005001A" w:rsidP="002230D1">
            <w:pPr>
              <w:pStyle w:val="Onderkantformulier"/>
              <w:jc w:val="left"/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* Terwijl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Jack aan het werken was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,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 xml:space="preserve">waren </w:t>
            </w:r>
          </w:p>
          <w:p w:rsidR="0005001A" w:rsidRDefault="0005001A" w:rsidP="002230D1">
            <w:pPr>
              <w:pStyle w:val="Onderkantformulier"/>
              <w:jc w:val="left"/>
            </w:pP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   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  <w:u w:val="single"/>
              </w:rPr>
              <w:t>zijn kinderen aan het spelen</w:t>
            </w:r>
            <w:r w:rsidRPr="000525A8">
              <w:rPr>
                <w:rFonts w:ascii="Verdana" w:hAnsi="Verdana"/>
                <w:b/>
                <w:vanish w:val="0"/>
                <w:sz w:val="36"/>
                <w:szCs w:val="36"/>
              </w:rPr>
              <w:t xml:space="preserve">. </w:t>
            </w:r>
          </w:p>
        </w:tc>
      </w:tr>
    </w:tbl>
    <w:p w:rsidR="0005001A" w:rsidRDefault="0005001A" w:rsidP="0005001A"/>
    <w:p w:rsidR="0005001A" w:rsidRDefault="0005001A" w:rsidP="0005001A"/>
    <w:p w:rsidR="0005001A" w:rsidRDefault="0005001A" w:rsidP="0005001A"/>
    <w:p w:rsidR="0005001A" w:rsidRDefault="0005001A" w:rsidP="0005001A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05001A" w:rsidTr="002230D1">
        <w:tc>
          <w:tcPr>
            <w:tcW w:w="9212" w:type="dxa"/>
            <w:shd w:val="clear" w:color="auto" w:fill="00B0F0"/>
          </w:tcPr>
          <w:p w:rsidR="0005001A" w:rsidRPr="000525A8" w:rsidRDefault="0005001A" w:rsidP="002230D1">
            <w:pPr>
              <w:rPr>
                <w:rFonts w:ascii="Verdana" w:hAnsi="Verdana" w:cs="Arial"/>
                <w:b/>
                <w:sz w:val="36"/>
                <w:szCs w:val="36"/>
                <w:lang w:val="en-GB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* I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 xml:space="preserve">was singing </w:t>
            </w:r>
            <w:r w:rsidRPr="000525A8">
              <w:rPr>
                <w:rFonts w:ascii="Verdana" w:hAnsi="Verdana" w:cs="Arial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my wife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>was cleaning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>.</w:t>
            </w:r>
          </w:p>
          <w:p w:rsidR="0005001A" w:rsidRDefault="0005001A" w:rsidP="002230D1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* </w:t>
            </w:r>
            <w:r w:rsidRPr="000525A8">
              <w:rPr>
                <w:rFonts w:ascii="Verdana" w:hAnsi="Verdana" w:cs="Arial"/>
                <w:b/>
                <w:sz w:val="36"/>
                <w:szCs w:val="36"/>
                <w:shd w:val="clear" w:color="auto" w:fill="FFFF00"/>
                <w:lang w:val="en-GB"/>
              </w:rPr>
              <w:t>While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Jack was working, his children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 xml:space="preserve">were </w:t>
            </w:r>
          </w:p>
          <w:p w:rsidR="0005001A" w:rsidRDefault="0005001A" w:rsidP="002230D1"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 xml:space="preserve">   </w:t>
            </w:r>
            <w:r w:rsidRPr="000525A8">
              <w:rPr>
                <w:rFonts w:ascii="Verdana" w:hAnsi="Verdana" w:cs="Arial"/>
                <w:b/>
                <w:sz w:val="36"/>
                <w:szCs w:val="36"/>
                <w:u w:val="single"/>
                <w:lang w:val="en-GB"/>
              </w:rPr>
              <w:t>playing</w:t>
            </w:r>
            <w:r w:rsidRPr="000525A8">
              <w:rPr>
                <w:rFonts w:ascii="Verdana" w:hAnsi="Verdana" w:cs="Arial"/>
                <w:b/>
                <w:sz w:val="36"/>
                <w:szCs w:val="36"/>
                <w:lang w:val="en-GB"/>
              </w:rPr>
              <w:t>.</w:t>
            </w:r>
          </w:p>
        </w:tc>
      </w:tr>
    </w:tbl>
    <w:p w:rsidR="0005001A" w:rsidRDefault="0005001A" w:rsidP="0005001A"/>
    <w:p w:rsidR="0005001A" w:rsidRDefault="0005001A" w:rsidP="0005001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05001A" w:rsidRPr="000525A8" w:rsidTr="002230D1">
        <w:tc>
          <w:tcPr>
            <w:tcW w:w="9212" w:type="dxa"/>
            <w:shd w:val="clear" w:color="auto" w:fill="FFFF00"/>
          </w:tcPr>
          <w:p w:rsidR="0005001A" w:rsidRPr="000525A8" w:rsidRDefault="0005001A" w:rsidP="002230D1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0525A8">
              <w:rPr>
                <w:rFonts w:ascii="Verdana" w:hAnsi="Verdana" w:cs="Arial"/>
                <w:b/>
                <w:sz w:val="36"/>
                <w:szCs w:val="36"/>
              </w:rPr>
              <w:t>In dit soort zinnen wordt het woordje ‘</w:t>
            </w:r>
            <w:proofErr w:type="spellStart"/>
            <w:r w:rsidRPr="000525A8">
              <w:rPr>
                <w:rFonts w:ascii="Verdana" w:hAnsi="Verdana" w:cs="Arial"/>
                <w:b/>
                <w:sz w:val="36"/>
                <w:szCs w:val="36"/>
              </w:rPr>
              <w:t>while</w:t>
            </w:r>
            <w:proofErr w:type="spellEnd"/>
            <w:r w:rsidRPr="000525A8">
              <w:rPr>
                <w:rFonts w:ascii="Verdana" w:hAnsi="Verdana" w:cs="Arial"/>
                <w:b/>
                <w:sz w:val="36"/>
                <w:szCs w:val="36"/>
              </w:rPr>
              <w:t xml:space="preserve">’ gebruikt. Je kunt het beschouwen als een soort van signaalwoord waaraan je </w:t>
            </w:r>
            <w:r>
              <w:rPr>
                <w:rFonts w:ascii="Verdana" w:hAnsi="Verdana" w:cs="Arial"/>
                <w:b/>
                <w:sz w:val="36"/>
                <w:szCs w:val="36"/>
              </w:rPr>
              <w:t xml:space="preserve">meestal </w:t>
            </w:r>
            <w:r w:rsidRPr="000525A8">
              <w:rPr>
                <w:rFonts w:ascii="Verdana" w:hAnsi="Verdana" w:cs="Arial"/>
                <w:b/>
                <w:sz w:val="36"/>
                <w:szCs w:val="36"/>
              </w:rPr>
              <w:t xml:space="preserve">kunt zien dat je twee keer ‘past </w:t>
            </w:r>
            <w:proofErr w:type="spellStart"/>
            <w:r w:rsidRPr="000525A8">
              <w:rPr>
                <w:rFonts w:ascii="Verdana" w:hAnsi="Verdana" w:cs="Arial"/>
                <w:b/>
                <w:sz w:val="36"/>
                <w:szCs w:val="36"/>
              </w:rPr>
              <w:t>continuous</w:t>
            </w:r>
            <w:proofErr w:type="spellEnd"/>
            <w:r w:rsidRPr="000525A8">
              <w:rPr>
                <w:rFonts w:ascii="Verdana" w:hAnsi="Verdana" w:cs="Arial"/>
                <w:b/>
                <w:sz w:val="36"/>
                <w:szCs w:val="36"/>
              </w:rPr>
              <w:t>’ moet gebruiken.</w:t>
            </w:r>
          </w:p>
        </w:tc>
      </w:tr>
    </w:tbl>
    <w:p w:rsidR="0005001A" w:rsidRDefault="0005001A"/>
    <w:p w:rsidR="0005001A" w:rsidRDefault="0005001A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/>
    <w:p w:rsidR="00364966" w:rsidRDefault="00364966">
      <w:r w:rsidRPr="00364966">
        <w:drawing>
          <wp:inline distT="0" distB="0" distL="0" distR="0">
            <wp:extent cx="5760720" cy="2061434"/>
            <wp:effectExtent l="19050" t="0" r="0" b="0"/>
            <wp:docPr id="3" name="Afbeelding 2" descr="http://www.englishpage.com/image/verbs/pastcontinuousparalle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page.com/image/verbs/pastcontinuousparalle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966" w:rsidSect="00BD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6AA"/>
    <w:rsid w:val="0005001A"/>
    <w:rsid w:val="00364966"/>
    <w:rsid w:val="003A2836"/>
    <w:rsid w:val="008D3AC7"/>
    <w:rsid w:val="009F06AA"/>
    <w:rsid w:val="00A744B2"/>
    <w:rsid w:val="00AD3D55"/>
    <w:rsid w:val="00B62B9E"/>
    <w:rsid w:val="00BD0A99"/>
    <w:rsid w:val="00D74CF2"/>
    <w:rsid w:val="00D968CD"/>
    <w:rsid w:val="00E91739"/>
    <w:rsid w:val="00EB27BF"/>
    <w:rsid w:val="00EF1547"/>
    <w:rsid w:val="00F0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Geenlijst">
    <w:name w:val="No List"/>
    <w:uiPriority w:val="99"/>
    <w:semiHidden/>
    <w:unhideWhenUsed/>
  </w:style>
  <w:style w:type="paragraph" w:styleId="Onderkantformulier">
    <w:name w:val="HTML Bottom of Form"/>
    <w:basedOn w:val="Standaard"/>
    <w:next w:val="Standaard"/>
    <w:link w:val="OnderkantformulierChar"/>
    <w:hidden/>
    <w:rsid w:val="009F06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9F06AA"/>
    <w:rPr>
      <w:rFonts w:ascii="Arial" w:eastAsia="Times New Roman" w:hAnsi="Arial" w:cs="Arial"/>
      <w:vanish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F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9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966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Geenlijst">
    <w:name w:val="No List"/>
    <w:uiPriority w:val="99"/>
    <w:semiHidden/>
    <w:unhideWhenUsed/>
  </w:style>
  <w:style w:type="paragraph" w:styleId="Onderkantformulier">
    <w:name w:val="HTML Bottom of Form"/>
    <w:basedOn w:val="Standaard"/>
    <w:next w:val="Standaard"/>
    <w:link w:val="OnderkantformulierChar"/>
    <w:hidden/>
    <w:rsid w:val="009F06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9F06AA"/>
    <w:rPr>
      <w:rFonts w:ascii="Arial" w:eastAsia="Times New Roman" w:hAnsi="Arial" w:cs="Arial"/>
      <w:vanish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F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0ahUKEwiBjYir6aHKAhVJNhoKHcajANQQjRwIBw&amp;url=http://www.englishpage.com/verbpage/pastcontinuous.html&amp;bvm=bv.111396085,d.ZWU&amp;psig=AFQjCNGW953CjPUWyZeob8Os-lqB4PWUkg&amp;ust=1452603856494868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www.google.nl/url?sa=i&amp;rct=j&amp;q=&amp;esrc=s&amp;source=images&amp;cd=&amp;cad=rja&amp;uact=8&amp;ved=0ahUKEwirjsH95aHKAhUEWRoKHa6ADccQjRwIBw&amp;url=https://www.tes.com/lessons/Ejgo6w3YlXqOUw/past-continuous-past-progressive&amp;bvm=bv.111396085,d.ZWU&amp;psig=AFQjCNFuZANYCKhlkOB9pT67QfOVTaRkXQ&amp;ust=14526029840326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 van Schijndel</cp:lastModifiedBy>
  <cp:revision>2</cp:revision>
  <dcterms:created xsi:type="dcterms:W3CDTF">2016-01-14T09:19:00Z</dcterms:created>
  <dcterms:modified xsi:type="dcterms:W3CDTF">2016-01-14T09:19:00Z</dcterms:modified>
</cp:coreProperties>
</file>